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BAA444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2EFC">
              <w:rPr>
                <w:rFonts w:hAnsi="Times New Roman" w:cs="Times New Roman" w:hint="eastAsia"/>
                <w:color w:val="auto"/>
                <w:spacing w:val="4"/>
                <w:sz w:val="16"/>
                <w:szCs w:val="16"/>
              </w:rPr>
              <w:t>重症初期</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442EFC">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05CC69A"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442EFC">
              <w:rPr>
                <w:rFonts w:hint="eastAsia"/>
                <w:color w:val="auto"/>
                <w:sz w:val="36"/>
                <w:szCs w:val="36"/>
              </w:rPr>
              <w:t>重症患者初期支援充実加算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1DF55D0"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42EFC">
              <w:rPr>
                <w:rFonts w:hAnsi="Times New Roman" w:cs="Times New Roman" w:hint="eastAsia"/>
                <w:spacing w:val="4"/>
                <w:sz w:val="20"/>
                <w:szCs w:val="20"/>
              </w:rPr>
              <w:t>1-092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42EFC"/>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60E4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05803"/>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CA9658-4496-4B96-AB00-29ED93BBF26A}"/>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2026-03-13T05:13:00Z</dcterms:created>
  <dcterms:modified xsi:type="dcterms:W3CDTF">2026-03-13T05:13:00Z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11326000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