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0671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0479">
              <w:rPr>
                <w:rFonts w:hAnsi="Times New Roman" w:cs="Times New Roman" w:hint="eastAsia"/>
                <w:color w:val="auto"/>
                <w:spacing w:val="4"/>
                <w:sz w:val="16"/>
                <w:szCs w:val="16"/>
              </w:rPr>
              <w:t>ウ指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E047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CA2045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E0479">
              <w:rPr>
                <w:rFonts w:hint="eastAsia"/>
                <w:color w:val="auto"/>
                <w:sz w:val="36"/>
                <w:szCs w:val="36"/>
              </w:rPr>
              <w:t>ウイルス疾患指導料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7E5F51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0479">
              <w:rPr>
                <w:rFonts w:hAnsi="Times New Roman" w:cs="Times New Roman" w:hint="eastAsia"/>
                <w:spacing w:val="4"/>
                <w:sz w:val="20"/>
                <w:szCs w:val="20"/>
              </w:rPr>
              <w:t>2-002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0479"/>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A57EE"/>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E7245-18A4-4260-918E-000992E34E4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2026-03-13T09:07:00Z</dcterms:created>
  <dcterms:modified xsi:type="dcterms:W3CDTF">2026-03-13T09:07:00Z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