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B0B8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0C79">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277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06B9D68" w14:textId="77777777" w:rsidR="000277F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D0C79">
              <w:rPr>
                <w:rFonts w:hint="eastAsia"/>
                <w:color w:val="auto"/>
                <w:sz w:val="36"/>
                <w:szCs w:val="36"/>
              </w:rPr>
              <w:t>移植後患者指導管理料（臓器移植後）</w:t>
            </w:r>
            <w:r w:rsidR="007155D3">
              <w:rPr>
                <w:rFonts w:hint="eastAsia"/>
                <w:sz w:val="36"/>
                <w:szCs w:val="36"/>
              </w:rPr>
              <w:t xml:space="preserve"> </w:t>
            </w:r>
            <w:r w:rsidRPr="002000AE">
              <w:rPr>
                <w:rFonts w:hint="eastAsia"/>
                <w:sz w:val="32"/>
                <w:szCs w:val="32"/>
              </w:rPr>
              <w:t>］</w:t>
            </w:r>
          </w:p>
          <w:p w14:paraId="4F5358A1" w14:textId="727EC5E4" w:rsidR="002B1262" w:rsidRPr="002B1262" w:rsidRDefault="006421D2" w:rsidP="000277FF">
            <w:pPr>
              <w:kinsoku w:val="0"/>
              <w:autoSpaceDE w:val="0"/>
              <w:autoSpaceDN w:val="0"/>
              <w:spacing w:line="464" w:lineRule="exact"/>
              <w:ind w:firstLineChars="112" w:firstLine="224"/>
              <w:jc w:val="right"/>
              <w:rPr>
                <w:rFonts w:hint="eastAsia"/>
              </w:rPr>
            </w:pPr>
            <w:r>
              <w:rPr>
                <w:rFonts w:hint="eastAsia"/>
              </w:rPr>
              <w:t>の施設基準に係る届出</w:t>
            </w:r>
            <w:r w:rsidR="000277FF">
              <w:rPr>
                <w:rFonts w:hint="eastAsia"/>
              </w:rPr>
              <w:t xml:space="preserve">　</w:t>
            </w:r>
          </w:p>
          <w:p w14:paraId="4B7BF3AD" w14:textId="62A9E46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0C79">
              <w:rPr>
                <w:rFonts w:hAnsi="Times New Roman" w:cs="Times New Roman" w:hint="eastAsia"/>
                <w:spacing w:val="4"/>
                <w:sz w:val="20"/>
                <w:szCs w:val="20"/>
              </w:rPr>
              <w:t>2-015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77FF"/>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C5A72"/>
    <w:rsid w:val="004F5380"/>
    <w:rsid w:val="005045A2"/>
    <w:rsid w:val="00522ED7"/>
    <w:rsid w:val="00552A1C"/>
    <w:rsid w:val="005B4D74"/>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0C79"/>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6AF1"/>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83D91EC-932B-4E25-B579-45E9C9CCA4B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