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48B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585D">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3585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E1222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3585D">
              <w:rPr>
                <w:rFonts w:hint="eastAsia"/>
                <w:color w:val="auto"/>
                <w:sz w:val="36"/>
                <w:szCs w:val="36"/>
              </w:rPr>
              <w:t>がん治療連携計画策定料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FAFB5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585D">
              <w:rPr>
                <w:rFonts w:hAnsi="Times New Roman" w:cs="Times New Roman" w:hint="eastAsia"/>
                <w:spacing w:val="4"/>
                <w:sz w:val="20"/>
                <w:szCs w:val="20"/>
              </w:rPr>
              <w:t>2-072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7F3C16"/>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585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CE6FD-D58E-442D-8799-490E955E66C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