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7F58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D5C">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2FD48E" w14:textId="77777777" w:rsidR="00A570B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71D5C">
              <w:rPr>
                <w:rFonts w:hint="eastAsia"/>
                <w:color w:val="auto"/>
                <w:sz w:val="36"/>
                <w:szCs w:val="36"/>
              </w:rPr>
              <w:t>染色体検査の注２に規定する施設基準</w:t>
            </w:r>
            <w:r w:rsidR="007155D3">
              <w:rPr>
                <w:rFonts w:hint="eastAsia"/>
                <w:sz w:val="36"/>
                <w:szCs w:val="36"/>
              </w:rPr>
              <w:t xml:space="preserve"> </w:t>
            </w:r>
            <w:r w:rsidRPr="002000AE">
              <w:rPr>
                <w:rFonts w:hint="eastAsia"/>
                <w:sz w:val="32"/>
                <w:szCs w:val="32"/>
              </w:rPr>
              <w:t>］</w:t>
            </w:r>
          </w:p>
          <w:p w14:paraId="4F5358A1" w14:textId="7C5A9C9A" w:rsidR="002B1262" w:rsidRPr="002B1262" w:rsidRDefault="006421D2" w:rsidP="00A570B1">
            <w:pPr>
              <w:kinsoku w:val="0"/>
              <w:autoSpaceDE w:val="0"/>
              <w:autoSpaceDN w:val="0"/>
              <w:spacing w:line="464" w:lineRule="exact"/>
              <w:ind w:firstLineChars="112" w:firstLine="224"/>
              <w:jc w:val="right"/>
              <w:rPr>
                <w:rFonts w:hint="eastAsia"/>
              </w:rPr>
            </w:pPr>
            <w:r>
              <w:rPr>
                <w:rFonts w:hint="eastAsia"/>
              </w:rPr>
              <w:t>の施設基準に係る届出</w:t>
            </w:r>
            <w:r w:rsidR="00A570B1">
              <w:rPr>
                <w:rFonts w:hint="eastAsia"/>
              </w:rPr>
              <w:t xml:space="preserve">　</w:t>
            </w:r>
          </w:p>
          <w:p w14:paraId="4B7BF3AD" w14:textId="73418F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1D5C">
              <w:rPr>
                <w:rFonts w:hAnsi="Times New Roman" w:cs="Times New Roman" w:hint="eastAsia"/>
                <w:spacing w:val="4"/>
                <w:sz w:val="20"/>
                <w:szCs w:val="20"/>
              </w:rPr>
              <w:t>2-136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A197" w14:textId="77777777" w:rsidR="003F0834" w:rsidRDefault="003F0834">
      <w:r>
        <w:separator/>
      </w:r>
    </w:p>
  </w:endnote>
  <w:endnote w:type="continuationSeparator" w:id="0">
    <w:p w14:paraId="3CC1F3CB" w14:textId="77777777" w:rsidR="003F0834" w:rsidRDefault="003F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C6CC" w14:textId="77777777" w:rsidR="003F0834" w:rsidRDefault="003F0834">
      <w:r>
        <w:rPr>
          <w:rFonts w:hAnsi="Times New Roman" w:cs="Times New Roman"/>
          <w:color w:val="auto"/>
          <w:sz w:val="2"/>
          <w:szCs w:val="2"/>
        </w:rPr>
        <w:continuationSeparator/>
      </w:r>
    </w:p>
  </w:footnote>
  <w:footnote w:type="continuationSeparator" w:id="0">
    <w:p w14:paraId="64E86052" w14:textId="77777777" w:rsidR="003F0834" w:rsidRDefault="003F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834"/>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19E6"/>
    <w:rsid w:val="00831D64"/>
    <w:rsid w:val="00886DF5"/>
    <w:rsid w:val="0089569A"/>
    <w:rsid w:val="00895EE2"/>
    <w:rsid w:val="008B52C1"/>
    <w:rsid w:val="008C384D"/>
    <w:rsid w:val="008D1362"/>
    <w:rsid w:val="008D68B3"/>
    <w:rsid w:val="008F2B72"/>
    <w:rsid w:val="0091577E"/>
    <w:rsid w:val="0095578D"/>
    <w:rsid w:val="009C2760"/>
    <w:rsid w:val="009F49A7"/>
    <w:rsid w:val="009F51C8"/>
    <w:rsid w:val="00A036F0"/>
    <w:rsid w:val="00A570B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1D5C"/>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92626"/>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ECFD9EA-AD37-4B0A-926E-2A794A30A76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