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84C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93F">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A4F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8397826" w14:textId="77777777" w:rsidR="007A4F5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C393F">
              <w:rPr>
                <w:rFonts w:hint="eastAsia"/>
                <w:color w:val="auto"/>
                <w:sz w:val="36"/>
                <w:szCs w:val="36"/>
              </w:rPr>
              <w:t>時間内歩行試験及び</w:t>
            </w:r>
          </w:p>
          <w:p w14:paraId="04A4D321" w14:textId="1284B5A7" w:rsidR="006421D2" w:rsidRDefault="003C393F" w:rsidP="001242AD">
            <w:pPr>
              <w:kinsoku w:val="0"/>
              <w:autoSpaceDE w:val="0"/>
              <w:autoSpaceDN w:val="0"/>
              <w:spacing w:line="464" w:lineRule="exact"/>
              <w:ind w:firstLineChars="112" w:firstLine="414"/>
            </w:pPr>
            <w:r>
              <w:rPr>
                <w:rFonts w:hint="eastAsia"/>
                <w:color w:val="auto"/>
                <w:sz w:val="36"/>
                <w:szCs w:val="36"/>
              </w:rPr>
              <w:t>シャトルウォーキングテスト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187DAB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C393F">
              <w:rPr>
                <w:rFonts w:hAnsi="Times New Roman" w:cs="Times New Roman" w:hint="eastAsia"/>
                <w:spacing w:val="4"/>
                <w:sz w:val="20"/>
                <w:szCs w:val="20"/>
              </w:rPr>
              <w:t>2-155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2B97"/>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C393F"/>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4F51"/>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8628A"/>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24563"/>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BAA84A9-5456-4F4B-9C09-145F9957AEFD}"/>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