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A0B9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7A7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77A7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5280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77A7D">
              <w:rPr>
                <w:rFonts w:hint="eastAsia"/>
                <w:color w:val="auto"/>
                <w:sz w:val="36"/>
                <w:szCs w:val="36"/>
              </w:rPr>
              <w:t>磁気による膀胱等刺激法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6BBBF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7A7D">
              <w:rPr>
                <w:rFonts w:hAnsi="Times New Roman" w:cs="Times New Roman" w:hint="eastAsia"/>
                <w:spacing w:val="4"/>
                <w:sz w:val="20"/>
                <w:szCs w:val="20"/>
              </w:rPr>
              <w:t>2-291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7A7D"/>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6C0D"/>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ABA6F0-DD31-4DAF-8D1B-16F13F599FD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