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4C219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5331C">
              <w:rPr>
                <w:rFonts w:hAnsi="Times New Roman" w:cs="Times New Roman" w:hint="eastAsia"/>
                <w:color w:val="auto"/>
                <w:spacing w:val="4"/>
                <w:sz w:val="16"/>
                <w:szCs w:val="16"/>
              </w:rPr>
              <w:t>処骨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1492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FB54157" w14:textId="77777777" w:rsidR="00F14929" w:rsidRDefault="006421D2" w:rsidP="00F14929">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E5331C">
              <w:rPr>
                <w:rFonts w:hint="eastAsia"/>
                <w:color w:val="auto"/>
                <w:sz w:val="36"/>
                <w:szCs w:val="36"/>
              </w:rPr>
              <w:t>四肢・躯幹軟部悪性腫瘍手術及び</w:t>
            </w:r>
          </w:p>
          <w:p w14:paraId="1FBB3024" w14:textId="77777777" w:rsidR="00F14929" w:rsidRDefault="00E5331C" w:rsidP="00F14929">
            <w:pPr>
              <w:kinsoku w:val="0"/>
              <w:autoSpaceDE w:val="0"/>
              <w:autoSpaceDN w:val="0"/>
              <w:spacing w:line="464" w:lineRule="exact"/>
              <w:ind w:firstLineChars="50" w:firstLine="185"/>
              <w:rPr>
                <w:sz w:val="32"/>
                <w:szCs w:val="32"/>
              </w:rPr>
            </w:pPr>
            <w:r>
              <w:rPr>
                <w:rFonts w:hint="eastAsia"/>
                <w:color w:val="auto"/>
                <w:sz w:val="36"/>
                <w:szCs w:val="36"/>
              </w:rPr>
              <w:t>骨悪性腫瘍手術の注に掲げる処理骨再建加算</w:t>
            </w:r>
            <w:r w:rsidR="007155D3">
              <w:rPr>
                <w:rFonts w:hint="eastAsia"/>
                <w:sz w:val="36"/>
                <w:szCs w:val="36"/>
              </w:rPr>
              <w:t xml:space="preserve"> </w:t>
            </w:r>
            <w:r w:rsidR="006421D2" w:rsidRPr="002000AE">
              <w:rPr>
                <w:rFonts w:hint="eastAsia"/>
                <w:sz w:val="32"/>
                <w:szCs w:val="32"/>
              </w:rPr>
              <w:t>］</w:t>
            </w:r>
          </w:p>
          <w:p w14:paraId="4F5358A1" w14:textId="5BAAD82E" w:rsidR="002B1262" w:rsidRPr="002B1262" w:rsidRDefault="006421D2" w:rsidP="00F14929">
            <w:pPr>
              <w:kinsoku w:val="0"/>
              <w:autoSpaceDE w:val="0"/>
              <w:autoSpaceDN w:val="0"/>
              <w:spacing w:line="464" w:lineRule="exact"/>
              <w:jc w:val="right"/>
              <w:rPr>
                <w:rFonts w:hint="eastAsia"/>
              </w:rPr>
            </w:pPr>
            <w:r>
              <w:rPr>
                <w:rFonts w:hint="eastAsia"/>
              </w:rPr>
              <w:t>の施設基準に係る届出</w:t>
            </w:r>
            <w:r w:rsidR="00F14929">
              <w:rPr>
                <w:rFonts w:hint="eastAsia"/>
              </w:rPr>
              <w:t xml:space="preserve">　</w:t>
            </w:r>
          </w:p>
          <w:p w14:paraId="4B7BF3AD" w14:textId="30F6C95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5331C">
              <w:rPr>
                <w:rFonts w:hAnsi="Times New Roman" w:cs="Times New Roman" w:hint="eastAsia"/>
                <w:spacing w:val="4"/>
                <w:sz w:val="20"/>
                <w:szCs w:val="20"/>
              </w:rPr>
              <w:t>2-309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54114"/>
    <w:rsid w:val="00061594"/>
    <w:rsid w:val="000857CB"/>
    <w:rsid w:val="000953E6"/>
    <w:rsid w:val="000B02CD"/>
    <w:rsid w:val="00114350"/>
    <w:rsid w:val="001242AD"/>
    <w:rsid w:val="0015030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BE1AD9"/>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5331C"/>
    <w:rsid w:val="00E9365B"/>
    <w:rsid w:val="00EE6865"/>
    <w:rsid w:val="00EF70BC"/>
    <w:rsid w:val="00F01DFE"/>
    <w:rsid w:val="00F14929"/>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A940374B-F641-4BE6-A19B-4976E64FAF1A}"/>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2026-03-15T23:55:00Z</dcterms:created>
  <dcterms:modified xsi:type="dcterms:W3CDTF">2026-03-16T01:37:00Z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11428000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