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4E26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2352">
              <w:rPr>
                <w:rFonts w:hAnsi="Times New Roman" w:cs="Times New Roman" w:hint="eastAsia"/>
                <w:color w:val="auto"/>
                <w:spacing w:val="4"/>
                <w:sz w:val="16"/>
                <w:szCs w:val="16"/>
              </w:rPr>
              <w:t>経下肢動</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3235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FB5B6A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32352">
              <w:rPr>
                <w:rFonts w:hint="eastAsia"/>
                <w:color w:val="auto"/>
                <w:sz w:val="36"/>
                <w:szCs w:val="36"/>
              </w:rPr>
              <w:t>経皮的下肢動脈形成術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5D0AB3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2352">
              <w:rPr>
                <w:rFonts w:hAnsi="Times New Roman" w:cs="Times New Roman" w:hint="eastAsia"/>
                <w:spacing w:val="4"/>
                <w:sz w:val="20"/>
                <w:szCs w:val="20"/>
              </w:rPr>
              <w:t>2-425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2352"/>
    <w:rsid w:val="00455E47"/>
    <w:rsid w:val="004A0190"/>
    <w:rsid w:val="004A1395"/>
    <w:rsid w:val="004A2C38"/>
    <w:rsid w:val="004B7545"/>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D7869-7F4B-4928-A78F-85851FC17CA1}"/>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2026-03-16T00:08:00Z</dcterms:created>
  <dcterms:modified xsi:type="dcterms:W3CDTF">2026-03-16T00:08:00Z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