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97DD3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7CA3">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09389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7843AF00"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D77CA3">
              <w:rPr>
                <w:rFonts w:hint="eastAsia"/>
                <w:color w:val="auto"/>
                <w:sz w:val="36"/>
                <w:szCs w:val="36"/>
              </w:rPr>
              <w:t>調剤基本料３</w:t>
            </w:r>
            <w:r w:rsidR="00093892">
              <w:rPr>
                <w:rFonts w:hint="eastAsia"/>
                <w:color w:val="auto"/>
                <w:sz w:val="36"/>
                <w:szCs w:val="36"/>
              </w:rPr>
              <w:t>の</w:t>
            </w:r>
            <w:r w:rsidR="00D77CA3">
              <w:rPr>
                <w:rFonts w:hint="eastAsia"/>
                <w:color w:val="auto"/>
                <w:sz w:val="36"/>
                <w:szCs w:val="36"/>
              </w:rPr>
              <w:t>ハ</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44FFBE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7CA3">
              <w:rPr>
                <w:rFonts w:hAnsi="Times New Roman" w:cs="Times New Roman" w:hint="eastAsia"/>
                <w:spacing w:val="4"/>
                <w:sz w:val="20"/>
                <w:szCs w:val="20"/>
              </w:rPr>
              <w:t>2-527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3892"/>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77CA3"/>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2024-03-27T00:03:00Z</dcterms:modified>
</cp:coreProperties>
</file>