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DA3" w14:textId="7E146C8C"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w:t>
      </w:r>
      <w:r w:rsidR="00384195">
        <w:rPr>
          <w:rFonts w:asciiTheme="majorEastAsia" w:eastAsiaTheme="majorEastAsia" w:hAnsiTheme="majorEastAsia" w:hint="eastAsia"/>
          <w:sz w:val="24"/>
        </w:rPr>
        <w:t>1</w:t>
      </w:r>
      <w:r w:rsidR="00384195">
        <w:rPr>
          <w:rFonts w:asciiTheme="majorEastAsia" w:eastAsiaTheme="majorEastAsia" w:hAnsiTheme="majorEastAsia"/>
          <w:sz w:val="24"/>
        </w:rPr>
        <w:t>4</w:t>
      </w:r>
    </w:p>
    <w:p w14:paraId="6428C9CB" w14:textId="493F1F98" w:rsidR="00833E61" w:rsidRDefault="00A52C33" w:rsidP="00B10A78">
      <w:pPr>
        <w:jc w:val="center"/>
        <w:rPr>
          <w:rFonts w:asciiTheme="majorEastAsia" w:eastAsiaTheme="majorEastAsia" w:hAnsiTheme="majorEastAsia"/>
          <w:sz w:val="32"/>
        </w:rPr>
      </w:pPr>
      <w:r>
        <w:rPr>
          <w:rFonts w:asciiTheme="majorEastAsia" w:eastAsiaTheme="majorEastAsia" w:hAnsiTheme="majorEastAsia" w:hint="eastAsia"/>
          <w:sz w:val="32"/>
        </w:rPr>
        <w:t>急性期充実</w:t>
      </w:r>
      <w:r w:rsidR="00FF4790" w:rsidRPr="00FF4790">
        <w:rPr>
          <w:rFonts w:asciiTheme="majorEastAsia" w:eastAsiaTheme="majorEastAsia" w:hAnsiTheme="majorEastAsia" w:hint="eastAsia"/>
          <w:sz w:val="32"/>
        </w:rPr>
        <w:t>体制加算</w:t>
      </w:r>
      <w:r w:rsidR="007F515B">
        <w:rPr>
          <w:rFonts w:asciiTheme="majorEastAsia" w:eastAsiaTheme="majorEastAsia" w:hAnsiTheme="majorEastAsia" w:hint="eastAsia"/>
          <w:sz w:val="32"/>
        </w:rPr>
        <w:t>等</w:t>
      </w:r>
      <w:r w:rsidR="00FF4790" w:rsidRPr="00FF4790">
        <w:rPr>
          <w:rFonts w:asciiTheme="majorEastAsia" w:eastAsiaTheme="majorEastAsia" w:hAnsiTheme="majorEastAsia" w:hint="eastAsia"/>
          <w:sz w:val="32"/>
        </w:rPr>
        <w:t>の施設基準に係る届出書添付書類</w:t>
      </w:r>
    </w:p>
    <w:p w14:paraId="15ABDC7E" w14:textId="3861D3E0" w:rsidR="00E34F4C" w:rsidRDefault="00E34F4C" w:rsidP="00B10A78">
      <w:pPr>
        <w:jc w:val="center"/>
        <w:rPr>
          <w:rFonts w:asciiTheme="majorEastAsia" w:eastAsiaTheme="majorEastAsia" w:hAnsiTheme="majorEastAsia"/>
          <w:sz w:val="32"/>
        </w:rPr>
      </w:pPr>
      <w:r w:rsidRPr="000A521D">
        <w:rPr>
          <w:rFonts w:asciiTheme="majorEastAsia" w:eastAsiaTheme="majorEastAsia" w:hAnsiTheme="majorEastAsia" w:hint="eastAsia"/>
          <w:sz w:val="32"/>
        </w:rPr>
        <w:t>（</w:t>
      </w:r>
      <w:r w:rsidR="005E5577">
        <w:rPr>
          <w:rFonts w:asciiTheme="majorEastAsia" w:eastAsiaTheme="majorEastAsia" w:hAnsiTheme="majorEastAsia" w:hint="eastAsia"/>
          <w:sz w:val="32"/>
        </w:rPr>
        <w:t>８</w:t>
      </w:r>
      <w:r w:rsidRPr="000A521D">
        <w:rPr>
          <w:rFonts w:asciiTheme="majorEastAsia" w:eastAsiaTheme="majorEastAsia" w:hAnsiTheme="majorEastAsia" w:hint="eastAsia"/>
          <w:sz w:val="32"/>
        </w:rPr>
        <w:t>月報告）</w:t>
      </w:r>
    </w:p>
    <w:p w14:paraId="263CAE16" w14:textId="4B4DE05B" w:rsidR="00A9664A" w:rsidRDefault="00A9664A" w:rsidP="00DB2821">
      <w:pPr>
        <w:jc w:val="left"/>
        <w:rPr>
          <w:rFonts w:asciiTheme="majorEastAsia" w:eastAsiaTheme="majorEastAsia" w:hAnsiTheme="majorEastAsia"/>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6840"/>
      </w:tblGrid>
      <w:tr w:rsidR="00C21EFB" w14:paraId="17B8B072" w14:textId="77777777" w:rsidTr="00C21EFB">
        <w:trPr>
          <w:trHeight w:val="192"/>
        </w:trPr>
        <w:tc>
          <w:tcPr>
            <w:tcW w:w="2373" w:type="dxa"/>
            <w:tcBorders>
              <w:top w:val="single" w:sz="4" w:space="0" w:color="auto"/>
              <w:left w:val="single" w:sz="4" w:space="0" w:color="auto"/>
              <w:bottom w:val="single" w:sz="4" w:space="0" w:color="auto"/>
              <w:right w:val="single" w:sz="4" w:space="0" w:color="auto"/>
            </w:tcBorders>
            <w:hideMark/>
          </w:tcPr>
          <w:p w14:paraId="503BBDB8" w14:textId="77777777" w:rsidR="00C21EFB" w:rsidRDefault="00C21EFB">
            <w:pPr>
              <w:jc w:val="center"/>
              <w:rPr>
                <w:rFonts w:ascii="ＭＳ ゴシック" w:eastAsia="ＭＳ ゴシック" w:hAnsi="ＭＳ ゴシック" w:cs="Times New Roman"/>
                <w:sz w:val="22"/>
              </w:rPr>
            </w:pPr>
            <w:r>
              <w:rPr>
                <w:rFonts w:ascii="ＭＳ ゴシック" w:eastAsia="ＭＳ ゴシック" w:hAnsi="ＭＳ ゴシック" w:hint="eastAsia"/>
                <w:sz w:val="22"/>
              </w:rPr>
              <w:t>保険医療機関コード</w:t>
            </w:r>
          </w:p>
        </w:tc>
        <w:tc>
          <w:tcPr>
            <w:tcW w:w="6840" w:type="dxa"/>
            <w:tcBorders>
              <w:top w:val="single" w:sz="4" w:space="0" w:color="auto"/>
              <w:left w:val="single" w:sz="4" w:space="0" w:color="auto"/>
              <w:bottom w:val="single" w:sz="4" w:space="0" w:color="auto"/>
              <w:right w:val="single" w:sz="4" w:space="0" w:color="auto"/>
            </w:tcBorders>
            <w:hideMark/>
          </w:tcPr>
          <w:p w14:paraId="1EEA25CB" w14:textId="77777777" w:rsidR="00C21EFB" w:rsidRDefault="00C21EFB">
            <w:pPr>
              <w:jc w:val="center"/>
              <w:rPr>
                <w:rFonts w:ascii="ＭＳ ゴシック" w:eastAsia="ＭＳ ゴシック" w:hAnsi="ＭＳ ゴシック" w:cs="ＭＳ 明朝"/>
                <w:color w:val="000000"/>
                <w:sz w:val="22"/>
              </w:rPr>
            </w:pPr>
            <w:r>
              <w:rPr>
                <w:rFonts w:ascii="ＭＳ ゴシック" w:eastAsia="ＭＳ ゴシック" w:hAnsi="ＭＳ ゴシック" w:hint="eastAsia"/>
                <w:sz w:val="22"/>
              </w:rPr>
              <w:t>保険医療機関の名称</w:t>
            </w:r>
          </w:p>
        </w:tc>
      </w:tr>
      <w:tr w:rsidR="00C21EFB" w14:paraId="78A5B78A" w14:textId="77777777" w:rsidTr="00C21EFB">
        <w:trPr>
          <w:trHeight w:val="1"/>
        </w:trPr>
        <w:tc>
          <w:tcPr>
            <w:tcW w:w="2373" w:type="dxa"/>
            <w:tcBorders>
              <w:top w:val="single" w:sz="4" w:space="0" w:color="auto"/>
              <w:left w:val="single" w:sz="4" w:space="0" w:color="auto"/>
              <w:bottom w:val="single" w:sz="4" w:space="0" w:color="auto"/>
              <w:right w:val="single" w:sz="4" w:space="0" w:color="auto"/>
            </w:tcBorders>
          </w:tcPr>
          <w:p w14:paraId="2355B4C5" w14:textId="77777777" w:rsidR="00C21EFB" w:rsidRDefault="00C21EFB">
            <w:pPr>
              <w:rPr>
                <w:rFonts w:ascii="ＭＳ ゴシック" w:eastAsia="ＭＳ ゴシック" w:hAnsi="ＭＳ ゴシック"/>
              </w:rPr>
            </w:pPr>
          </w:p>
          <w:p w14:paraId="2A04BB9D" w14:textId="77777777" w:rsidR="00C21EFB" w:rsidRDefault="00C21EFB">
            <w:pPr>
              <w:rPr>
                <w:rFonts w:ascii="ＭＳ ゴシック" w:eastAsia="ＭＳ ゴシック" w:hAnsi="ＭＳ ゴシック"/>
              </w:rPr>
            </w:pPr>
          </w:p>
        </w:tc>
        <w:tc>
          <w:tcPr>
            <w:tcW w:w="6840" w:type="dxa"/>
            <w:tcBorders>
              <w:top w:val="single" w:sz="4" w:space="0" w:color="auto"/>
              <w:left w:val="single" w:sz="4" w:space="0" w:color="auto"/>
              <w:bottom w:val="single" w:sz="4" w:space="0" w:color="auto"/>
              <w:right w:val="single" w:sz="4" w:space="0" w:color="auto"/>
            </w:tcBorders>
          </w:tcPr>
          <w:p w14:paraId="129E4BE8" w14:textId="77777777" w:rsidR="00C21EFB" w:rsidRDefault="00C21EFB">
            <w:pPr>
              <w:rPr>
                <w:rFonts w:ascii="ＭＳ ゴシック" w:eastAsia="ＭＳ ゴシック" w:hAnsi="ＭＳ ゴシック"/>
              </w:rPr>
            </w:pPr>
          </w:p>
          <w:p w14:paraId="5DD2BCE6" w14:textId="77777777" w:rsidR="00C21EFB" w:rsidRDefault="00C21EFB">
            <w:pPr>
              <w:rPr>
                <w:rFonts w:ascii="ＭＳ ゴシック" w:eastAsia="ＭＳ ゴシック" w:hAnsi="ＭＳ ゴシック"/>
              </w:rPr>
            </w:pPr>
          </w:p>
        </w:tc>
      </w:tr>
    </w:tbl>
    <w:p w14:paraId="05A4F28F" w14:textId="77777777" w:rsidR="00C21EFB" w:rsidRDefault="00C21EFB" w:rsidP="00DB2821">
      <w:pPr>
        <w:jc w:val="left"/>
        <w:rPr>
          <w:rFonts w:asciiTheme="majorEastAsia" w:eastAsiaTheme="majorEastAsia" w:hAnsiTheme="majorEastAsia"/>
          <w:sz w:val="24"/>
          <w:szCs w:val="24"/>
        </w:rPr>
      </w:pPr>
    </w:p>
    <w:p w14:paraId="45C083D0" w14:textId="749F5BFE" w:rsidR="005E5577" w:rsidRDefault="005E5577" w:rsidP="00DB282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１．届出に係る</w:t>
      </w:r>
      <w:r w:rsidR="003A4447">
        <w:rPr>
          <w:rFonts w:asciiTheme="majorEastAsia" w:eastAsiaTheme="majorEastAsia" w:hAnsiTheme="majorEastAsia" w:hint="eastAsia"/>
          <w:sz w:val="24"/>
          <w:szCs w:val="24"/>
        </w:rPr>
        <w:t>区分</w:t>
      </w:r>
      <w:r>
        <w:rPr>
          <w:rFonts w:asciiTheme="majorEastAsia" w:eastAsiaTheme="majorEastAsia" w:hAnsiTheme="majorEastAsia" w:hint="eastAsia"/>
          <w:sz w:val="24"/>
          <w:szCs w:val="24"/>
        </w:rPr>
        <w:t>（届出を行うものに「✓」を記入すること。）</w:t>
      </w:r>
    </w:p>
    <w:tbl>
      <w:tblPr>
        <w:tblStyle w:val="ae"/>
        <w:tblW w:w="9785" w:type="dxa"/>
        <w:tblInd w:w="107" w:type="dxa"/>
        <w:tblLook w:val="04A0" w:firstRow="1" w:lastRow="0" w:firstColumn="1" w:lastColumn="0" w:noHBand="0" w:noVBand="1"/>
      </w:tblPr>
      <w:tblGrid>
        <w:gridCol w:w="9785"/>
      </w:tblGrid>
      <w:tr w:rsidR="005E5577" w14:paraId="4DE35FB9" w14:textId="77777777" w:rsidTr="005E5577">
        <w:tc>
          <w:tcPr>
            <w:tcW w:w="9785" w:type="dxa"/>
          </w:tcPr>
          <w:p w14:paraId="5D194298" w14:textId="7659510C" w:rsidR="005E5577" w:rsidRDefault="005E5577" w:rsidP="00DB282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急性期充実体制加算１</w:t>
            </w:r>
          </w:p>
          <w:p w14:paraId="3E87E3CF" w14:textId="1319AF93" w:rsidR="005E5577" w:rsidRDefault="005E5577" w:rsidP="00DB282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急性期充実体制加算２</w:t>
            </w:r>
          </w:p>
          <w:p w14:paraId="44581B34" w14:textId="2EE1459F" w:rsidR="005E5577" w:rsidRDefault="005E5577" w:rsidP="00DB282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小児・周産期・精神科充実体制加算</w:t>
            </w:r>
          </w:p>
          <w:p w14:paraId="76163B07" w14:textId="049CBD4D" w:rsidR="005E5577" w:rsidRDefault="005E5577" w:rsidP="00DB282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EC5EA6">
              <w:rPr>
                <w:rFonts w:asciiTheme="majorEastAsia" w:eastAsiaTheme="majorEastAsia" w:hAnsiTheme="majorEastAsia" w:hint="eastAsia"/>
                <w:sz w:val="24"/>
                <w:szCs w:val="24"/>
              </w:rPr>
              <w:t>精神科充実体制加算</w:t>
            </w:r>
          </w:p>
        </w:tc>
      </w:tr>
    </w:tbl>
    <w:p w14:paraId="32DBE895" w14:textId="77777777" w:rsidR="005E5577" w:rsidRDefault="005E5577" w:rsidP="00DB2821">
      <w:pPr>
        <w:jc w:val="left"/>
        <w:rPr>
          <w:rFonts w:asciiTheme="majorEastAsia" w:eastAsiaTheme="majorEastAsia" w:hAnsiTheme="majorEastAsia"/>
          <w:sz w:val="24"/>
          <w:szCs w:val="24"/>
        </w:rPr>
      </w:pPr>
    </w:p>
    <w:p w14:paraId="2AC5740F" w14:textId="67512767" w:rsidR="0053647D" w:rsidRPr="005669D3" w:rsidRDefault="00EC5EA6" w:rsidP="00DB282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53647D" w:rsidRPr="005669D3">
        <w:rPr>
          <w:rFonts w:asciiTheme="majorEastAsia" w:eastAsiaTheme="majorEastAsia" w:hAnsiTheme="majorEastAsia" w:hint="eastAsia"/>
          <w:sz w:val="24"/>
          <w:szCs w:val="24"/>
        </w:rPr>
        <w:t>．許可病床数</w:t>
      </w:r>
    </w:p>
    <w:tbl>
      <w:tblPr>
        <w:tblStyle w:val="ae"/>
        <w:tblW w:w="0" w:type="auto"/>
        <w:tblInd w:w="108" w:type="dxa"/>
        <w:tblLook w:val="04A0" w:firstRow="1" w:lastRow="0" w:firstColumn="1" w:lastColumn="0" w:noHBand="0" w:noVBand="1"/>
      </w:tblPr>
      <w:tblGrid>
        <w:gridCol w:w="2268"/>
        <w:gridCol w:w="2694"/>
      </w:tblGrid>
      <w:tr w:rsidR="0053647D" w14:paraId="12FC27FA" w14:textId="77777777" w:rsidTr="0053647D">
        <w:tc>
          <w:tcPr>
            <w:tcW w:w="2268" w:type="dxa"/>
          </w:tcPr>
          <w:p w14:paraId="63929DE6" w14:textId="2D8649F6" w:rsidR="0053647D" w:rsidRDefault="0053647D" w:rsidP="00DB2821">
            <w:pPr>
              <w:jc w:val="left"/>
              <w:rPr>
                <w:rFonts w:asciiTheme="majorEastAsia" w:eastAsiaTheme="majorEastAsia" w:hAnsiTheme="majorEastAsia"/>
                <w:sz w:val="22"/>
              </w:rPr>
            </w:pPr>
            <w:r>
              <w:rPr>
                <w:rFonts w:asciiTheme="majorEastAsia" w:eastAsiaTheme="majorEastAsia" w:hAnsiTheme="majorEastAsia" w:hint="eastAsia"/>
                <w:sz w:val="22"/>
              </w:rPr>
              <w:t>許可病床数</w:t>
            </w:r>
          </w:p>
        </w:tc>
        <w:tc>
          <w:tcPr>
            <w:tcW w:w="2694" w:type="dxa"/>
          </w:tcPr>
          <w:p w14:paraId="0AC06C01" w14:textId="1D32B73F" w:rsidR="0053647D" w:rsidRDefault="0053647D" w:rsidP="00DB2821">
            <w:pPr>
              <w:jc w:val="left"/>
              <w:rPr>
                <w:rFonts w:asciiTheme="majorEastAsia" w:eastAsiaTheme="majorEastAsia" w:hAnsiTheme="majorEastAsia"/>
                <w:sz w:val="22"/>
              </w:rPr>
            </w:pPr>
            <w:r>
              <w:rPr>
                <w:rFonts w:asciiTheme="majorEastAsia" w:eastAsiaTheme="majorEastAsia" w:hAnsiTheme="majorEastAsia" w:hint="eastAsia"/>
                <w:sz w:val="22"/>
              </w:rPr>
              <w:t xml:space="preserve">　　　　　　　　　床</w:t>
            </w:r>
          </w:p>
        </w:tc>
      </w:tr>
    </w:tbl>
    <w:p w14:paraId="7C96DE7A" w14:textId="3DACB026" w:rsidR="0053647D" w:rsidRPr="00E34F4C" w:rsidRDefault="0053647D" w:rsidP="00DB2821">
      <w:pPr>
        <w:jc w:val="left"/>
        <w:rPr>
          <w:rFonts w:asciiTheme="majorEastAsia" w:eastAsiaTheme="majorEastAsia" w:hAnsiTheme="majorEastAsia"/>
          <w:sz w:val="22"/>
        </w:rPr>
      </w:pPr>
    </w:p>
    <w:p w14:paraId="4738C9EA" w14:textId="1DE72239" w:rsidR="007F515B" w:rsidRPr="005669D3" w:rsidRDefault="00EC5EA6" w:rsidP="00DB2821">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7F515B" w:rsidRPr="005669D3">
        <w:rPr>
          <w:rFonts w:asciiTheme="majorEastAsia" w:eastAsiaTheme="majorEastAsia" w:hAnsiTheme="majorEastAsia" w:hint="eastAsia"/>
          <w:sz w:val="24"/>
          <w:szCs w:val="24"/>
        </w:rPr>
        <w:t>．急性期充実体制加算</w:t>
      </w:r>
      <w:r>
        <w:rPr>
          <w:rFonts w:asciiTheme="majorEastAsia" w:eastAsiaTheme="majorEastAsia" w:hAnsiTheme="majorEastAsia" w:hint="eastAsia"/>
          <w:sz w:val="24"/>
          <w:szCs w:val="24"/>
        </w:rPr>
        <w:t>１及び２</w:t>
      </w:r>
      <w:r w:rsidR="0038596D" w:rsidRPr="005669D3">
        <w:rPr>
          <w:rFonts w:asciiTheme="majorEastAsia" w:eastAsiaTheme="majorEastAsia" w:hAnsiTheme="majorEastAsia" w:hint="eastAsia"/>
          <w:sz w:val="24"/>
          <w:szCs w:val="24"/>
        </w:rPr>
        <w:t>の施設基準</w:t>
      </w:r>
    </w:p>
    <w:p w14:paraId="0A8A9C39" w14:textId="326F9B64" w:rsidR="00DB2821" w:rsidRDefault="00DB2821" w:rsidP="00DB2821">
      <w:pPr>
        <w:jc w:val="left"/>
        <w:rPr>
          <w:rFonts w:ascii="ＭＳ ゴシック" w:eastAsia="ＭＳ ゴシック" w:hAnsi="ＭＳ ゴシック" w:cs="Times New Roman"/>
          <w:spacing w:val="2"/>
          <w:sz w:val="22"/>
        </w:rPr>
      </w:pPr>
      <w:r>
        <w:rPr>
          <w:rFonts w:asciiTheme="majorEastAsia" w:eastAsiaTheme="majorEastAsia" w:hAnsiTheme="majorEastAsia" w:hint="eastAsia"/>
          <w:sz w:val="22"/>
        </w:rPr>
        <w:t>※</w:t>
      </w:r>
      <w:r w:rsidRPr="00E82E1B">
        <w:rPr>
          <w:rFonts w:ascii="ＭＳ ゴシック" w:eastAsia="ＭＳ ゴシック" w:hAnsi="ＭＳ ゴシック" w:cs="Times New Roman" w:hint="eastAsia"/>
          <w:spacing w:val="2"/>
          <w:sz w:val="22"/>
        </w:rPr>
        <w:t>□には、適合する場合「</w:t>
      </w:r>
      <w:r w:rsidRPr="00E82E1B">
        <w:rPr>
          <w:rFonts w:ascii="ＭＳ ゴシック" w:eastAsia="ＭＳ ゴシック" w:hAnsi="ＭＳ ゴシック" w:cs="Times New Roman"/>
          <w:spacing w:val="2"/>
          <w:sz w:val="22"/>
        </w:rPr>
        <w:t>✓」を記入すること</w:t>
      </w:r>
      <w:r>
        <w:rPr>
          <w:rFonts w:ascii="ＭＳ ゴシック" w:eastAsia="ＭＳ ゴシック" w:hAnsi="ＭＳ ゴシック" w:cs="Times New Roman" w:hint="eastAsia"/>
          <w:spacing w:val="2"/>
          <w:sz w:val="22"/>
        </w:rPr>
        <w:t>。</w:t>
      </w:r>
    </w:p>
    <w:tbl>
      <w:tblPr>
        <w:tblW w:w="9781" w:type="dxa"/>
        <w:tblInd w:w="99" w:type="dxa"/>
        <w:tblCellMar>
          <w:left w:w="99" w:type="dxa"/>
          <w:right w:w="99" w:type="dxa"/>
        </w:tblCellMar>
        <w:tblLook w:val="04A0" w:firstRow="1" w:lastRow="0" w:firstColumn="1" w:lastColumn="0" w:noHBand="0" w:noVBand="1"/>
      </w:tblPr>
      <w:tblGrid>
        <w:gridCol w:w="1734"/>
        <w:gridCol w:w="851"/>
        <w:gridCol w:w="3118"/>
        <w:gridCol w:w="2802"/>
        <w:gridCol w:w="1276"/>
      </w:tblGrid>
      <w:tr w:rsidR="00BC1009" w:rsidRPr="00833E61" w14:paraId="5E4DF5DC" w14:textId="77777777" w:rsidTr="00251A63">
        <w:trPr>
          <w:trHeight w:val="1031"/>
        </w:trPr>
        <w:tc>
          <w:tcPr>
            <w:tcW w:w="9781" w:type="dxa"/>
            <w:gridSpan w:val="5"/>
            <w:tcBorders>
              <w:top w:val="single" w:sz="8" w:space="0" w:color="auto"/>
              <w:left w:val="single" w:sz="8" w:space="0" w:color="auto"/>
              <w:right w:val="single" w:sz="8" w:space="0" w:color="auto"/>
            </w:tcBorders>
            <w:shd w:val="clear" w:color="auto" w:fill="auto"/>
            <w:vAlign w:val="center"/>
          </w:tcPr>
          <w:p w14:paraId="34164DEE" w14:textId="3896BD4F" w:rsidR="00BC1009" w:rsidRDefault="00BC1009" w:rsidP="0048220A">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急性期一般入院料１を算定する病棟を有</w:t>
            </w:r>
            <w:r w:rsidR="006720FF">
              <w:rPr>
                <w:rFonts w:ascii="ＭＳ ゴシック" w:eastAsia="ＭＳ ゴシック" w:hAnsi="ＭＳ ゴシック" w:cs="ＭＳ Ｐゴシック" w:hint="eastAsia"/>
                <w:kern w:val="0"/>
                <w:szCs w:val="18"/>
              </w:rPr>
              <w:t>する保険医療機関である</w:t>
            </w:r>
            <w:r>
              <w:rPr>
                <w:rFonts w:ascii="ＭＳ ゴシック" w:eastAsia="ＭＳ ゴシック" w:hAnsi="ＭＳ ゴシック" w:cs="ＭＳ Ｐゴシック" w:hint="eastAsia"/>
                <w:kern w:val="0"/>
                <w:szCs w:val="18"/>
              </w:rPr>
              <w:t>。</w:t>
            </w:r>
          </w:p>
          <w:p w14:paraId="0B051D9E" w14:textId="29F3E7CB" w:rsidR="00BC1009" w:rsidRDefault="00BC1009" w:rsidP="0010256A">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急性期一般入院料１を届け出ている病棟について、一般病棟用の重症度、医療・看護必要度Ⅱを用いて評価を行っている。</w:t>
            </w:r>
          </w:p>
        </w:tc>
      </w:tr>
      <w:tr w:rsidR="001A12EA" w:rsidRPr="00833E61" w14:paraId="5F9203CD" w14:textId="77777777" w:rsidTr="00B10A78">
        <w:trPr>
          <w:trHeight w:val="1031"/>
        </w:trPr>
        <w:tc>
          <w:tcPr>
            <w:tcW w:w="1734" w:type="dxa"/>
            <w:vMerge w:val="restart"/>
            <w:tcBorders>
              <w:top w:val="single" w:sz="8" w:space="0" w:color="auto"/>
              <w:left w:val="single" w:sz="8" w:space="0" w:color="auto"/>
              <w:right w:val="nil"/>
            </w:tcBorders>
            <w:shd w:val="clear" w:color="auto" w:fill="auto"/>
            <w:vAlign w:val="center"/>
          </w:tcPr>
          <w:p w14:paraId="0BD259F3" w14:textId="77777777" w:rsidR="001A12EA" w:rsidRDefault="001A12EA" w:rsidP="00387C26">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　手術等に係る実績</w:t>
            </w: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CDBC42" w14:textId="445466BF" w:rsidR="00BC1009" w:rsidRDefault="00BC1009" w:rsidP="0048220A">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以下のいずれかを満たしている。</w:t>
            </w:r>
          </w:p>
          <w:p w14:paraId="3C120161" w14:textId="2159AB21" w:rsidR="00BF597E" w:rsidRDefault="00BF597E" w:rsidP="0048220A">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急性期充実体制加算１</w:t>
            </w:r>
          </w:p>
          <w:p w14:paraId="414EA63C" w14:textId="7135F1BB" w:rsidR="001A12EA" w:rsidRDefault="00B10A78" w:rsidP="0048220A">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1A12EA">
              <w:rPr>
                <w:rFonts w:ascii="ＭＳ ゴシック" w:eastAsia="ＭＳ ゴシック" w:hAnsi="ＭＳ ゴシック" w:cs="ＭＳ Ｐゴシック" w:hint="eastAsia"/>
                <w:kern w:val="0"/>
                <w:szCs w:val="18"/>
              </w:rPr>
              <w:t xml:space="preserve">　アの</w:t>
            </w:r>
            <w:r w:rsidR="001A12EA" w:rsidRPr="0048220A">
              <w:rPr>
                <w:rFonts w:ascii="ＭＳ ゴシック" w:eastAsia="ＭＳ ゴシック" w:hAnsi="ＭＳ ゴシック" w:cs="ＭＳ Ｐゴシック" w:hint="eastAsia"/>
                <w:kern w:val="0"/>
                <w:szCs w:val="18"/>
              </w:rPr>
              <w:t>(イ)及び、(ロ)から(</w:t>
            </w:r>
            <w:r w:rsidR="00D1150B">
              <w:rPr>
                <w:rFonts w:ascii="ＭＳ ゴシック" w:eastAsia="ＭＳ ゴシック" w:hAnsi="ＭＳ ゴシック" w:cs="ＭＳ Ｐゴシック" w:hint="eastAsia"/>
                <w:kern w:val="0"/>
                <w:szCs w:val="18"/>
              </w:rPr>
              <w:t>ト</w:t>
            </w:r>
            <w:r w:rsidR="001A12EA" w:rsidRPr="0048220A">
              <w:rPr>
                <w:rFonts w:ascii="ＭＳ ゴシック" w:eastAsia="ＭＳ ゴシック" w:hAnsi="ＭＳ ゴシック" w:cs="ＭＳ Ｐゴシック" w:hint="eastAsia"/>
                <w:kern w:val="0"/>
                <w:szCs w:val="18"/>
              </w:rPr>
              <w:t>)までのうち</w:t>
            </w:r>
            <w:r w:rsidR="00D1150B">
              <w:rPr>
                <w:rFonts w:ascii="ＭＳ ゴシック" w:eastAsia="ＭＳ ゴシック" w:hAnsi="ＭＳ ゴシック" w:cs="ＭＳ Ｐゴシック" w:hint="eastAsia"/>
                <w:kern w:val="0"/>
                <w:szCs w:val="18"/>
              </w:rPr>
              <w:t>５</w:t>
            </w:r>
            <w:r w:rsidR="001A12EA" w:rsidRPr="0048220A">
              <w:rPr>
                <w:rFonts w:ascii="ＭＳ ゴシック" w:eastAsia="ＭＳ ゴシック" w:hAnsi="ＭＳ ゴシック" w:cs="ＭＳ Ｐゴシック" w:hint="eastAsia"/>
                <w:kern w:val="0"/>
                <w:szCs w:val="18"/>
              </w:rPr>
              <w:t>つ以上を満たしている</w:t>
            </w:r>
            <w:r w:rsidR="00A9664A">
              <w:rPr>
                <w:rFonts w:ascii="ＭＳ ゴシック" w:eastAsia="ＭＳ ゴシック" w:hAnsi="ＭＳ ゴシック" w:cs="ＭＳ Ｐゴシック" w:hint="eastAsia"/>
                <w:kern w:val="0"/>
                <w:szCs w:val="18"/>
              </w:rPr>
              <w:t>。</w:t>
            </w:r>
          </w:p>
          <w:p w14:paraId="071ED5BC" w14:textId="7A9ACAD2" w:rsidR="00BF597E" w:rsidRDefault="00BF597E" w:rsidP="0048220A">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急性期充実体制加算</w:t>
            </w:r>
            <w:r w:rsidR="00D1150B">
              <w:rPr>
                <w:rFonts w:ascii="ＭＳ ゴシック" w:eastAsia="ＭＳ ゴシック" w:hAnsi="ＭＳ ゴシック" w:cs="ＭＳ Ｐゴシック" w:hint="eastAsia"/>
                <w:kern w:val="0"/>
                <w:szCs w:val="18"/>
              </w:rPr>
              <w:t>２</w:t>
            </w:r>
          </w:p>
          <w:p w14:paraId="014C1A1A" w14:textId="7754F1E7" w:rsidR="001A12EA" w:rsidRDefault="00B10A78" w:rsidP="00B10A78">
            <w:pPr>
              <w:widowControl/>
              <w:ind w:left="294" w:hangingChars="140" w:hanging="294"/>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1A12EA">
              <w:rPr>
                <w:rFonts w:ascii="ＭＳ ゴシック" w:eastAsia="ＭＳ ゴシック" w:hAnsi="ＭＳ ゴシック" w:cs="ＭＳ Ｐゴシック" w:hint="eastAsia"/>
                <w:kern w:val="0"/>
                <w:szCs w:val="18"/>
              </w:rPr>
              <w:t xml:space="preserve">　イの(イ) 又は(ロ)を満たし、かつ、</w:t>
            </w:r>
            <w:r w:rsidR="001A12EA" w:rsidRPr="0048220A">
              <w:rPr>
                <w:rFonts w:ascii="ＭＳ ゴシック" w:eastAsia="ＭＳ ゴシック" w:hAnsi="ＭＳ ゴシック" w:cs="ＭＳ Ｐゴシック" w:hint="eastAsia"/>
                <w:kern w:val="0"/>
                <w:szCs w:val="18"/>
              </w:rPr>
              <w:t>アの(イ)及び、(ロ)から(</w:t>
            </w:r>
            <w:r w:rsidR="00D1150B">
              <w:rPr>
                <w:rFonts w:ascii="ＭＳ ゴシック" w:eastAsia="ＭＳ ゴシック" w:hAnsi="ＭＳ ゴシック" w:cs="ＭＳ Ｐゴシック" w:hint="eastAsia"/>
                <w:kern w:val="0"/>
                <w:szCs w:val="18"/>
              </w:rPr>
              <w:t>ト</w:t>
            </w:r>
            <w:r w:rsidR="001A12EA" w:rsidRPr="0048220A">
              <w:rPr>
                <w:rFonts w:ascii="ＭＳ ゴシック" w:eastAsia="ＭＳ ゴシック" w:hAnsi="ＭＳ ゴシック" w:cs="ＭＳ Ｐゴシック" w:hint="eastAsia"/>
                <w:kern w:val="0"/>
                <w:szCs w:val="18"/>
              </w:rPr>
              <w:t>)までのうち２つ以上を満たしている</w:t>
            </w:r>
            <w:r w:rsidR="00A9664A">
              <w:rPr>
                <w:rFonts w:ascii="ＭＳ ゴシック" w:eastAsia="ＭＳ ゴシック" w:hAnsi="ＭＳ ゴシック" w:cs="ＭＳ Ｐゴシック" w:hint="eastAsia"/>
                <w:kern w:val="0"/>
                <w:szCs w:val="18"/>
              </w:rPr>
              <w:t>。</w:t>
            </w:r>
          </w:p>
        </w:tc>
      </w:tr>
      <w:tr w:rsidR="001A12EA" w:rsidRPr="00833E61" w14:paraId="78ECE64A" w14:textId="77777777" w:rsidTr="00B10A78">
        <w:trPr>
          <w:trHeight w:val="851"/>
        </w:trPr>
        <w:tc>
          <w:tcPr>
            <w:tcW w:w="1734" w:type="dxa"/>
            <w:vMerge/>
            <w:tcBorders>
              <w:left w:val="single" w:sz="8" w:space="0" w:color="auto"/>
              <w:right w:val="nil"/>
            </w:tcBorders>
            <w:shd w:val="clear" w:color="auto" w:fill="auto"/>
            <w:vAlign w:val="center"/>
            <w:hideMark/>
          </w:tcPr>
          <w:p w14:paraId="7FA8BDB1" w14:textId="77777777" w:rsidR="001A12EA" w:rsidRPr="00833E61" w:rsidRDefault="001A12EA" w:rsidP="00A52C33">
            <w:pPr>
              <w:widowControl/>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7821C07" w14:textId="77777777" w:rsidR="001A12EA" w:rsidRPr="006B1E86" w:rsidRDefault="001A12EA" w:rsidP="00924A29">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以下に年間件数又は許可病床１床あたりの年間件数</w:t>
            </w:r>
            <w:r w:rsidRPr="0048220A">
              <w:rPr>
                <w:rFonts w:ascii="ＭＳ ゴシック" w:eastAsia="ＭＳ ゴシック" w:hAnsi="ＭＳ ゴシック" w:cs="ＭＳ Ｐゴシック" w:hint="eastAsia"/>
                <w:kern w:val="0"/>
                <w:szCs w:val="18"/>
                <w:vertAlign w:val="superscript"/>
              </w:rPr>
              <w:t>※</w:t>
            </w:r>
            <w:r>
              <w:rPr>
                <w:rFonts w:ascii="ＭＳ ゴシック" w:eastAsia="ＭＳ ゴシック" w:hAnsi="ＭＳ ゴシック" w:cs="ＭＳ Ｐゴシック" w:hint="eastAsia"/>
                <w:kern w:val="0"/>
                <w:szCs w:val="18"/>
                <w:vertAlign w:val="superscript"/>
              </w:rPr>
              <w:t>１</w:t>
            </w:r>
            <w:r w:rsidRPr="00924A29">
              <w:rPr>
                <w:rFonts w:ascii="ＭＳ ゴシック" w:eastAsia="ＭＳ ゴシック" w:hAnsi="ＭＳ ゴシック" w:cs="ＭＳ Ｐゴシック" w:hint="eastAsia"/>
                <w:kern w:val="0"/>
                <w:szCs w:val="18"/>
              </w:rPr>
              <w:t>を</w:t>
            </w:r>
            <w:r>
              <w:rPr>
                <w:rFonts w:ascii="ＭＳ ゴシック" w:eastAsia="ＭＳ ゴシック" w:hAnsi="ＭＳ ゴシック" w:cs="ＭＳ Ｐゴシック" w:hint="eastAsia"/>
                <w:kern w:val="0"/>
                <w:szCs w:val="18"/>
              </w:rPr>
              <w:t>記入</w:t>
            </w:r>
            <w:r w:rsidRPr="00924A29">
              <w:rPr>
                <w:rFonts w:ascii="ＭＳ ゴシック" w:eastAsia="ＭＳ ゴシック" w:hAnsi="ＭＳ ゴシック" w:cs="ＭＳ Ｐゴシック" w:hint="eastAsia"/>
                <w:kern w:val="0"/>
                <w:szCs w:val="18"/>
                <w:vertAlign w:val="superscript"/>
              </w:rPr>
              <w:t>※２</w:t>
            </w:r>
            <w:r>
              <w:rPr>
                <w:rFonts w:ascii="ＭＳ ゴシック" w:eastAsia="ＭＳ ゴシック" w:hAnsi="ＭＳ ゴシック" w:cs="ＭＳ Ｐゴシック" w:hint="eastAsia"/>
                <w:kern w:val="0"/>
                <w:szCs w:val="18"/>
              </w:rPr>
              <w:t>すること。</w:t>
            </w:r>
          </w:p>
          <w:p w14:paraId="042B3A4F" w14:textId="3B691690" w:rsidR="006036F3" w:rsidRDefault="001A12EA" w:rsidP="00924A29">
            <w:pPr>
              <w:widowControl/>
              <w:spacing w:line="120" w:lineRule="atLeast"/>
              <w:jc w:val="left"/>
              <w:rPr>
                <w:rFonts w:ascii="ＭＳ ゴシック" w:eastAsia="ＭＳ ゴシック" w:hAnsi="ＭＳ ゴシック" w:cs="ＭＳ Ｐゴシック"/>
                <w:kern w:val="0"/>
                <w:sz w:val="16"/>
                <w:szCs w:val="16"/>
              </w:rPr>
            </w:pPr>
            <w:r w:rsidRPr="0048220A">
              <w:rPr>
                <w:rFonts w:ascii="ＭＳ ゴシック" w:eastAsia="ＭＳ ゴシック" w:hAnsi="ＭＳ ゴシック" w:cs="ＭＳ Ｐゴシック" w:hint="eastAsia"/>
                <w:kern w:val="0"/>
                <w:sz w:val="16"/>
                <w:szCs w:val="16"/>
              </w:rPr>
              <w:t>※</w:t>
            </w:r>
            <w:r>
              <w:rPr>
                <w:rFonts w:ascii="ＭＳ ゴシック" w:eastAsia="ＭＳ ゴシック" w:hAnsi="ＭＳ ゴシック" w:cs="ＭＳ Ｐゴシック" w:hint="eastAsia"/>
                <w:kern w:val="0"/>
                <w:sz w:val="16"/>
                <w:szCs w:val="16"/>
              </w:rPr>
              <w:t xml:space="preserve">１　</w:t>
            </w:r>
            <w:r w:rsidR="00B10A78">
              <w:rPr>
                <w:rFonts w:ascii="ＭＳ ゴシック" w:eastAsia="ＭＳ ゴシック" w:hAnsi="ＭＳ ゴシック" w:cs="ＭＳ Ｐゴシック" w:hint="eastAsia"/>
                <w:kern w:val="0"/>
                <w:sz w:val="16"/>
                <w:szCs w:val="16"/>
              </w:rPr>
              <w:t>（　）の許可病床１</w:t>
            </w:r>
            <w:r w:rsidR="00955523">
              <w:rPr>
                <w:rFonts w:ascii="ＭＳ ゴシック" w:eastAsia="ＭＳ ゴシック" w:hAnsi="ＭＳ ゴシック" w:cs="ＭＳ Ｐゴシック" w:hint="eastAsia"/>
                <w:kern w:val="0"/>
                <w:sz w:val="16"/>
                <w:szCs w:val="16"/>
              </w:rPr>
              <w:t>床</w:t>
            </w:r>
            <w:r w:rsidR="00B10A78">
              <w:rPr>
                <w:rFonts w:ascii="ＭＳ ゴシック" w:eastAsia="ＭＳ ゴシック" w:hAnsi="ＭＳ ゴシック" w:cs="ＭＳ Ｐゴシック" w:hint="eastAsia"/>
                <w:kern w:val="0"/>
                <w:sz w:val="16"/>
                <w:szCs w:val="16"/>
              </w:rPr>
              <w:t>あたりの記載は、</w:t>
            </w:r>
            <w:r w:rsidR="006E0D1E">
              <w:rPr>
                <w:rFonts w:ascii="ＭＳ ゴシック" w:eastAsia="ＭＳ ゴシック" w:hAnsi="ＭＳ ゴシック" w:cs="ＭＳ Ｐゴシック" w:hint="eastAsia"/>
                <w:kern w:val="0"/>
                <w:sz w:val="16"/>
                <w:szCs w:val="16"/>
              </w:rPr>
              <w:t>令和</w:t>
            </w:r>
            <w:r w:rsidR="00EC1338">
              <w:rPr>
                <w:rFonts w:ascii="ＭＳ ゴシック" w:eastAsia="ＭＳ ゴシック" w:hAnsi="ＭＳ ゴシック" w:cs="ＭＳ Ｐゴシック" w:hint="eastAsia"/>
                <w:kern w:val="0"/>
                <w:sz w:val="16"/>
                <w:szCs w:val="16"/>
              </w:rPr>
              <w:t>７</w:t>
            </w:r>
            <w:r w:rsidR="006E0D1E">
              <w:rPr>
                <w:rFonts w:ascii="ＭＳ ゴシック" w:eastAsia="ＭＳ ゴシック" w:hAnsi="ＭＳ ゴシック" w:cs="ＭＳ Ｐゴシック" w:hint="eastAsia"/>
                <w:kern w:val="0"/>
                <w:sz w:val="16"/>
                <w:szCs w:val="16"/>
              </w:rPr>
              <w:t>年３月3</w:t>
            </w:r>
            <w:r w:rsidR="006E0D1E">
              <w:rPr>
                <w:rFonts w:ascii="ＭＳ ゴシック" w:eastAsia="ＭＳ ゴシック" w:hAnsi="ＭＳ ゴシック" w:cs="ＭＳ Ｐゴシック"/>
                <w:kern w:val="0"/>
                <w:sz w:val="16"/>
                <w:szCs w:val="16"/>
              </w:rPr>
              <w:t>1</w:t>
            </w:r>
            <w:r w:rsidR="006E0D1E">
              <w:rPr>
                <w:rFonts w:ascii="ＭＳ ゴシック" w:eastAsia="ＭＳ ゴシック" w:hAnsi="ＭＳ ゴシック" w:cs="ＭＳ Ｐゴシック" w:hint="eastAsia"/>
                <w:kern w:val="0"/>
                <w:sz w:val="16"/>
                <w:szCs w:val="16"/>
              </w:rPr>
              <w:t>日時点で急性期充実体制加算</w:t>
            </w:r>
            <w:r w:rsidR="006036F3">
              <w:rPr>
                <w:rFonts w:ascii="ＭＳ ゴシック" w:eastAsia="ＭＳ ゴシック" w:hAnsi="ＭＳ ゴシック" w:cs="ＭＳ Ｐゴシック" w:hint="eastAsia"/>
                <w:kern w:val="0"/>
                <w:sz w:val="16"/>
                <w:szCs w:val="16"/>
              </w:rPr>
              <w:t>に係る届出を行</w:t>
            </w:r>
          </w:p>
          <w:p w14:paraId="2579DB3D" w14:textId="2B55585A" w:rsidR="001A12EA" w:rsidRDefault="006036F3" w:rsidP="006036F3">
            <w:pPr>
              <w:widowControl/>
              <w:spacing w:line="120" w:lineRule="atLeast"/>
              <w:ind w:firstLineChars="200" w:firstLine="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っている</w:t>
            </w:r>
            <w:r w:rsidR="001A12EA">
              <w:rPr>
                <w:rFonts w:ascii="ＭＳ ゴシック" w:eastAsia="ＭＳ ゴシック" w:hAnsi="ＭＳ ゴシック" w:cs="ＭＳ Ｐゴシック" w:hint="eastAsia"/>
                <w:kern w:val="0"/>
                <w:sz w:val="16"/>
                <w:szCs w:val="16"/>
              </w:rPr>
              <w:t>許可病床数300</w:t>
            </w:r>
            <w:r w:rsidR="00B10A78">
              <w:rPr>
                <w:rFonts w:ascii="ＭＳ ゴシック" w:eastAsia="ＭＳ ゴシック" w:hAnsi="ＭＳ ゴシック" w:cs="ＭＳ Ｐゴシック" w:hint="eastAsia"/>
                <w:kern w:val="0"/>
                <w:sz w:val="16"/>
                <w:szCs w:val="16"/>
              </w:rPr>
              <w:t>床未満の保険医療機関において記入すること。</w:t>
            </w:r>
            <w:r w:rsidR="001A12EA">
              <w:rPr>
                <w:rFonts w:ascii="ＭＳ ゴシック" w:eastAsia="ＭＳ ゴシック" w:hAnsi="ＭＳ ゴシック" w:cs="ＭＳ Ｐゴシック" w:hint="eastAsia"/>
                <w:kern w:val="0"/>
                <w:sz w:val="16"/>
                <w:szCs w:val="16"/>
              </w:rPr>
              <w:t xml:space="preserve">　</w:t>
            </w:r>
          </w:p>
          <w:p w14:paraId="4EDC6A75" w14:textId="77777777" w:rsidR="001A12EA" w:rsidRPr="0048220A" w:rsidRDefault="001A12EA" w:rsidP="00924A29">
            <w:pPr>
              <w:widowControl/>
              <w:spacing w:line="120" w:lineRule="atLeast"/>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※２　基準に該当するとして届け出るもののみの記入で差し支えない</w:t>
            </w:r>
          </w:p>
        </w:tc>
      </w:tr>
      <w:tr w:rsidR="005B2E29" w:rsidRPr="00833E61" w14:paraId="12E00C83" w14:textId="77777777" w:rsidTr="001F3A33">
        <w:trPr>
          <w:trHeight w:val="790"/>
        </w:trPr>
        <w:tc>
          <w:tcPr>
            <w:tcW w:w="1734" w:type="dxa"/>
            <w:vMerge/>
            <w:tcBorders>
              <w:left w:val="single" w:sz="8" w:space="0" w:color="auto"/>
              <w:right w:val="nil"/>
            </w:tcBorders>
            <w:shd w:val="clear" w:color="auto" w:fill="auto"/>
            <w:vAlign w:val="center"/>
          </w:tcPr>
          <w:p w14:paraId="334B9247" w14:textId="77777777" w:rsidR="005B2E29" w:rsidRDefault="005B2E29"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75378F1F" w14:textId="77777777" w:rsidR="005B2E29" w:rsidRDefault="005B2E29" w:rsidP="00B10A78">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ア</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DD69D0" w14:textId="77777777" w:rsidR="005B2E29" w:rsidRDefault="005B2E29" w:rsidP="00833E61">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(イ)</w:t>
            </w:r>
            <w:r>
              <w:rPr>
                <w:rFonts w:hint="eastAsia"/>
              </w:rPr>
              <w:t xml:space="preserve"> </w:t>
            </w:r>
            <w:r w:rsidRPr="00A52C33">
              <w:rPr>
                <w:rFonts w:ascii="ＭＳ ゴシック" w:eastAsia="ＭＳ ゴシック" w:hAnsi="ＭＳ ゴシック" w:cs="ＭＳ Ｐゴシック" w:hint="eastAsia"/>
                <w:kern w:val="0"/>
                <w:szCs w:val="18"/>
              </w:rPr>
              <w:t>全身麻酔による手術</w:t>
            </w:r>
            <w:r>
              <w:rPr>
                <w:rFonts w:ascii="ＭＳ ゴシック" w:eastAsia="ＭＳ ゴシック" w:hAnsi="ＭＳ ゴシック" w:cs="ＭＳ Ｐゴシック" w:hint="eastAsia"/>
                <w:kern w:val="0"/>
                <w:szCs w:val="18"/>
              </w:rPr>
              <w:t>（2,000件／年以上）</w:t>
            </w:r>
          </w:p>
          <w:p w14:paraId="6F7A9697" w14:textId="4197A210" w:rsidR="005B2E29" w:rsidRPr="00476463" w:rsidRDefault="005B2E29" w:rsidP="00833E61">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（6.5件／年／床以上）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F00249" w14:textId="77777777" w:rsidR="005B2E29" w:rsidRDefault="005B2E29" w:rsidP="0048220A">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2E9485DC" w14:textId="77777777" w:rsidR="005B2E29" w:rsidRPr="00833E61" w:rsidRDefault="005B2E29" w:rsidP="0048220A">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5B2E29" w:rsidRPr="00833E61" w14:paraId="01EC7FFC" w14:textId="77777777" w:rsidTr="002F029C">
        <w:trPr>
          <w:trHeight w:val="790"/>
        </w:trPr>
        <w:tc>
          <w:tcPr>
            <w:tcW w:w="1734" w:type="dxa"/>
            <w:vMerge/>
            <w:tcBorders>
              <w:left w:val="single" w:sz="8" w:space="0" w:color="auto"/>
              <w:right w:val="nil"/>
            </w:tcBorders>
            <w:shd w:val="clear" w:color="auto" w:fill="auto"/>
            <w:vAlign w:val="center"/>
          </w:tcPr>
          <w:p w14:paraId="78B09D9C" w14:textId="77777777" w:rsidR="005B2E29" w:rsidRDefault="005B2E29"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2A9B5F29" w14:textId="77777777" w:rsidR="005B2E29" w:rsidRDefault="005B2E29"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15FF7C54" w14:textId="77777777" w:rsidR="005B2E29" w:rsidRDefault="005B2E29" w:rsidP="00B10A78">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うち、緊急手術</w:t>
            </w:r>
          </w:p>
          <w:p w14:paraId="05515DB6" w14:textId="6ACB5C12" w:rsidR="005B2E29" w:rsidRDefault="005B2E29"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35</w:t>
            </w:r>
            <w:r>
              <w:rPr>
                <w:rFonts w:ascii="ＭＳ ゴシック" w:eastAsia="ＭＳ ゴシック" w:hAnsi="ＭＳ ゴシック" w:cs="ＭＳ Ｐゴシック" w:hint="eastAsia"/>
                <w:kern w:val="0"/>
                <w:szCs w:val="18"/>
              </w:rPr>
              <w:t>0件／年以上）</w:t>
            </w:r>
          </w:p>
          <w:p w14:paraId="259E7A8B" w14:textId="49B5083C" w:rsidR="005B2E29" w:rsidRDefault="005B2E29" w:rsidP="001F3A3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1</w:t>
            </w:r>
            <w:r>
              <w:rPr>
                <w:rFonts w:ascii="ＭＳ ゴシック" w:eastAsia="ＭＳ ゴシック" w:hAnsi="ＭＳ ゴシック" w:cs="ＭＳ Ｐゴシック" w:hint="eastAsia"/>
                <w:kern w:val="0"/>
                <w:szCs w:val="18"/>
              </w:rPr>
              <w:t>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66CB45" w14:textId="77777777" w:rsidR="005B2E29" w:rsidRDefault="005B2E29" w:rsidP="00633337">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2A359F54" w14:textId="77777777" w:rsidR="005B2E29" w:rsidRDefault="005B2E29" w:rsidP="00633337">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p w14:paraId="1AD8C70B" w14:textId="77777777" w:rsidR="005B2E29" w:rsidRDefault="005B2E29" w:rsidP="00B10A78">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病院において、「手術が緊急である」と判定する仕組：</w:t>
            </w:r>
          </w:p>
          <w:p w14:paraId="4BCFE762" w14:textId="58539DC7" w:rsidR="005B2E29" w:rsidRDefault="005B2E29" w:rsidP="00B10A78">
            <w:pPr>
              <w:widowControl/>
              <w:jc w:val="left"/>
              <w:rPr>
                <w:rFonts w:ascii="ＭＳ ゴシック" w:eastAsia="ＭＳ ゴシック" w:hAnsi="ＭＳ ゴシック" w:cs="ＭＳ Ｐゴシック"/>
                <w:kern w:val="0"/>
                <w:szCs w:val="18"/>
              </w:rPr>
            </w:pPr>
          </w:p>
        </w:tc>
      </w:tr>
      <w:tr w:rsidR="005B2E29" w:rsidRPr="00833E61" w14:paraId="3677594E" w14:textId="77777777" w:rsidTr="001F3A33">
        <w:trPr>
          <w:trHeight w:val="790"/>
        </w:trPr>
        <w:tc>
          <w:tcPr>
            <w:tcW w:w="1734" w:type="dxa"/>
            <w:vMerge/>
            <w:tcBorders>
              <w:left w:val="single" w:sz="8" w:space="0" w:color="auto"/>
              <w:right w:val="nil"/>
            </w:tcBorders>
            <w:shd w:val="clear" w:color="auto" w:fill="auto"/>
            <w:vAlign w:val="center"/>
          </w:tcPr>
          <w:p w14:paraId="384CAAEC" w14:textId="77777777" w:rsidR="005B2E29" w:rsidRDefault="005B2E29"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7045F573" w14:textId="77777777" w:rsidR="005B2E29" w:rsidRDefault="005B2E29"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2CB95105" w14:textId="77777777" w:rsidR="005B2E29" w:rsidRDefault="005B2E29" w:rsidP="00833E61">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(ロ)悪性腫瘍手術</w:t>
            </w:r>
          </w:p>
          <w:p w14:paraId="492B7EDA" w14:textId="44A5E69D" w:rsidR="005B2E29" w:rsidRDefault="005B2E29"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40</w:t>
            </w:r>
            <w:r>
              <w:rPr>
                <w:rFonts w:ascii="ＭＳ ゴシック" w:eastAsia="ＭＳ ゴシック" w:hAnsi="ＭＳ ゴシック" w:cs="ＭＳ Ｐゴシック" w:hint="eastAsia"/>
                <w:kern w:val="0"/>
                <w:szCs w:val="18"/>
              </w:rPr>
              <w:t>0件／年以上）</w:t>
            </w:r>
          </w:p>
          <w:p w14:paraId="46E63530" w14:textId="5B92F4F3" w:rsidR="005B2E29" w:rsidRDefault="005B2E29"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934862" w14:textId="77777777" w:rsidR="005B2E29" w:rsidRDefault="005B2E29"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154C9831" w14:textId="77777777" w:rsidR="005B2E29" w:rsidRDefault="005B2E29"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5B2E29" w:rsidRPr="00833E61" w14:paraId="45D9F797" w14:textId="77777777" w:rsidTr="001F3A33">
        <w:trPr>
          <w:trHeight w:val="790"/>
        </w:trPr>
        <w:tc>
          <w:tcPr>
            <w:tcW w:w="1734" w:type="dxa"/>
            <w:vMerge/>
            <w:tcBorders>
              <w:left w:val="single" w:sz="8" w:space="0" w:color="auto"/>
              <w:right w:val="nil"/>
            </w:tcBorders>
            <w:shd w:val="clear" w:color="auto" w:fill="auto"/>
            <w:vAlign w:val="center"/>
          </w:tcPr>
          <w:p w14:paraId="1BA9E672" w14:textId="77777777" w:rsidR="005B2E29" w:rsidRDefault="005B2E29"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5FFA6679" w14:textId="77777777" w:rsidR="005B2E29" w:rsidRDefault="005B2E29"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42FD179F" w14:textId="680D3ECC" w:rsidR="005B2E29" w:rsidRDefault="005B2E29" w:rsidP="00476463">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(ハ)腹腔鏡下手術又は胸腔鏡下手術</w:t>
            </w: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40</w:t>
            </w:r>
            <w:r>
              <w:rPr>
                <w:rFonts w:ascii="ＭＳ ゴシック" w:eastAsia="ＭＳ ゴシック" w:hAnsi="ＭＳ ゴシック" w:cs="ＭＳ Ｐゴシック" w:hint="eastAsia"/>
                <w:kern w:val="0"/>
                <w:szCs w:val="18"/>
              </w:rPr>
              <w:t>0件／年以上）</w:t>
            </w:r>
          </w:p>
          <w:p w14:paraId="243A1F9A" w14:textId="45EE4B56" w:rsidR="005B2E29" w:rsidRDefault="005B2E29"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w:t>
            </w:r>
            <w:r>
              <w:rPr>
                <w:rFonts w:ascii="ＭＳ ゴシック" w:eastAsia="ＭＳ ゴシック" w:hAnsi="ＭＳ ゴシック" w:cs="ＭＳ Ｐゴシック"/>
                <w:kern w:val="0"/>
                <w:szCs w:val="18"/>
              </w:rPr>
              <w:t>0</w:t>
            </w:r>
            <w:r>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DB2325" w14:textId="77777777" w:rsidR="005B2E29" w:rsidRDefault="005B2E29"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45E0383B" w14:textId="77777777" w:rsidR="005B2E29" w:rsidRDefault="005B2E29"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5B2E29" w:rsidRPr="00833E61" w14:paraId="47E68B80" w14:textId="77777777" w:rsidTr="001F3A33">
        <w:trPr>
          <w:trHeight w:val="790"/>
        </w:trPr>
        <w:tc>
          <w:tcPr>
            <w:tcW w:w="1734" w:type="dxa"/>
            <w:vMerge/>
            <w:tcBorders>
              <w:left w:val="single" w:sz="8" w:space="0" w:color="auto"/>
              <w:right w:val="nil"/>
            </w:tcBorders>
            <w:shd w:val="clear" w:color="auto" w:fill="auto"/>
            <w:vAlign w:val="center"/>
          </w:tcPr>
          <w:p w14:paraId="55FC329F" w14:textId="77777777" w:rsidR="005B2E29" w:rsidRDefault="005B2E29"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472EE4A3" w14:textId="77777777" w:rsidR="005B2E29" w:rsidRDefault="005B2E29"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1CCEA65" w14:textId="017091D9" w:rsidR="005B2E29" w:rsidRDefault="005B2E29" w:rsidP="00476463">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(二)心臓カテーテル法による手術</w:t>
            </w: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20</w:t>
            </w:r>
            <w:r>
              <w:rPr>
                <w:rFonts w:ascii="ＭＳ ゴシック" w:eastAsia="ＭＳ ゴシック" w:hAnsi="ＭＳ ゴシック" w:cs="ＭＳ Ｐゴシック" w:hint="eastAsia"/>
                <w:kern w:val="0"/>
                <w:szCs w:val="18"/>
              </w:rPr>
              <w:t>0件／年以上）</w:t>
            </w:r>
          </w:p>
          <w:p w14:paraId="6D062A1D" w14:textId="7CAF01E0" w:rsidR="005B2E29" w:rsidRDefault="005B2E29"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（0.6件／年／床以上）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8A7FC4" w14:textId="77777777" w:rsidR="005B2E29" w:rsidRDefault="005B2E29"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7C5444F6" w14:textId="77777777" w:rsidR="005B2E29" w:rsidRDefault="005B2E29"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5B2E29" w:rsidRPr="00833E61" w14:paraId="264C3936" w14:textId="77777777" w:rsidTr="001F3A33">
        <w:trPr>
          <w:trHeight w:val="790"/>
        </w:trPr>
        <w:tc>
          <w:tcPr>
            <w:tcW w:w="1734" w:type="dxa"/>
            <w:vMerge/>
            <w:tcBorders>
              <w:left w:val="single" w:sz="8" w:space="0" w:color="auto"/>
              <w:right w:val="nil"/>
            </w:tcBorders>
            <w:shd w:val="clear" w:color="auto" w:fill="auto"/>
            <w:vAlign w:val="center"/>
          </w:tcPr>
          <w:p w14:paraId="72828A55" w14:textId="77777777" w:rsidR="005B2E29" w:rsidRDefault="005B2E29"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1501E11B" w14:textId="77777777" w:rsidR="005B2E29" w:rsidRDefault="005B2E29"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3B26079E" w14:textId="77777777" w:rsidR="005B2E29" w:rsidRDefault="005B2E29" w:rsidP="00833E61">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(ホ)消化管内視鏡による手術</w:t>
            </w:r>
          </w:p>
          <w:p w14:paraId="3CFF1A41" w14:textId="55311AC5" w:rsidR="005B2E29" w:rsidRDefault="005B2E29"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60</w:t>
            </w:r>
            <w:r>
              <w:rPr>
                <w:rFonts w:ascii="ＭＳ ゴシック" w:eastAsia="ＭＳ ゴシック" w:hAnsi="ＭＳ ゴシック" w:cs="ＭＳ Ｐゴシック" w:hint="eastAsia"/>
                <w:kern w:val="0"/>
                <w:szCs w:val="18"/>
              </w:rPr>
              <w:t>0件／年以上）</w:t>
            </w:r>
          </w:p>
          <w:p w14:paraId="042596F6" w14:textId="4E0F6C4E" w:rsidR="005B2E29" w:rsidRDefault="005B2E29"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（1.5件／年／床以上）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11D2027" w14:textId="77777777" w:rsidR="005B2E29" w:rsidRDefault="005B2E29"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45674844" w14:textId="77777777" w:rsidR="005B2E29" w:rsidRDefault="005B2E29"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5B2E29" w:rsidRPr="00833E61" w14:paraId="110BFF68" w14:textId="77777777" w:rsidTr="002F029C">
        <w:trPr>
          <w:trHeight w:val="790"/>
        </w:trPr>
        <w:tc>
          <w:tcPr>
            <w:tcW w:w="1734" w:type="dxa"/>
            <w:vMerge/>
            <w:tcBorders>
              <w:left w:val="single" w:sz="8" w:space="0" w:color="auto"/>
              <w:right w:val="nil"/>
            </w:tcBorders>
            <w:shd w:val="clear" w:color="auto" w:fill="auto"/>
            <w:vAlign w:val="center"/>
          </w:tcPr>
          <w:p w14:paraId="553BA4A8" w14:textId="77777777" w:rsidR="005B2E29" w:rsidRDefault="005B2E29"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right w:val="single" w:sz="8" w:space="0" w:color="auto"/>
            </w:tcBorders>
            <w:shd w:val="clear" w:color="auto" w:fill="auto"/>
            <w:vAlign w:val="center"/>
          </w:tcPr>
          <w:p w14:paraId="6C28AB47" w14:textId="77777777" w:rsidR="005B2E29" w:rsidRDefault="005B2E29"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59964F68" w14:textId="77777777" w:rsidR="005B2E29" w:rsidRDefault="005B2E29" w:rsidP="00833E61">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(へ)化学療法</w:t>
            </w:r>
          </w:p>
          <w:p w14:paraId="76711CD9" w14:textId="1A38970D" w:rsidR="005B2E29" w:rsidRDefault="005B2E29"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1,00</w:t>
            </w:r>
            <w:r>
              <w:rPr>
                <w:rFonts w:ascii="ＭＳ ゴシック" w:eastAsia="ＭＳ ゴシック" w:hAnsi="ＭＳ ゴシック" w:cs="ＭＳ Ｐゴシック" w:hint="eastAsia"/>
                <w:kern w:val="0"/>
                <w:szCs w:val="18"/>
              </w:rPr>
              <w:t>0件／年以上）</w:t>
            </w:r>
          </w:p>
          <w:p w14:paraId="6F3FB25C" w14:textId="4C5B0308" w:rsidR="005B2E29" w:rsidRPr="006B1E86" w:rsidRDefault="005B2E29"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（3.0件／年／床以上）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AA5F17" w14:textId="77777777" w:rsidR="005B2E29" w:rsidRDefault="005B2E29"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180EF64F" w14:textId="77777777" w:rsidR="005B2E29" w:rsidRDefault="005B2E29"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5B2E29" w:rsidRPr="00833E61" w14:paraId="01DE3A2C" w14:textId="77777777" w:rsidTr="00610CF0">
        <w:trPr>
          <w:trHeight w:val="790"/>
        </w:trPr>
        <w:tc>
          <w:tcPr>
            <w:tcW w:w="1734" w:type="dxa"/>
            <w:vMerge/>
            <w:tcBorders>
              <w:left w:val="single" w:sz="8" w:space="0" w:color="auto"/>
              <w:right w:val="nil"/>
            </w:tcBorders>
            <w:shd w:val="clear" w:color="auto" w:fill="auto"/>
            <w:vAlign w:val="center"/>
          </w:tcPr>
          <w:p w14:paraId="1A710EC1" w14:textId="77777777" w:rsidR="005B2E29" w:rsidRDefault="005B2E29"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8" w:space="0" w:color="auto"/>
              <w:right w:val="single" w:sz="8" w:space="0" w:color="auto"/>
            </w:tcBorders>
            <w:shd w:val="clear" w:color="auto" w:fill="auto"/>
            <w:vAlign w:val="center"/>
          </w:tcPr>
          <w:p w14:paraId="7E4FB98F" w14:textId="77777777" w:rsidR="005B2E29" w:rsidRDefault="005B2E29" w:rsidP="00833E61">
            <w:pPr>
              <w:widowControl/>
              <w:jc w:val="left"/>
              <w:rPr>
                <w:rFonts w:ascii="ＭＳ ゴシック" w:eastAsia="ＭＳ ゴシック" w:hAnsi="ＭＳ ゴシック" w:cs="ＭＳ Ｐゴシック"/>
                <w:kern w:val="0"/>
                <w:szCs w:val="18"/>
              </w:rPr>
            </w:pP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7108257F" w14:textId="3E1AE72F" w:rsidR="005B2E29" w:rsidRDefault="00D47012" w:rsidP="00610CF0">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sidR="00610CF0">
              <w:rPr>
                <w:rFonts w:ascii="ＭＳ ゴシック" w:eastAsia="ＭＳ ゴシック" w:hAnsi="ＭＳ ゴシック" w:cs="ＭＳ Ｐゴシック" w:hint="eastAsia"/>
                <w:kern w:val="0"/>
                <w:szCs w:val="18"/>
              </w:rPr>
              <w:t>ト</w:t>
            </w:r>
            <w:r>
              <w:rPr>
                <w:rFonts w:ascii="ＭＳ ゴシック" w:eastAsia="ＭＳ ゴシック" w:hAnsi="ＭＳ ゴシック" w:cs="ＭＳ Ｐゴシック" w:hint="eastAsia"/>
                <w:kern w:val="0"/>
                <w:szCs w:val="18"/>
              </w:rPr>
              <w:t>)</w:t>
            </w:r>
            <w:r w:rsidR="00610CF0">
              <w:rPr>
                <w:rFonts w:ascii="ＭＳ ゴシック" w:eastAsia="ＭＳ ゴシック" w:hAnsi="ＭＳ ゴシック" w:cs="ＭＳ Ｐゴシック" w:hint="eastAsia"/>
                <w:kern w:val="0"/>
                <w:szCs w:val="18"/>
              </w:rPr>
              <w:t>心臓胸部大血管の手術</w:t>
            </w:r>
          </w:p>
          <w:p w14:paraId="538E8CAC" w14:textId="5CD82218" w:rsidR="00610CF0" w:rsidRPr="006B1E86" w:rsidRDefault="006C2938" w:rsidP="00610CF0">
            <w:pPr>
              <w:widowControl/>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10</w:t>
            </w:r>
            <w:r>
              <w:rPr>
                <w:rFonts w:ascii="ＭＳ ゴシック" w:eastAsia="ＭＳ ゴシック" w:hAnsi="ＭＳ ゴシック" w:cs="ＭＳ Ｐゴシック" w:hint="eastAsia"/>
                <w:kern w:val="0"/>
                <w:szCs w:val="18"/>
              </w:rPr>
              <w:t>0件／年以上）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EB787B7" w14:textId="10D3F3E7" w:rsidR="005B2E29" w:rsidRDefault="00610CF0" w:rsidP="00610CF0">
            <w:pPr>
              <w:widowControl/>
              <w:wordWrap w:val="0"/>
              <w:jc w:val="righ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件／年　</w:t>
            </w:r>
          </w:p>
        </w:tc>
      </w:tr>
      <w:tr w:rsidR="001A12EA" w:rsidRPr="00833E61" w14:paraId="0925D465" w14:textId="77777777" w:rsidTr="001F3A33">
        <w:trPr>
          <w:trHeight w:val="790"/>
        </w:trPr>
        <w:tc>
          <w:tcPr>
            <w:tcW w:w="1734" w:type="dxa"/>
            <w:vMerge/>
            <w:tcBorders>
              <w:left w:val="single" w:sz="8" w:space="0" w:color="auto"/>
              <w:right w:val="nil"/>
            </w:tcBorders>
            <w:shd w:val="clear" w:color="auto" w:fill="auto"/>
            <w:vAlign w:val="center"/>
          </w:tcPr>
          <w:p w14:paraId="1451EFEE" w14:textId="77777777" w:rsidR="001A12EA" w:rsidRDefault="001A12EA" w:rsidP="00A52C33">
            <w:pPr>
              <w:widowControl/>
              <w:jc w:val="left"/>
              <w:rPr>
                <w:rFonts w:ascii="ＭＳ ゴシック" w:eastAsia="ＭＳ ゴシック" w:hAnsi="ＭＳ ゴシック" w:cs="ＭＳ Ｐゴシック"/>
                <w:kern w:val="0"/>
                <w:szCs w:val="18"/>
              </w:rPr>
            </w:pPr>
          </w:p>
        </w:tc>
        <w:tc>
          <w:tcPr>
            <w:tcW w:w="851" w:type="dxa"/>
            <w:vMerge w:val="restart"/>
            <w:tcBorders>
              <w:top w:val="single" w:sz="8" w:space="0" w:color="auto"/>
              <w:left w:val="single" w:sz="8" w:space="0" w:color="auto"/>
              <w:right w:val="single" w:sz="8" w:space="0" w:color="auto"/>
            </w:tcBorders>
            <w:shd w:val="clear" w:color="auto" w:fill="auto"/>
            <w:vAlign w:val="center"/>
          </w:tcPr>
          <w:p w14:paraId="266E4B50" w14:textId="77777777" w:rsidR="001A12EA" w:rsidRDefault="001A12EA" w:rsidP="00B10A78">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イ</w:t>
            </w:r>
          </w:p>
        </w:tc>
        <w:tc>
          <w:tcPr>
            <w:tcW w:w="3118" w:type="dxa"/>
            <w:tcBorders>
              <w:top w:val="single" w:sz="8" w:space="0" w:color="auto"/>
              <w:left w:val="single" w:sz="8" w:space="0" w:color="auto"/>
              <w:bottom w:val="single" w:sz="8" w:space="0" w:color="auto"/>
              <w:right w:val="single" w:sz="8" w:space="0" w:color="auto"/>
            </w:tcBorders>
            <w:shd w:val="clear" w:color="auto" w:fill="auto"/>
            <w:vAlign w:val="center"/>
          </w:tcPr>
          <w:p w14:paraId="67C65BE6" w14:textId="77777777" w:rsidR="001A12EA" w:rsidRDefault="001A12EA" w:rsidP="00833E61">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(イ)異常分娩</w:t>
            </w:r>
          </w:p>
          <w:p w14:paraId="3FC08290" w14:textId="6F6BE208" w:rsidR="00476463"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5</w:t>
            </w:r>
            <w:r>
              <w:rPr>
                <w:rFonts w:ascii="ＭＳ ゴシック" w:eastAsia="ＭＳ ゴシック" w:hAnsi="ＭＳ ゴシック" w:cs="ＭＳ Ｐゴシック" w:hint="eastAsia"/>
                <w:kern w:val="0"/>
                <w:szCs w:val="18"/>
              </w:rPr>
              <w:t>0件／年以上）</w:t>
            </w:r>
          </w:p>
          <w:p w14:paraId="704C0B56" w14:textId="77C21CCF" w:rsidR="00476463" w:rsidRPr="006B1E86"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（0</w:t>
            </w:r>
            <w:r>
              <w:rPr>
                <w:rFonts w:ascii="ＭＳ ゴシック" w:eastAsia="ＭＳ ゴシック" w:hAnsi="ＭＳ ゴシック" w:cs="ＭＳ Ｐゴシック"/>
                <w:kern w:val="0"/>
                <w:szCs w:val="18"/>
              </w:rPr>
              <w:t>.1</w:t>
            </w:r>
            <w:r>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5BC2D3"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4B4DF7BC"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1A12EA" w:rsidRPr="00833E61" w14:paraId="08733C70" w14:textId="77777777" w:rsidTr="001F3A33">
        <w:trPr>
          <w:trHeight w:val="790"/>
        </w:trPr>
        <w:tc>
          <w:tcPr>
            <w:tcW w:w="1734" w:type="dxa"/>
            <w:vMerge/>
            <w:tcBorders>
              <w:left w:val="single" w:sz="8" w:space="0" w:color="auto"/>
              <w:bottom w:val="single" w:sz="8" w:space="0" w:color="auto"/>
              <w:right w:val="nil"/>
            </w:tcBorders>
            <w:shd w:val="clear" w:color="auto" w:fill="auto"/>
            <w:vAlign w:val="center"/>
          </w:tcPr>
          <w:p w14:paraId="0B51EC27" w14:textId="77777777" w:rsidR="001A12EA" w:rsidRDefault="001A12EA" w:rsidP="00A52C33">
            <w:pPr>
              <w:widowControl/>
              <w:jc w:val="left"/>
              <w:rPr>
                <w:rFonts w:ascii="ＭＳ ゴシック" w:eastAsia="ＭＳ ゴシック" w:hAnsi="ＭＳ ゴシック" w:cs="ＭＳ Ｐゴシック"/>
                <w:kern w:val="0"/>
                <w:szCs w:val="18"/>
              </w:rPr>
            </w:pPr>
          </w:p>
        </w:tc>
        <w:tc>
          <w:tcPr>
            <w:tcW w:w="851" w:type="dxa"/>
            <w:vMerge/>
            <w:tcBorders>
              <w:left w:val="single" w:sz="8" w:space="0" w:color="auto"/>
              <w:bottom w:val="single" w:sz="4" w:space="0" w:color="auto"/>
              <w:right w:val="single" w:sz="8" w:space="0" w:color="auto"/>
            </w:tcBorders>
            <w:shd w:val="clear" w:color="auto" w:fill="auto"/>
            <w:vAlign w:val="center"/>
          </w:tcPr>
          <w:p w14:paraId="60DD5641" w14:textId="77777777" w:rsidR="001A12EA" w:rsidRDefault="001A12EA" w:rsidP="00833E61">
            <w:pPr>
              <w:widowControl/>
              <w:jc w:val="left"/>
              <w:rPr>
                <w:rFonts w:ascii="ＭＳ ゴシック" w:eastAsia="ＭＳ ゴシック" w:hAnsi="ＭＳ ゴシック" w:cs="ＭＳ Ｐゴシック"/>
                <w:kern w:val="0"/>
                <w:szCs w:val="18"/>
              </w:rPr>
            </w:pPr>
          </w:p>
        </w:tc>
        <w:tc>
          <w:tcPr>
            <w:tcW w:w="3118" w:type="dxa"/>
            <w:tcBorders>
              <w:left w:val="single" w:sz="8" w:space="0" w:color="auto"/>
              <w:bottom w:val="single" w:sz="4" w:space="0" w:color="auto"/>
              <w:right w:val="single" w:sz="8" w:space="0" w:color="auto"/>
            </w:tcBorders>
            <w:shd w:val="clear" w:color="auto" w:fill="auto"/>
            <w:vAlign w:val="center"/>
          </w:tcPr>
          <w:p w14:paraId="3931B91A" w14:textId="77777777" w:rsidR="001A12EA" w:rsidRDefault="001A12EA" w:rsidP="00833E61">
            <w:pPr>
              <w:widowControl/>
              <w:jc w:val="left"/>
              <w:rPr>
                <w:rFonts w:ascii="ＭＳ ゴシック" w:eastAsia="ＭＳ ゴシック" w:hAnsi="ＭＳ ゴシック" w:cs="ＭＳ Ｐゴシック"/>
                <w:kern w:val="0"/>
                <w:szCs w:val="18"/>
              </w:rPr>
            </w:pPr>
            <w:r w:rsidRPr="006B1E86">
              <w:rPr>
                <w:rFonts w:ascii="ＭＳ ゴシック" w:eastAsia="ＭＳ ゴシック" w:hAnsi="ＭＳ ゴシック" w:cs="ＭＳ Ｐゴシック" w:hint="eastAsia"/>
                <w:kern w:val="0"/>
                <w:szCs w:val="18"/>
              </w:rPr>
              <w:t>(ロ)</w:t>
            </w:r>
            <w:r>
              <w:rPr>
                <w:rFonts w:ascii="ＭＳ ゴシック" w:eastAsia="ＭＳ ゴシック" w:hAnsi="ＭＳ ゴシック" w:cs="ＭＳ Ｐゴシック" w:hint="eastAsia"/>
                <w:kern w:val="0"/>
                <w:szCs w:val="18"/>
              </w:rPr>
              <w:t>６歳未満の乳幼児</w:t>
            </w:r>
            <w:r w:rsidRPr="006B1E86">
              <w:rPr>
                <w:rFonts w:ascii="ＭＳ ゴシック" w:eastAsia="ＭＳ ゴシック" w:hAnsi="ＭＳ ゴシック" w:cs="ＭＳ Ｐゴシック" w:hint="eastAsia"/>
                <w:kern w:val="0"/>
                <w:szCs w:val="18"/>
              </w:rPr>
              <w:t>の手術</w:t>
            </w:r>
          </w:p>
          <w:p w14:paraId="4396EDFE" w14:textId="1C91C473" w:rsidR="00476463"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kern w:val="0"/>
                <w:szCs w:val="18"/>
              </w:rPr>
              <w:t>4</w:t>
            </w:r>
            <w:r>
              <w:rPr>
                <w:rFonts w:ascii="ＭＳ ゴシック" w:eastAsia="ＭＳ ゴシック" w:hAnsi="ＭＳ ゴシック" w:cs="ＭＳ Ｐゴシック" w:hint="eastAsia"/>
                <w:kern w:val="0"/>
                <w:szCs w:val="18"/>
              </w:rPr>
              <w:t>0件／年以上）</w:t>
            </w:r>
          </w:p>
          <w:p w14:paraId="2642DD66" w14:textId="535E9D4F" w:rsidR="00476463" w:rsidRPr="006B1E86" w:rsidRDefault="00476463" w:rsidP="00476463">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（0.</w:t>
            </w:r>
            <w:r>
              <w:rPr>
                <w:rFonts w:ascii="ＭＳ ゴシック" w:eastAsia="ＭＳ ゴシック" w:hAnsi="ＭＳ ゴシック" w:cs="ＭＳ Ｐゴシック"/>
                <w:kern w:val="0"/>
                <w:szCs w:val="18"/>
              </w:rPr>
              <w:t>1</w:t>
            </w:r>
            <w:r>
              <w:rPr>
                <w:rFonts w:ascii="ＭＳ ゴシック" w:eastAsia="ＭＳ ゴシック" w:hAnsi="ＭＳ ゴシック" w:cs="ＭＳ Ｐゴシック" w:hint="eastAsia"/>
                <w:kern w:val="0"/>
                <w:szCs w:val="18"/>
              </w:rPr>
              <w:t>件／年／床以上）</w:t>
            </w:r>
          </w:p>
        </w:tc>
        <w:tc>
          <w:tcPr>
            <w:tcW w:w="4078"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6E34471A"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件／年</w:t>
            </w:r>
          </w:p>
          <w:p w14:paraId="6698A15C" w14:textId="77777777" w:rsidR="001A12EA" w:rsidRDefault="001A12EA" w:rsidP="006B1E86">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（許可病床１床あたり　　　　件／年）</w:t>
            </w:r>
          </w:p>
        </w:tc>
      </w:tr>
      <w:tr w:rsidR="00D03589" w:rsidRPr="00C21EFB" w14:paraId="04F00127" w14:textId="77777777" w:rsidTr="00C21EFB">
        <w:trPr>
          <w:trHeight w:val="265"/>
        </w:trPr>
        <w:tc>
          <w:tcPr>
            <w:tcW w:w="1734" w:type="dxa"/>
            <w:vMerge w:val="restart"/>
            <w:tcBorders>
              <w:top w:val="single" w:sz="8" w:space="0" w:color="auto"/>
              <w:left w:val="single" w:sz="8" w:space="0" w:color="auto"/>
              <w:bottom w:val="single" w:sz="4" w:space="0" w:color="auto"/>
              <w:right w:val="nil"/>
            </w:tcBorders>
            <w:shd w:val="clear" w:color="auto" w:fill="BFBFBF" w:themeFill="background1" w:themeFillShade="BF"/>
            <w:vAlign w:val="center"/>
          </w:tcPr>
          <w:p w14:paraId="47E24B63" w14:textId="77777777" w:rsidR="00D03589" w:rsidRPr="00C21EFB" w:rsidRDefault="00D03589" w:rsidP="00387C26">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２　外来化学療法の実施を推進する体制</w:t>
            </w:r>
          </w:p>
        </w:tc>
        <w:tc>
          <w:tcPr>
            <w:tcW w:w="8047" w:type="dxa"/>
            <w:gridSpan w:val="4"/>
            <w:tcBorders>
              <w:top w:val="single" w:sz="4" w:space="0" w:color="auto"/>
              <w:left w:val="single" w:sz="8" w:space="0" w:color="auto"/>
              <w:bottom w:val="dashed" w:sz="4" w:space="0" w:color="auto"/>
              <w:right w:val="single" w:sz="8" w:space="0" w:color="auto"/>
            </w:tcBorders>
            <w:shd w:val="clear" w:color="auto" w:fill="BFBFBF" w:themeFill="background1" w:themeFillShade="BF"/>
            <w:vAlign w:val="center"/>
          </w:tcPr>
          <w:p w14:paraId="4F72DF5E" w14:textId="17A4B382" w:rsidR="00D03589" w:rsidRPr="00C21EFB" w:rsidRDefault="00B10A78" w:rsidP="00B10A78">
            <w:pPr>
              <w:widowControl/>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１のアの</w:t>
            </w:r>
            <w:r w:rsidR="00D03589" w:rsidRPr="00C21EFB">
              <w:rPr>
                <w:rFonts w:ascii="ＭＳ ゴシック" w:eastAsia="ＭＳ ゴシック" w:hAnsi="ＭＳ ゴシック" w:cs="ＭＳ Ｐゴシック" w:hint="eastAsia"/>
                <w:strike/>
                <w:kern w:val="0"/>
                <w:szCs w:val="18"/>
                <w:shd w:val="clear" w:color="auto" w:fill="BFBFBF" w:themeFill="background1" w:themeFillShade="BF"/>
              </w:rPr>
              <w:t>(へ)を満たしているものとして届出を行っている場合のみ</w:t>
            </w:r>
            <w:r w:rsidRPr="00C21EFB">
              <w:rPr>
                <w:rFonts w:ascii="ＭＳ ゴシック" w:eastAsia="ＭＳ ゴシック" w:hAnsi="ＭＳ ゴシック" w:cs="ＭＳ Ｐゴシック" w:hint="eastAsia"/>
                <w:strike/>
                <w:kern w:val="0"/>
                <w:szCs w:val="18"/>
                <w:shd w:val="clear" w:color="auto" w:fill="BFBFBF" w:themeFill="background1" w:themeFillShade="BF"/>
              </w:rPr>
              <w:t>記入すること。</w:t>
            </w:r>
          </w:p>
        </w:tc>
      </w:tr>
      <w:tr w:rsidR="00D03589" w:rsidRPr="00C21EFB" w14:paraId="7690D8DD" w14:textId="77777777" w:rsidTr="00C21EFB">
        <w:trPr>
          <w:trHeight w:val="265"/>
        </w:trPr>
        <w:tc>
          <w:tcPr>
            <w:tcW w:w="1734" w:type="dxa"/>
            <w:vMerge/>
            <w:tcBorders>
              <w:left w:val="single" w:sz="8" w:space="0" w:color="auto"/>
              <w:bottom w:val="single" w:sz="4" w:space="0" w:color="auto"/>
              <w:right w:val="nil"/>
            </w:tcBorders>
            <w:shd w:val="clear" w:color="auto" w:fill="BFBFBF" w:themeFill="background1" w:themeFillShade="BF"/>
            <w:vAlign w:val="center"/>
          </w:tcPr>
          <w:p w14:paraId="0668ED25" w14:textId="77777777" w:rsidR="00D03589" w:rsidRPr="00C21EFB" w:rsidRDefault="00D03589" w:rsidP="00387C26">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dashed" w:sz="4" w:space="0" w:color="auto"/>
              <w:left w:val="single" w:sz="8" w:space="0" w:color="auto"/>
              <w:bottom w:val="dashed" w:sz="4" w:space="0" w:color="auto"/>
              <w:right w:val="single" w:sz="8" w:space="0" w:color="auto"/>
            </w:tcBorders>
            <w:shd w:val="clear" w:color="auto" w:fill="BFBFBF" w:themeFill="background1" w:themeFillShade="BF"/>
            <w:vAlign w:val="center"/>
          </w:tcPr>
          <w:p w14:paraId="025E4BDC" w14:textId="1782C196" w:rsidR="00D03589" w:rsidRPr="00C21EFB" w:rsidRDefault="00B10A78" w:rsidP="00B10A78">
            <w:pPr>
              <w:widowControl/>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D03589" w:rsidRPr="00C21EFB">
              <w:rPr>
                <w:rFonts w:ascii="ＭＳ ゴシック" w:eastAsia="ＭＳ ゴシック" w:hAnsi="ＭＳ ゴシック" w:cs="ＭＳ Ｐゴシック" w:hint="eastAsia"/>
                <w:strike/>
                <w:kern w:val="0"/>
                <w:szCs w:val="18"/>
                <w:shd w:val="clear" w:color="auto" w:fill="BFBFBF" w:themeFill="background1" w:themeFillShade="BF"/>
              </w:rPr>
              <w:t>外来腫瘍化学療法診療料１の届出を行っている</w:t>
            </w:r>
            <w:r w:rsidR="003D7954" w:rsidRPr="00C21EFB">
              <w:rPr>
                <w:rFonts w:ascii="ＭＳ ゴシック" w:eastAsia="ＭＳ ゴシック" w:hAnsi="ＭＳ ゴシック" w:cs="ＭＳ Ｐゴシック" w:hint="eastAsia"/>
                <w:strike/>
                <w:kern w:val="0"/>
                <w:szCs w:val="18"/>
                <w:shd w:val="clear" w:color="auto" w:fill="BFBFBF" w:themeFill="background1" w:themeFillShade="BF"/>
              </w:rPr>
              <w:t>。</w:t>
            </w:r>
          </w:p>
        </w:tc>
      </w:tr>
      <w:tr w:rsidR="00D03589" w:rsidRPr="00C21EFB" w14:paraId="57E78850" w14:textId="77777777" w:rsidTr="00C21EFB">
        <w:trPr>
          <w:trHeight w:val="265"/>
        </w:trPr>
        <w:tc>
          <w:tcPr>
            <w:tcW w:w="1734" w:type="dxa"/>
            <w:vMerge/>
            <w:tcBorders>
              <w:left w:val="single" w:sz="8" w:space="0" w:color="auto"/>
              <w:bottom w:val="single" w:sz="4" w:space="0" w:color="auto"/>
              <w:right w:val="nil"/>
            </w:tcBorders>
            <w:shd w:val="clear" w:color="auto" w:fill="BFBFBF" w:themeFill="background1" w:themeFillShade="BF"/>
            <w:vAlign w:val="center"/>
          </w:tcPr>
          <w:p w14:paraId="2DDC7AFE" w14:textId="77777777" w:rsidR="00D03589" w:rsidRPr="00C21EFB" w:rsidRDefault="00D03589" w:rsidP="00387C26">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BFBFBF" w:themeFill="background1" w:themeFillShade="BF"/>
            <w:vAlign w:val="center"/>
          </w:tcPr>
          <w:p w14:paraId="097D77D0" w14:textId="77777777" w:rsidR="00B043F2" w:rsidRDefault="003D7954" w:rsidP="003D7954">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化学療法</w:t>
            </w:r>
            <w:r w:rsidR="00B043F2">
              <w:rPr>
                <w:rFonts w:ascii="ＭＳ ゴシック" w:eastAsia="ＭＳ ゴシック" w:hAnsi="ＭＳ ゴシック" w:cs="ＭＳ Ｐゴシック" w:hint="eastAsia"/>
                <w:strike/>
                <w:kern w:val="0"/>
                <w:szCs w:val="18"/>
                <w:shd w:val="clear" w:color="auto" w:fill="BFBFBF" w:themeFill="background1" w:themeFillShade="BF"/>
              </w:rPr>
              <w:t>を実施した患者全体(①)に占める、外来で化学療法を実施した患者</w:t>
            </w:r>
          </w:p>
          <w:p w14:paraId="705E925D" w14:textId="77777777" w:rsidR="00B043F2" w:rsidRDefault="00B043F2" w:rsidP="003D7954">
            <w:pPr>
              <w:widowControl/>
              <w:jc w:val="left"/>
              <w:rPr>
                <w:rFonts w:ascii="ＭＳ ゴシック" w:eastAsia="ＭＳ ゴシック" w:hAnsi="ＭＳ ゴシック" w:cs="ＭＳ Ｐゴシック"/>
                <w:strike/>
                <w:kern w:val="0"/>
                <w:szCs w:val="18"/>
                <w:shd w:val="clear" w:color="auto" w:fill="BFBFBF" w:themeFill="background1" w:themeFillShade="BF"/>
              </w:rPr>
            </w:pPr>
            <w:r>
              <w:rPr>
                <w:rFonts w:ascii="ＭＳ ゴシック" w:eastAsia="ＭＳ ゴシック" w:hAnsi="ＭＳ ゴシック" w:cs="ＭＳ Ｐゴシック" w:hint="eastAsia"/>
                <w:strike/>
                <w:kern w:val="0"/>
                <w:szCs w:val="18"/>
                <w:shd w:val="clear" w:color="auto" w:fill="BFBFBF" w:themeFill="background1" w:themeFillShade="BF"/>
              </w:rPr>
              <w:t xml:space="preserve">　(②</w:t>
            </w:r>
            <w:r>
              <w:rPr>
                <w:rFonts w:ascii="ＭＳ ゴシック" w:eastAsia="ＭＳ ゴシック" w:hAnsi="ＭＳ ゴシック" w:cs="ＭＳ Ｐゴシック"/>
                <w:strike/>
                <w:kern w:val="0"/>
                <w:szCs w:val="18"/>
                <w:shd w:val="clear" w:color="auto" w:fill="BFBFBF" w:themeFill="background1" w:themeFillShade="BF"/>
              </w:rPr>
              <w:t>)</w:t>
            </w:r>
            <w:r>
              <w:rPr>
                <w:rFonts w:ascii="ＭＳ ゴシック" w:eastAsia="ＭＳ ゴシック" w:hAnsi="ＭＳ ゴシック" w:cs="ＭＳ Ｐゴシック" w:hint="eastAsia"/>
                <w:strike/>
                <w:kern w:val="0"/>
                <w:szCs w:val="18"/>
                <w:shd w:val="clear" w:color="auto" w:fill="BFBFBF" w:themeFill="background1" w:themeFillShade="BF"/>
              </w:rPr>
              <w:t>の割合(③</w:t>
            </w:r>
            <w:r>
              <w:rPr>
                <w:rFonts w:ascii="ＭＳ ゴシック" w:eastAsia="ＭＳ ゴシック" w:hAnsi="ＭＳ ゴシック" w:cs="ＭＳ Ｐゴシック"/>
                <w:strike/>
                <w:kern w:val="0"/>
                <w:szCs w:val="18"/>
                <w:shd w:val="clear" w:color="auto" w:fill="BFBFBF" w:themeFill="background1" w:themeFillShade="BF"/>
              </w:rPr>
              <w:t>)</w:t>
            </w:r>
            <w:r>
              <w:rPr>
                <w:rFonts w:ascii="ＭＳ ゴシック" w:eastAsia="ＭＳ ゴシック" w:hAnsi="ＭＳ ゴシック" w:cs="ＭＳ Ｐゴシック" w:hint="eastAsia"/>
                <w:strike/>
                <w:kern w:val="0"/>
                <w:szCs w:val="18"/>
                <w:shd w:val="clear" w:color="auto" w:fill="BFBFBF" w:themeFill="background1" w:themeFillShade="BF"/>
              </w:rPr>
              <w:t>が６割以上である。</w:t>
            </w:r>
          </w:p>
          <w:p w14:paraId="74B3D2D4" w14:textId="2E18863B" w:rsidR="00B043F2" w:rsidRDefault="00B043F2" w:rsidP="003D7954">
            <w:pPr>
              <w:widowControl/>
              <w:jc w:val="left"/>
              <w:rPr>
                <w:rFonts w:ascii="ＭＳ ゴシック" w:eastAsia="ＭＳ ゴシック" w:hAnsi="ＭＳ ゴシック" w:cs="ＭＳ Ｐゴシック"/>
                <w:strike/>
                <w:kern w:val="0"/>
                <w:szCs w:val="18"/>
                <w:shd w:val="clear" w:color="auto" w:fill="BFBFBF" w:themeFill="background1" w:themeFillShade="BF"/>
              </w:rPr>
            </w:pPr>
            <w:r>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AB0D54">
              <w:rPr>
                <w:rFonts w:ascii="ＭＳ ゴシック" w:eastAsia="ＭＳ ゴシック" w:hAnsi="ＭＳ ゴシック" w:cs="ＭＳ Ｐゴシック" w:hint="eastAsia"/>
                <w:strike/>
                <w:kern w:val="0"/>
                <w:szCs w:val="18"/>
                <w:shd w:val="clear" w:color="auto" w:fill="BFBFBF" w:themeFill="background1" w:themeFillShade="BF"/>
              </w:rPr>
              <w:t xml:space="preserve"> ①　化学療法を実施した実患者数　　　（　　　　　）件</w:t>
            </w:r>
            <w:r w:rsidR="00B535A4">
              <w:rPr>
                <w:rFonts w:ascii="ＭＳ ゴシック" w:eastAsia="ＭＳ ゴシック" w:hAnsi="ＭＳ ゴシック" w:cs="ＭＳ Ｐゴシック" w:hint="eastAsia"/>
                <w:strike/>
                <w:kern w:val="0"/>
                <w:szCs w:val="18"/>
                <w:shd w:val="clear" w:color="auto" w:fill="BFBFBF" w:themeFill="background1" w:themeFillShade="BF"/>
              </w:rPr>
              <w:t>／年</w:t>
            </w:r>
          </w:p>
          <w:p w14:paraId="2D3B3A23" w14:textId="4EA9685A" w:rsidR="00AB0D54" w:rsidRDefault="00AB0D54" w:rsidP="003D7954">
            <w:pPr>
              <w:widowControl/>
              <w:jc w:val="left"/>
              <w:rPr>
                <w:rFonts w:ascii="ＭＳ ゴシック" w:eastAsia="ＭＳ ゴシック" w:hAnsi="ＭＳ ゴシック" w:cs="ＭＳ Ｐゴシック"/>
                <w:strike/>
                <w:kern w:val="0"/>
                <w:szCs w:val="18"/>
                <w:shd w:val="clear" w:color="auto" w:fill="BFBFBF" w:themeFill="background1" w:themeFillShade="BF"/>
              </w:rPr>
            </w:pPr>
            <w:r>
              <w:rPr>
                <w:rFonts w:ascii="ＭＳ ゴシック" w:eastAsia="ＭＳ ゴシック" w:hAnsi="ＭＳ ゴシック" w:cs="ＭＳ Ｐゴシック" w:hint="eastAsia"/>
                <w:strike/>
                <w:kern w:val="0"/>
                <w:szCs w:val="18"/>
                <w:shd w:val="clear" w:color="auto" w:fill="BFBFBF" w:themeFill="background1" w:themeFillShade="BF"/>
              </w:rPr>
              <w:t xml:space="preserve">　 ②　うち、外来で化学療法を実施した実患者数　　　（　　　　　）</w:t>
            </w:r>
            <w:r w:rsidR="00B535A4">
              <w:rPr>
                <w:rFonts w:ascii="ＭＳ ゴシック" w:eastAsia="ＭＳ ゴシック" w:hAnsi="ＭＳ ゴシック" w:cs="ＭＳ Ｐゴシック" w:hint="eastAsia"/>
                <w:strike/>
                <w:kern w:val="0"/>
                <w:szCs w:val="18"/>
                <w:shd w:val="clear" w:color="auto" w:fill="BFBFBF" w:themeFill="background1" w:themeFillShade="BF"/>
              </w:rPr>
              <w:t>件／年</w:t>
            </w:r>
          </w:p>
          <w:p w14:paraId="7E67319E" w14:textId="721DF10F" w:rsidR="00AB0D54" w:rsidRPr="00C21EFB" w:rsidRDefault="00AB0D54" w:rsidP="003D7954">
            <w:pPr>
              <w:widowControl/>
              <w:jc w:val="left"/>
              <w:rPr>
                <w:rFonts w:ascii="ＭＳ ゴシック" w:eastAsia="ＭＳ ゴシック" w:hAnsi="ＭＳ ゴシック" w:cs="ＭＳ Ｐゴシック"/>
                <w:strike/>
                <w:kern w:val="0"/>
                <w:szCs w:val="18"/>
                <w:shd w:val="clear" w:color="auto" w:fill="BFBFBF" w:themeFill="background1" w:themeFillShade="BF"/>
              </w:rPr>
            </w:pPr>
            <w:r>
              <w:rPr>
                <w:rFonts w:ascii="ＭＳ ゴシック" w:eastAsia="ＭＳ ゴシック" w:hAnsi="ＭＳ ゴシック" w:cs="ＭＳ Ｐゴシック" w:hint="eastAsia"/>
                <w:strike/>
                <w:kern w:val="0"/>
                <w:szCs w:val="18"/>
                <w:shd w:val="clear" w:color="auto" w:fill="BFBFBF" w:themeFill="background1" w:themeFillShade="BF"/>
              </w:rPr>
              <w:t xml:space="preserve">　 ③　①　÷　②　×1</w:t>
            </w:r>
            <w:r>
              <w:rPr>
                <w:rFonts w:ascii="ＭＳ ゴシック" w:eastAsia="ＭＳ ゴシック" w:hAnsi="ＭＳ ゴシック" w:cs="ＭＳ Ｐゴシック"/>
                <w:strike/>
                <w:kern w:val="0"/>
                <w:szCs w:val="18"/>
                <w:shd w:val="clear" w:color="auto" w:fill="BFBFBF" w:themeFill="background1" w:themeFillShade="BF"/>
              </w:rPr>
              <w:t>0</w:t>
            </w:r>
            <w:r>
              <w:rPr>
                <w:rFonts w:ascii="ＭＳ ゴシック" w:eastAsia="ＭＳ ゴシック" w:hAnsi="ＭＳ ゴシック" w:cs="ＭＳ Ｐゴシック" w:hint="eastAsia"/>
                <w:strike/>
                <w:kern w:val="0"/>
                <w:szCs w:val="18"/>
                <w:shd w:val="clear" w:color="auto" w:fill="BFBFBF" w:themeFill="background1" w:themeFillShade="BF"/>
              </w:rPr>
              <w:t xml:space="preserve">　＝　（　　　　　）割</w:t>
            </w:r>
          </w:p>
        </w:tc>
      </w:tr>
      <w:tr w:rsidR="00F31BA4" w:rsidRPr="00C21EFB" w14:paraId="4BAF035D" w14:textId="77777777" w:rsidTr="009747C3">
        <w:trPr>
          <w:trHeight w:val="1020"/>
        </w:trPr>
        <w:tc>
          <w:tcPr>
            <w:tcW w:w="1734" w:type="dxa"/>
            <w:vMerge w:val="restart"/>
            <w:tcBorders>
              <w:left w:val="single" w:sz="8" w:space="0" w:color="auto"/>
              <w:right w:val="nil"/>
            </w:tcBorders>
            <w:shd w:val="clear" w:color="auto" w:fill="BFBFBF" w:themeFill="background1" w:themeFillShade="BF"/>
            <w:vAlign w:val="center"/>
            <w:hideMark/>
          </w:tcPr>
          <w:p w14:paraId="68654019" w14:textId="77777777" w:rsidR="00F31BA4" w:rsidRPr="00C21EFB" w:rsidRDefault="00F31BA4" w:rsidP="00387C26">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３　24時間の救急医療提供</w:t>
            </w:r>
          </w:p>
        </w:tc>
        <w:tc>
          <w:tcPr>
            <w:tcW w:w="8047" w:type="dxa"/>
            <w:gridSpan w:val="4"/>
            <w:tcBorders>
              <w:top w:val="dashed" w:sz="4" w:space="0" w:color="auto"/>
              <w:left w:val="single" w:sz="8" w:space="0" w:color="auto"/>
              <w:bottom w:val="dashed" w:sz="4" w:space="0" w:color="auto"/>
              <w:right w:val="single" w:sz="8" w:space="0" w:color="auto"/>
            </w:tcBorders>
            <w:shd w:val="clear" w:color="auto" w:fill="BFBFBF" w:themeFill="background1" w:themeFillShade="BF"/>
            <w:vAlign w:val="center"/>
            <w:hideMark/>
          </w:tcPr>
          <w:p w14:paraId="0F58F386" w14:textId="1B0AC5B2" w:rsidR="00F31BA4" w:rsidRPr="00C21EFB" w:rsidRDefault="00F31BA4" w:rsidP="00924A29">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ア　該当するものを記載すること。</w:t>
            </w:r>
          </w:p>
          <w:p w14:paraId="6283197E" w14:textId="79F08016" w:rsidR="00F31BA4" w:rsidRPr="00C21EFB" w:rsidRDefault="00F31BA4" w:rsidP="001A12EA">
            <w:pPr>
              <w:widowControl/>
              <w:ind w:leftChars="100" w:left="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hint="eastAsia"/>
                <w:strike/>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救命救急センター又は高度救命救急センターを設置している</w:t>
            </w:r>
          </w:p>
          <w:p w14:paraId="5A75F15B" w14:textId="6459C2AF" w:rsidR="00F31BA4" w:rsidRPr="00C21EFB" w:rsidRDefault="00F31BA4" w:rsidP="001A12EA">
            <w:pPr>
              <w:widowControl/>
              <w:ind w:firstLineChars="100" w:firstLine="210"/>
              <w:jc w:val="left"/>
              <w:rPr>
                <w:rFonts w:ascii="ＭＳ ゴシック" w:eastAsia="ＭＳ ゴシック" w:hAnsi="ＭＳ ゴシック" w:cs="ＭＳ Ｐゴシック"/>
                <w:strike/>
                <w:kern w:val="0"/>
                <w:szCs w:val="18"/>
                <w:shd w:val="clear" w:color="auto" w:fill="BFBFBF" w:themeFill="background1" w:themeFillShade="BF"/>
                <w:lang w:eastAsia="zh-CN"/>
              </w:rPr>
            </w:pPr>
            <w:r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lastRenderedPageBreak/>
              <w:t>□　 救急搬送件数（</w:t>
            </w:r>
            <w:r w:rsidRPr="00C21EFB">
              <w:rPr>
                <w:rFonts w:ascii="ＭＳ ゴシック" w:eastAsia="ＭＳ ゴシック" w:hAnsi="ＭＳ ゴシック" w:cs="ＭＳ Ｐゴシック"/>
                <w:strike/>
                <w:kern w:val="0"/>
                <w:szCs w:val="18"/>
                <w:shd w:val="clear" w:color="auto" w:fill="BFBFBF" w:themeFill="background1" w:themeFillShade="BF"/>
                <w:lang w:eastAsia="zh-CN"/>
              </w:rPr>
              <w:t>2,00</w:t>
            </w:r>
            <w:r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0件／年以上）（6.0件／年／床以上）</w:t>
            </w:r>
          </w:p>
          <w:p w14:paraId="79B91030" w14:textId="4B45C625" w:rsidR="00F31BA4" w:rsidRPr="00C21EFB" w:rsidRDefault="00F31BA4" w:rsidP="00476463">
            <w:pPr>
              <w:widowControl/>
              <w:ind w:firstLineChars="600" w:firstLine="126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件／年（許可病床数１床あたり　　　　件／年）</w:t>
            </w:r>
          </w:p>
        </w:tc>
      </w:tr>
      <w:tr w:rsidR="00F31BA4" w:rsidRPr="00C21EFB" w14:paraId="437E9B6B" w14:textId="77777777" w:rsidTr="009747C3">
        <w:trPr>
          <w:trHeight w:val="831"/>
        </w:trPr>
        <w:tc>
          <w:tcPr>
            <w:tcW w:w="1734" w:type="dxa"/>
            <w:vMerge/>
            <w:tcBorders>
              <w:left w:val="single" w:sz="8" w:space="0" w:color="auto"/>
              <w:right w:val="nil"/>
            </w:tcBorders>
            <w:shd w:val="clear" w:color="auto" w:fill="BFBFBF" w:themeFill="background1" w:themeFillShade="BF"/>
            <w:vAlign w:val="center"/>
          </w:tcPr>
          <w:p w14:paraId="1420DF6E" w14:textId="77777777" w:rsidR="00F31BA4" w:rsidRPr="00C21EFB" w:rsidRDefault="00F31BA4" w:rsidP="00387C26">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BFBFBF" w:themeFill="background1" w:themeFillShade="BF"/>
            <w:vAlign w:val="center"/>
          </w:tcPr>
          <w:p w14:paraId="4C282DDE" w14:textId="2878FEE9" w:rsidR="00F31BA4" w:rsidRPr="00C21EFB" w:rsidRDefault="00F31BA4" w:rsidP="001A12E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イ　・精神科医が速やかに診療に対応できる体制　（　□　自院　・　□　他院）</w:t>
            </w:r>
          </w:p>
          <w:p w14:paraId="3C746C40" w14:textId="4F6CF97D" w:rsidR="00F31BA4" w:rsidRPr="00C21EFB" w:rsidRDefault="00F31BA4" w:rsidP="001A12E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（他院の場合は当該保険医療機関名を記載：　　　　　　　　　　　　　　）</w:t>
            </w:r>
          </w:p>
          <w:p w14:paraId="59699B7B" w14:textId="27592F2C" w:rsidR="00F31BA4" w:rsidRPr="00C21EFB" w:rsidRDefault="00F31BA4" w:rsidP="00476463">
            <w:pPr>
              <w:widowControl/>
              <w:ind w:leftChars="200" w:left="63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・精神疾患診療体制加算２の算定件数又は救急搬送患者の入院３日以内における入院精神療法若しくは救命救急入院料の「注２」に規定する精神疾患診断治療初回加算の算定件数の合計（</w:t>
            </w:r>
            <w:r w:rsidRPr="00C21EFB">
              <w:rPr>
                <w:rFonts w:ascii="ＭＳ ゴシック" w:eastAsia="ＭＳ ゴシック" w:hAnsi="ＭＳ ゴシック" w:cs="ＭＳ Ｐゴシック"/>
                <w:strike/>
                <w:kern w:val="0"/>
                <w:szCs w:val="18"/>
                <w:shd w:val="clear" w:color="auto" w:fill="BFBFBF" w:themeFill="background1" w:themeFillShade="BF"/>
              </w:rPr>
              <w:t>2</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0件／年以上）　　　　　　　　件／年　　　　　　　　　　　　　　　　　　　</w:t>
            </w:r>
          </w:p>
        </w:tc>
      </w:tr>
      <w:tr w:rsidR="00F31BA4" w:rsidRPr="00C21EFB" w14:paraId="2250B76C" w14:textId="77777777" w:rsidTr="00C21EFB">
        <w:trPr>
          <w:trHeight w:val="831"/>
        </w:trPr>
        <w:tc>
          <w:tcPr>
            <w:tcW w:w="1734" w:type="dxa"/>
            <w:vMerge/>
            <w:tcBorders>
              <w:left w:val="single" w:sz="8" w:space="0" w:color="auto"/>
              <w:bottom w:val="single" w:sz="4" w:space="0" w:color="auto"/>
              <w:right w:val="nil"/>
            </w:tcBorders>
            <w:shd w:val="clear" w:color="auto" w:fill="BFBFBF" w:themeFill="background1" w:themeFillShade="BF"/>
            <w:vAlign w:val="center"/>
          </w:tcPr>
          <w:p w14:paraId="1A12B8BD" w14:textId="77777777" w:rsidR="00F31BA4" w:rsidRPr="00C21EFB" w:rsidRDefault="00F31BA4" w:rsidP="00387C26">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dashed" w:sz="4" w:space="0" w:color="auto"/>
              <w:left w:val="single" w:sz="8" w:space="0" w:color="auto"/>
              <w:bottom w:val="single" w:sz="8" w:space="0" w:color="auto"/>
              <w:right w:val="single" w:sz="8" w:space="0" w:color="auto"/>
            </w:tcBorders>
            <w:shd w:val="clear" w:color="auto" w:fill="BFBFBF" w:themeFill="background1" w:themeFillShade="BF"/>
            <w:vAlign w:val="center"/>
          </w:tcPr>
          <w:p w14:paraId="5B45DD89" w14:textId="126E724F" w:rsidR="00F31BA4" w:rsidRPr="00C21EFB" w:rsidRDefault="00F31BA4" w:rsidP="001A12E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Pr>
                <w:rFonts w:ascii="ＭＳ ゴシック" w:eastAsia="ＭＳ ゴシック" w:hAnsi="ＭＳ ゴシック" w:cs="ＭＳ Ｐゴシック" w:hint="eastAsia"/>
                <w:strike/>
                <w:kern w:val="0"/>
                <w:szCs w:val="18"/>
                <w:shd w:val="clear" w:color="auto" w:fill="BFBFBF" w:themeFill="background1" w:themeFillShade="BF"/>
              </w:rPr>
              <w:t xml:space="preserve">ウ　□　</w:t>
            </w:r>
            <w:r w:rsidR="00790C18">
              <w:rPr>
                <w:rFonts w:ascii="ＭＳ ゴシック" w:eastAsia="ＭＳ ゴシック" w:hAnsi="ＭＳ ゴシック" w:cs="ＭＳ Ｐゴシック" w:hint="eastAsia"/>
                <w:strike/>
                <w:kern w:val="0"/>
                <w:szCs w:val="18"/>
                <w:shd w:val="clear" w:color="auto" w:fill="BFBFBF" w:themeFill="background1" w:themeFillShade="BF"/>
              </w:rPr>
              <w:t>救急時医療情報閲覧機能を有している</w:t>
            </w:r>
          </w:p>
        </w:tc>
      </w:tr>
      <w:tr w:rsidR="0038596D" w:rsidRPr="00C21EFB" w14:paraId="7821CC05" w14:textId="77777777" w:rsidTr="00C21EFB">
        <w:trPr>
          <w:trHeight w:val="351"/>
        </w:trPr>
        <w:tc>
          <w:tcPr>
            <w:tcW w:w="1734" w:type="dxa"/>
            <w:vMerge w:val="restart"/>
            <w:tcBorders>
              <w:top w:val="single" w:sz="4" w:space="0" w:color="auto"/>
              <w:left w:val="single" w:sz="8" w:space="0" w:color="auto"/>
              <w:right w:val="nil"/>
            </w:tcBorders>
            <w:shd w:val="clear" w:color="auto" w:fill="BFBFBF" w:themeFill="background1" w:themeFillShade="BF"/>
            <w:vAlign w:val="center"/>
          </w:tcPr>
          <w:p w14:paraId="2F4EF5F1" w14:textId="7A093F70" w:rsidR="0038596D" w:rsidRPr="00C21EFB" w:rsidRDefault="0038596D" w:rsidP="00387C26">
            <w:pPr>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４　高度急性期医療の提供</w:t>
            </w:r>
          </w:p>
        </w:tc>
        <w:tc>
          <w:tcPr>
            <w:tcW w:w="8047" w:type="dxa"/>
            <w:gridSpan w:val="4"/>
            <w:tcBorders>
              <w:top w:val="single" w:sz="8" w:space="0" w:color="auto"/>
              <w:left w:val="single" w:sz="8" w:space="0" w:color="auto"/>
              <w:right w:val="single" w:sz="8" w:space="0" w:color="auto"/>
            </w:tcBorders>
            <w:shd w:val="clear" w:color="auto" w:fill="BFBFBF" w:themeFill="background1" w:themeFillShade="BF"/>
            <w:vAlign w:val="center"/>
          </w:tcPr>
          <w:p w14:paraId="033DE25D" w14:textId="3DF0F5FD" w:rsidR="0038596D" w:rsidRPr="00C21EFB" w:rsidRDefault="0038596D" w:rsidP="00785046">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以下の入院料のうち、届け出ている入院料の</w:t>
            </w:r>
            <w:r w:rsidR="00785046" w:rsidRPr="00C21EFB">
              <w:rPr>
                <w:rFonts w:ascii="ＭＳ ゴシック" w:eastAsia="ＭＳ ゴシック" w:hAnsi="ＭＳ ゴシック" w:cs="ＭＳ Ｐゴシック" w:hint="eastAsia"/>
                <w:strike/>
                <w:kern w:val="0"/>
                <w:szCs w:val="18"/>
                <w:shd w:val="clear" w:color="auto" w:fill="BFBFBF" w:themeFill="background1" w:themeFillShade="BF"/>
              </w:rPr>
              <w:t>病床数</w:t>
            </w:r>
            <w:r w:rsidRPr="00C21EFB">
              <w:rPr>
                <w:rFonts w:ascii="ＭＳ ゴシック" w:eastAsia="ＭＳ ゴシック" w:hAnsi="ＭＳ ゴシック" w:cs="ＭＳ Ｐゴシック" w:hint="eastAsia"/>
                <w:strike/>
                <w:kern w:val="0"/>
                <w:szCs w:val="18"/>
                <w:shd w:val="clear" w:color="auto" w:fill="BFBFBF" w:themeFill="background1" w:themeFillShade="BF"/>
              </w:rPr>
              <w:t>を記入すること。</w:t>
            </w:r>
          </w:p>
        </w:tc>
      </w:tr>
      <w:tr w:rsidR="005923BD" w:rsidRPr="00C21EFB" w14:paraId="64F92BD6" w14:textId="77777777" w:rsidTr="00C21EFB">
        <w:trPr>
          <w:trHeight w:val="351"/>
        </w:trPr>
        <w:tc>
          <w:tcPr>
            <w:tcW w:w="1734" w:type="dxa"/>
            <w:vMerge/>
            <w:tcBorders>
              <w:left w:val="single" w:sz="8" w:space="0" w:color="auto"/>
              <w:right w:val="nil"/>
            </w:tcBorders>
            <w:shd w:val="clear" w:color="auto" w:fill="BFBFBF" w:themeFill="background1" w:themeFillShade="BF"/>
            <w:vAlign w:val="center"/>
          </w:tcPr>
          <w:p w14:paraId="6B1D3AA0" w14:textId="359D9927" w:rsidR="005923BD" w:rsidRPr="00C21EFB" w:rsidRDefault="005923BD" w:rsidP="00833E61">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6771" w:type="dxa"/>
            <w:gridSpan w:val="3"/>
            <w:tcBorders>
              <w:top w:val="single" w:sz="8" w:space="0" w:color="auto"/>
              <w:left w:val="single" w:sz="8" w:space="0" w:color="auto"/>
              <w:right w:val="single" w:sz="8" w:space="0" w:color="auto"/>
            </w:tcBorders>
            <w:shd w:val="clear" w:color="auto" w:fill="BFBFBF" w:themeFill="background1" w:themeFillShade="BF"/>
            <w:vAlign w:val="center"/>
          </w:tcPr>
          <w:p w14:paraId="6570AE07" w14:textId="769DB15D" w:rsidR="005923BD" w:rsidRPr="00C21EFB" w:rsidRDefault="003D7954" w:rsidP="005923BD">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923BD"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救命救急入院料　　　　　　　　　　　　　　　　　　　　</w:t>
            </w:r>
          </w:p>
        </w:tc>
        <w:tc>
          <w:tcPr>
            <w:tcW w:w="1276" w:type="dxa"/>
            <w:tcBorders>
              <w:top w:val="single" w:sz="8" w:space="0" w:color="auto"/>
              <w:left w:val="single" w:sz="8" w:space="0" w:color="auto"/>
              <w:right w:val="single" w:sz="8" w:space="0" w:color="auto"/>
            </w:tcBorders>
            <w:shd w:val="clear" w:color="auto" w:fill="BFBFBF" w:themeFill="background1" w:themeFillShade="BF"/>
            <w:vAlign w:val="center"/>
          </w:tcPr>
          <w:p w14:paraId="5B5EF566" w14:textId="69FBAE60" w:rsidR="005923BD" w:rsidRPr="00C21EFB" w:rsidRDefault="005923BD" w:rsidP="00924A29">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床</w:t>
            </w:r>
          </w:p>
        </w:tc>
      </w:tr>
      <w:tr w:rsidR="005923BD" w:rsidRPr="00C21EFB" w14:paraId="226E0C91" w14:textId="77777777" w:rsidTr="00C21EFB">
        <w:trPr>
          <w:trHeight w:val="351"/>
        </w:trPr>
        <w:tc>
          <w:tcPr>
            <w:tcW w:w="1734" w:type="dxa"/>
            <w:vMerge/>
            <w:tcBorders>
              <w:left w:val="single" w:sz="8" w:space="0" w:color="auto"/>
              <w:right w:val="nil"/>
            </w:tcBorders>
            <w:shd w:val="clear" w:color="auto" w:fill="BFBFBF" w:themeFill="background1" w:themeFillShade="BF"/>
            <w:vAlign w:val="center"/>
          </w:tcPr>
          <w:p w14:paraId="46138C28" w14:textId="77777777" w:rsidR="005923BD" w:rsidRPr="00C21EFB" w:rsidRDefault="005923BD" w:rsidP="00833E61">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6771" w:type="dxa"/>
            <w:gridSpan w:val="3"/>
            <w:tcBorders>
              <w:top w:val="nil"/>
              <w:left w:val="single" w:sz="8" w:space="0" w:color="auto"/>
              <w:right w:val="single" w:sz="8" w:space="0" w:color="auto"/>
            </w:tcBorders>
            <w:shd w:val="clear" w:color="auto" w:fill="BFBFBF" w:themeFill="background1" w:themeFillShade="BF"/>
            <w:vAlign w:val="center"/>
          </w:tcPr>
          <w:p w14:paraId="1F938818" w14:textId="5FF6050C" w:rsidR="005923BD" w:rsidRPr="00C21EFB" w:rsidRDefault="003D7954" w:rsidP="00EF3F8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923BD"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特定集中治療室管理料　　　　　　　　　　　　　　　　　</w:t>
            </w:r>
          </w:p>
        </w:tc>
        <w:tc>
          <w:tcPr>
            <w:tcW w:w="1276" w:type="dxa"/>
            <w:tcBorders>
              <w:top w:val="nil"/>
              <w:left w:val="single" w:sz="8" w:space="0" w:color="auto"/>
              <w:right w:val="single" w:sz="8" w:space="0" w:color="auto"/>
            </w:tcBorders>
            <w:shd w:val="clear" w:color="auto" w:fill="BFBFBF" w:themeFill="background1" w:themeFillShade="BF"/>
            <w:vAlign w:val="center"/>
          </w:tcPr>
          <w:p w14:paraId="76F4A515" w14:textId="3092941C" w:rsidR="005923BD" w:rsidRPr="00C21EFB" w:rsidRDefault="005923BD" w:rsidP="00924A29">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床</w:t>
            </w:r>
          </w:p>
        </w:tc>
      </w:tr>
      <w:tr w:rsidR="005923BD" w:rsidRPr="00C21EFB" w14:paraId="6A6EFDE9" w14:textId="77777777" w:rsidTr="00C21EFB">
        <w:trPr>
          <w:trHeight w:val="351"/>
        </w:trPr>
        <w:tc>
          <w:tcPr>
            <w:tcW w:w="1734" w:type="dxa"/>
            <w:vMerge/>
            <w:tcBorders>
              <w:left w:val="single" w:sz="8" w:space="0" w:color="auto"/>
              <w:right w:val="nil"/>
            </w:tcBorders>
            <w:shd w:val="clear" w:color="auto" w:fill="BFBFBF" w:themeFill="background1" w:themeFillShade="BF"/>
            <w:vAlign w:val="center"/>
          </w:tcPr>
          <w:p w14:paraId="72E4ECEA" w14:textId="77777777" w:rsidR="005923BD" w:rsidRPr="00C21EFB" w:rsidRDefault="005923BD" w:rsidP="00833E61">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6771" w:type="dxa"/>
            <w:gridSpan w:val="3"/>
            <w:tcBorders>
              <w:top w:val="nil"/>
              <w:left w:val="single" w:sz="8" w:space="0" w:color="auto"/>
              <w:right w:val="single" w:sz="8" w:space="0" w:color="auto"/>
            </w:tcBorders>
            <w:shd w:val="clear" w:color="auto" w:fill="BFBFBF" w:themeFill="background1" w:themeFillShade="BF"/>
            <w:vAlign w:val="center"/>
          </w:tcPr>
          <w:p w14:paraId="38EA0F7A" w14:textId="49937057" w:rsidR="005923BD" w:rsidRPr="00C21EFB" w:rsidRDefault="003D7954" w:rsidP="005923BD">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923BD"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ハイケアユニット入院医療管理料　　　　　　　　　　　　</w:t>
            </w:r>
          </w:p>
        </w:tc>
        <w:tc>
          <w:tcPr>
            <w:tcW w:w="1276" w:type="dxa"/>
            <w:tcBorders>
              <w:top w:val="nil"/>
              <w:left w:val="single" w:sz="8" w:space="0" w:color="auto"/>
              <w:right w:val="single" w:sz="8" w:space="0" w:color="auto"/>
            </w:tcBorders>
            <w:shd w:val="clear" w:color="auto" w:fill="BFBFBF" w:themeFill="background1" w:themeFillShade="BF"/>
            <w:vAlign w:val="center"/>
          </w:tcPr>
          <w:p w14:paraId="5361CFD5" w14:textId="504249A1" w:rsidR="005923BD" w:rsidRPr="00C21EFB" w:rsidRDefault="005923BD" w:rsidP="00EF3F8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床</w:t>
            </w:r>
          </w:p>
        </w:tc>
      </w:tr>
      <w:tr w:rsidR="005923BD" w:rsidRPr="00C21EFB" w14:paraId="4D13A41B" w14:textId="77777777" w:rsidTr="00C21EFB">
        <w:trPr>
          <w:trHeight w:val="351"/>
        </w:trPr>
        <w:tc>
          <w:tcPr>
            <w:tcW w:w="1734" w:type="dxa"/>
            <w:vMerge/>
            <w:tcBorders>
              <w:left w:val="single" w:sz="8" w:space="0" w:color="auto"/>
              <w:right w:val="nil"/>
            </w:tcBorders>
            <w:shd w:val="clear" w:color="auto" w:fill="BFBFBF" w:themeFill="background1" w:themeFillShade="BF"/>
            <w:vAlign w:val="center"/>
          </w:tcPr>
          <w:p w14:paraId="3F0FC430" w14:textId="77777777" w:rsidR="005923BD" w:rsidRPr="00C21EFB" w:rsidRDefault="005923BD" w:rsidP="00833E61">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6771" w:type="dxa"/>
            <w:gridSpan w:val="3"/>
            <w:tcBorders>
              <w:top w:val="nil"/>
              <w:left w:val="single" w:sz="8" w:space="0" w:color="auto"/>
              <w:right w:val="single" w:sz="8" w:space="0" w:color="auto"/>
            </w:tcBorders>
            <w:shd w:val="clear" w:color="auto" w:fill="BFBFBF" w:themeFill="background1" w:themeFillShade="BF"/>
            <w:vAlign w:val="center"/>
          </w:tcPr>
          <w:p w14:paraId="5AC7AA30" w14:textId="3BF29543" w:rsidR="005923BD" w:rsidRPr="00C21EFB" w:rsidRDefault="003D7954" w:rsidP="005923BD">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923BD"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脳卒中ケアユニット入院医療管理料　　　　　　　　　　　</w:t>
            </w:r>
          </w:p>
        </w:tc>
        <w:tc>
          <w:tcPr>
            <w:tcW w:w="1276" w:type="dxa"/>
            <w:tcBorders>
              <w:top w:val="nil"/>
              <w:left w:val="single" w:sz="8" w:space="0" w:color="auto"/>
              <w:right w:val="single" w:sz="8" w:space="0" w:color="auto"/>
            </w:tcBorders>
            <w:shd w:val="clear" w:color="auto" w:fill="BFBFBF" w:themeFill="background1" w:themeFillShade="BF"/>
            <w:vAlign w:val="center"/>
          </w:tcPr>
          <w:p w14:paraId="5AE63888" w14:textId="1A0F7DAE" w:rsidR="005923BD" w:rsidRPr="00C21EFB" w:rsidRDefault="005923BD" w:rsidP="00EF3F8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床</w:t>
            </w:r>
          </w:p>
        </w:tc>
      </w:tr>
      <w:tr w:rsidR="005923BD" w:rsidRPr="00C21EFB" w14:paraId="5997D174" w14:textId="77777777" w:rsidTr="00C21EFB">
        <w:trPr>
          <w:trHeight w:val="351"/>
        </w:trPr>
        <w:tc>
          <w:tcPr>
            <w:tcW w:w="1734" w:type="dxa"/>
            <w:vMerge/>
            <w:tcBorders>
              <w:left w:val="single" w:sz="8" w:space="0" w:color="auto"/>
              <w:right w:val="nil"/>
            </w:tcBorders>
            <w:shd w:val="clear" w:color="auto" w:fill="BFBFBF" w:themeFill="background1" w:themeFillShade="BF"/>
            <w:vAlign w:val="center"/>
          </w:tcPr>
          <w:p w14:paraId="058B6C77" w14:textId="77777777" w:rsidR="005923BD" w:rsidRPr="00C21EFB" w:rsidRDefault="005923BD" w:rsidP="00833E61">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6771" w:type="dxa"/>
            <w:gridSpan w:val="3"/>
            <w:tcBorders>
              <w:top w:val="nil"/>
              <w:left w:val="single" w:sz="8" w:space="0" w:color="auto"/>
              <w:right w:val="single" w:sz="8" w:space="0" w:color="auto"/>
            </w:tcBorders>
            <w:shd w:val="clear" w:color="auto" w:fill="BFBFBF" w:themeFill="background1" w:themeFillShade="BF"/>
            <w:vAlign w:val="center"/>
          </w:tcPr>
          <w:p w14:paraId="2058185F" w14:textId="55E0876C" w:rsidR="005923BD" w:rsidRPr="00C21EFB" w:rsidRDefault="003D7954" w:rsidP="005923BD">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923BD"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小児特定集中治療室管理料　　　　　　　　　　　　　　　</w:t>
            </w:r>
          </w:p>
        </w:tc>
        <w:tc>
          <w:tcPr>
            <w:tcW w:w="1276" w:type="dxa"/>
            <w:tcBorders>
              <w:top w:val="nil"/>
              <w:left w:val="single" w:sz="8" w:space="0" w:color="auto"/>
              <w:right w:val="single" w:sz="8" w:space="0" w:color="auto"/>
            </w:tcBorders>
            <w:shd w:val="clear" w:color="auto" w:fill="BFBFBF" w:themeFill="background1" w:themeFillShade="BF"/>
            <w:vAlign w:val="center"/>
          </w:tcPr>
          <w:p w14:paraId="50CCBDBD" w14:textId="5F554E08" w:rsidR="005923BD" w:rsidRPr="00C21EFB" w:rsidRDefault="005923BD" w:rsidP="00EF3F8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床</w:t>
            </w:r>
          </w:p>
        </w:tc>
      </w:tr>
      <w:tr w:rsidR="005923BD" w:rsidRPr="00C21EFB" w14:paraId="7B577C26" w14:textId="77777777" w:rsidTr="00C21EFB">
        <w:trPr>
          <w:trHeight w:val="351"/>
        </w:trPr>
        <w:tc>
          <w:tcPr>
            <w:tcW w:w="1734" w:type="dxa"/>
            <w:vMerge/>
            <w:tcBorders>
              <w:left w:val="single" w:sz="8" w:space="0" w:color="auto"/>
              <w:right w:val="nil"/>
            </w:tcBorders>
            <w:shd w:val="clear" w:color="auto" w:fill="BFBFBF" w:themeFill="background1" w:themeFillShade="BF"/>
            <w:vAlign w:val="center"/>
          </w:tcPr>
          <w:p w14:paraId="304B2828" w14:textId="77777777" w:rsidR="005923BD" w:rsidRPr="00C21EFB" w:rsidRDefault="005923BD" w:rsidP="00833E61">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6771" w:type="dxa"/>
            <w:gridSpan w:val="3"/>
            <w:tcBorders>
              <w:top w:val="nil"/>
              <w:left w:val="single" w:sz="8" w:space="0" w:color="auto"/>
              <w:right w:val="single" w:sz="8" w:space="0" w:color="auto"/>
            </w:tcBorders>
            <w:shd w:val="clear" w:color="auto" w:fill="BFBFBF" w:themeFill="background1" w:themeFillShade="BF"/>
            <w:vAlign w:val="center"/>
          </w:tcPr>
          <w:p w14:paraId="0E451912" w14:textId="39A97C3B" w:rsidR="005923BD" w:rsidRPr="00C21EFB" w:rsidRDefault="003D7954" w:rsidP="005923BD">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923BD"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新生児特定集中治療室管理料　　　　　　　　　　　　　　</w:t>
            </w:r>
          </w:p>
        </w:tc>
        <w:tc>
          <w:tcPr>
            <w:tcW w:w="1276" w:type="dxa"/>
            <w:tcBorders>
              <w:top w:val="nil"/>
              <w:left w:val="single" w:sz="8" w:space="0" w:color="auto"/>
              <w:right w:val="single" w:sz="8" w:space="0" w:color="auto"/>
            </w:tcBorders>
            <w:shd w:val="clear" w:color="auto" w:fill="BFBFBF" w:themeFill="background1" w:themeFillShade="BF"/>
            <w:vAlign w:val="center"/>
          </w:tcPr>
          <w:p w14:paraId="4E505847" w14:textId="669F703B" w:rsidR="005923BD" w:rsidRPr="00C21EFB" w:rsidRDefault="005923BD" w:rsidP="00EF3F8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床</w:t>
            </w:r>
          </w:p>
        </w:tc>
      </w:tr>
      <w:tr w:rsidR="005923BD" w:rsidRPr="00C21EFB" w14:paraId="3E413947" w14:textId="77777777" w:rsidTr="00C21EFB">
        <w:trPr>
          <w:trHeight w:val="351"/>
        </w:trPr>
        <w:tc>
          <w:tcPr>
            <w:tcW w:w="1734" w:type="dxa"/>
            <w:vMerge/>
            <w:tcBorders>
              <w:left w:val="single" w:sz="8" w:space="0" w:color="auto"/>
              <w:right w:val="nil"/>
            </w:tcBorders>
            <w:shd w:val="clear" w:color="auto" w:fill="BFBFBF" w:themeFill="background1" w:themeFillShade="BF"/>
            <w:vAlign w:val="center"/>
          </w:tcPr>
          <w:p w14:paraId="6642AE45" w14:textId="77777777" w:rsidR="005923BD" w:rsidRPr="00C21EFB" w:rsidRDefault="005923BD" w:rsidP="00833E61">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6771" w:type="dxa"/>
            <w:gridSpan w:val="3"/>
            <w:tcBorders>
              <w:top w:val="nil"/>
              <w:left w:val="single" w:sz="8" w:space="0" w:color="auto"/>
              <w:right w:val="single" w:sz="8" w:space="0" w:color="auto"/>
            </w:tcBorders>
            <w:shd w:val="clear" w:color="auto" w:fill="BFBFBF" w:themeFill="background1" w:themeFillShade="BF"/>
            <w:vAlign w:val="center"/>
          </w:tcPr>
          <w:p w14:paraId="24109C77" w14:textId="1B69272D" w:rsidR="005923BD" w:rsidRPr="00C21EFB" w:rsidRDefault="003D7954" w:rsidP="005923BD">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923BD"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総合周産期特定集中治療室管理料　　　　　　　　　　　　</w:t>
            </w:r>
          </w:p>
        </w:tc>
        <w:tc>
          <w:tcPr>
            <w:tcW w:w="1276" w:type="dxa"/>
            <w:tcBorders>
              <w:top w:val="nil"/>
              <w:left w:val="single" w:sz="8" w:space="0" w:color="auto"/>
              <w:right w:val="single" w:sz="8" w:space="0" w:color="auto"/>
            </w:tcBorders>
            <w:shd w:val="clear" w:color="auto" w:fill="BFBFBF" w:themeFill="background1" w:themeFillShade="BF"/>
            <w:vAlign w:val="center"/>
          </w:tcPr>
          <w:p w14:paraId="27247FA2" w14:textId="0DA173C9" w:rsidR="005923BD" w:rsidRPr="00C21EFB" w:rsidRDefault="005923BD" w:rsidP="00EF3F8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床</w:t>
            </w:r>
          </w:p>
        </w:tc>
      </w:tr>
      <w:tr w:rsidR="005923BD" w:rsidRPr="00C21EFB" w14:paraId="56C949DF" w14:textId="77777777" w:rsidTr="00C21EFB">
        <w:trPr>
          <w:trHeight w:val="351"/>
        </w:trPr>
        <w:tc>
          <w:tcPr>
            <w:tcW w:w="1734" w:type="dxa"/>
            <w:vMerge/>
            <w:tcBorders>
              <w:left w:val="single" w:sz="8" w:space="0" w:color="auto"/>
              <w:bottom w:val="single" w:sz="8" w:space="0" w:color="000000"/>
              <w:right w:val="nil"/>
            </w:tcBorders>
            <w:shd w:val="clear" w:color="auto" w:fill="BFBFBF" w:themeFill="background1" w:themeFillShade="BF"/>
            <w:vAlign w:val="center"/>
          </w:tcPr>
          <w:p w14:paraId="673F20F2" w14:textId="77777777" w:rsidR="005923BD" w:rsidRPr="00C21EFB" w:rsidRDefault="005923BD" w:rsidP="00833E61">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6771" w:type="dxa"/>
            <w:gridSpan w:val="3"/>
            <w:tcBorders>
              <w:top w:val="nil"/>
              <w:left w:val="single" w:sz="8" w:space="0" w:color="auto"/>
              <w:bottom w:val="single" w:sz="8" w:space="0" w:color="auto"/>
              <w:right w:val="single" w:sz="8" w:space="0" w:color="auto"/>
            </w:tcBorders>
            <w:shd w:val="clear" w:color="auto" w:fill="BFBFBF" w:themeFill="background1" w:themeFillShade="BF"/>
            <w:vAlign w:val="center"/>
          </w:tcPr>
          <w:p w14:paraId="24E4BDE0" w14:textId="1509E75A" w:rsidR="005923BD" w:rsidRPr="00C21EFB" w:rsidRDefault="003D7954" w:rsidP="005923BD">
            <w:pPr>
              <w:widowControl/>
              <w:jc w:val="left"/>
              <w:rPr>
                <w:rFonts w:ascii="ＭＳ ゴシック" w:eastAsia="ＭＳ ゴシック" w:hAnsi="ＭＳ ゴシック" w:cs="ＭＳ Ｐゴシック"/>
                <w:strike/>
                <w:kern w:val="0"/>
                <w:szCs w:val="18"/>
                <w:shd w:val="clear" w:color="auto" w:fill="BFBFBF" w:themeFill="background1" w:themeFillShade="BF"/>
                <w:lang w:eastAsia="zh-CN"/>
              </w:rPr>
            </w:pPr>
            <w:r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 xml:space="preserve">□　</w:t>
            </w:r>
            <w:r w:rsidR="005923BD"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 xml:space="preserve">新生児治療回復室入院医療管理料　　　　　　　　　　　　</w:t>
            </w:r>
          </w:p>
        </w:tc>
        <w:tc>
          <w:tcPr>
            <w:tcW w:w="1276" w:type="dxa"/>
            <w:tcBorders>
              <w:top w:val="nil"/>
              <w:left w:val="single" w:sz="8" w:space="0" w:color="auto"/>
              <w:bottom w:val="single" w:sz="8" w:space="0" w:color="auto"/>
              <w:right w:val="single" w:sz="8" w:space="0" w:color="auto"/>
            </w:tcBorders>
            <w:shd w:val="clear" w:color="auto" w:fill="BFBFBF" w:themeFill="background1" w:themeFillShade="BF"/>
            <w:vAlign w:val="center"/>
          </w:tcPr>
          <w:p w14:paraId="7BDFE10A" w14:textId="05E38C29" w:rsidR="005923BD" w:rsidRPr="00C21EFB" w:rsidRDefault="005923BD" w:rsidP="00EF3F8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床</w:t>
            </w:r>
          </w:p>
        </w:tc>
      </w:tr>
      <w:tr w:rsidR="001B52CB" w:rsidRPr="00C21EFB" w14:paraId="182988F5" w14:textId="77777777" w:rsidTr="00C21EFB">
        <w:trPr>
          <w:trHeight w:val="405"/>
        </w:trPr>
        <w:tc>
          <w:tcPr>
            <w:tcW w:w="1734" w:type="dxa"/>
            <w:tcBorders>
              <w:top w:val="nil"/>
              <w:left w:val="single" w:sz="8" w:space="0" w:color="auto"/>
              <w:bottom w:val="single" w:sz="4" w:space="0" w:color="auto"/>
              <w:right w:val="single" w:sz="8" w:space="0" w:color="auto"/>
            </w:tcBorders>
            <w:shd w:val="clear" w:color="auto" w:fill="BFBFBF" w:themeFill="background1" w:themeFillShade="BF"/>
            <w:vAlign w:val="center"/>
          </w:tcPr>
          <w:p w14:paraId="0323D8FE" w14:textId="77777777" w:rsidR="001B52CB" w:rsidRPr="00C21EFB" w:rsidRDefault="001B52CB" w:rsidP="001B52CB">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５　感染対策</w:t>
            </w:r>
          </w:p>
        </w:tc>
        <w:tc>
          <w:tcPr>
            <w:tcW w:w="8047" w:type="dxa"/>
            <w:gridSpan w:val="4"/>
            <w:tcBorders>
              <w:top w:val="nil"/>
              <w:left w:val="nil"/>
              <w:bottom w:val="single" w:sz="4" w:space="0" w:color="auto"/>
              <w:right w:val="single" w:sz="8" w:space="0" w:color="auto"/>
            </w:tcBorders>
            <w:shd w:val="clear" w:color="auto" w:fill="BFBFBF" w:themeFill="background1" w:themeFillShade="BF"/>
            <w:vAlign w:val="center"/>
          </w:tcPr>
          <w:p w14:paraId="114827BF" w14:textId="5D33A719" w:rsidR="001B52CB" w:rsidRPr="00C21EFB" w:rsidRDefault="003D7954" w:rsidP="003D7954">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1B52C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感染対策向上加算１の届出を行っている。　　　　　　　　　　</w:t>
            </w:r>
          </w:p>
        </w:tc>
      </w:tr>
      <w:tr w:rsidR="001B52CB" w:rsidRPr="00C21EFB" w14:paraId="7907B35B" w14:textId="77777777" w:rsidTr="00C21EFB">
        <w:trPr>
          <w:trHeight w:val="405"/>
        </w:trPr>
        <w:tc>
          <w:tcPr>
            <w:tcW w:w="1734"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tcPr>
          <w:p w14:paraId="0C77DCD3" w14:textId="2F045FF5" w:rsidR="001B52CB" w:rsidRPr="00C21EFB" w:rsidRDefault="001B52CB" w:rsidP="001B52CB">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６　</w:t>
            </w:r>
            <w:r w:rsidR="005923BD" w:rsidRPr="00C21EFB">
              <w:rPr>
                <w:rFonts w:ascii="ＭＳ ゴシック" w:eastAsia="ＭＳ ゴシック" w:hAnsi="ＭＳ ゴシック" w:cs="ＭＳ Ｐゴシック" w:hint="eastAsia"/>
                <w:strike/>
                <w:kern w:val="0"/>
                <w:szCs w:val="18"/>
                <w:shd w:val="clear" w:color="auto" w:fill="BFBFBF" w:themeFill="background1" w:themeFillShade="BF"/>
              </w:rPr>
              <w:t>24</w:t>
            </w:r>
            <w:r w:rsidRPr="00C21EFB">
              <w:rPr>
                <w:rFonts w:ascii="ＭＳ ゴシック" w:eastAsia="ＭＳ ゴシック" w:hAnsi="ＭＳ ゴシック" w:cs="ＭＳ Ｐゴシック" w:hint="eastAsia"/>
                <w:strike/>
                <w:kern w:val="0"/>
                <w:szCs w:val="18"/>
                <w:shd w:val="clear" w:color="auto" w:fill="BFBFBF" w:themeFill="background1" w:themeFillShade="BF"/>
              </w:rPr>
              <w:t>時間の画像</w:t>
            </w:r>
            <w:r w:rsidR="00387C26" w:rsidRPr="00C21EFB">
              <w:rPr>
                <w:rFonts w:ascii="ＭＳ ゴシック" w:eastAsia="ＭＳ ゴシック" w:hAnsi="ＭＳ ゴシック" w:cs="ＭＳ Ｐゴシック" w:hint="eastAsia"/>
                <w:strike/>
                <w:kern w:val="0"/>
                <w:szCs w:val="18"/>
                <w:shd w:val="clear" w:color="auto" w:fill="BFBFBF" w:themeFill="background1" w:themeFillShade="BF"/>
              </w:rPr>
              <w:t>診断</w:t>
            </w:r>
            <w:r w:rsidRPr="00C21EFB">
              <w:rPr>
                <w:rFonts w:ascii="ＭＳ ゴシック" w:eastAsia="ＭＳ ゴシック" w:hAnsi="ＭＳ ゴシック" w:cs="ＭＳ Ｐゴシック" w:hint="eastAsia"/>
                <w:strike/>
                <w:kern w:val="0"/>
                <w:szCs w:val="18"/>
                <w:shd w:val="clear" w:color="auto" w:fill="BFBFBF" w:themeFill="background1" w:themeFillShade="BF"/>
              </w:rPr>
              <w:t>及び検査体制</w:t>
            </w:r>
          </w:p>
        </w:tc>
        <w:tc>
          <w:tcPr>
            <w:tcW w:w="8047"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14:paraId="6D5F3882" w14:textId="0DB06B2E" w:rsidR="001B52CB" w:rsidRPr="00C21EFB" w:rsidRDefault="00A9664A" w:rsidP="00A9664A">
            <w:pPr>
              <w:widowControl/>
              <w:jc w:val="center"/>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strike/>
                <w:kern w:val="0"/>
                <w:szCs w:val="18"/>
                <w:shd w:val="clear" w:color="auto" w:fill="BFBFBF" w:themeFill="background1" w:themeFillShade="BF"/>
              </w:rPr>
              <w:t>□</w:t>
            </w:r>
            <w:r w:rsidR="001B52C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有　　</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strike/>
                <w:kern w:val="0"/>
                <w:szCs w:val="18"/>
                <w:shd w:val="clear" w:color="auto" w:fill="BFBFBF" w:themeFill="background1" w:themeFillShade="BF"/>
              </w:rPr>
              <w:t>□</w:t>
            </w:r>
            <w:r w:rsidR="001B52C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無　）</w:t>
            </w:r>
          </w:p>
        </w:tc>
      </w:tr>
      <w:tr w:rsidR="001B52CB" w:rsidRPr="00C21EFB" w14:paraId="26DF7FBA" w14:textId="77777777" w:rsidTr="00C21EFB">
        <w:trPr>
          <w:trHeight w:val="405"/>
        </w:trPr>
        <w:tc>
          <w:tcPr>
            <w:tcW w:w="1734" w:type="dxa"/>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tcPr>
          <w:p w14:paraId="3778AC0F" w14:textId="77777777" w:rsidR="001B52CB" w:rsidRPr="00C21EFB" w:rsidRDefault="001B52CB" w:rsidP="001B52CB">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７　薬剤師の当直体制を</w:t>
            </w:r>
            <w:r w:rsidRPr="00C21EFB">
              <w:rPr>
                <w:rFonts w:ascii="ＭＳ ゴシック" w:eastAsia="ＭＳ ゴシック" w:hAnsi="ＭＳ ゴシック" w:cs="ＭＳ Ｐゴシック" w:hint="eastAsia"/>
                <w:strike/>
                <w:kern w:val="0"/>
                <w:szCs w:val="18"/>
                <w:shd w:val="clear" w:color="auto" w:fill="BFBFBF" w:themeFill="background1" w:themeFillShade="BF"/>
              </w:rPr>
              <w:br w:type="page"/>
              <w:t>含めた24時間の調剤体制</w:t>
            </w:r>
          </w:p>
        </w:tc>
        <w:tc>
          <w:tcPr>
            <w:tcW w:w="8047" w:type="dxa"/>
            <w:gridSpan w:val="4"/>
            <w:tcBorders>
              <w:top w:val="single" w:sz="4" w:space="0" w:color="auto"/>
              <w:left w:val="nil"/>
              <w:bottom w:val="single" w:sz="8" w:space="0" w:color="auto"/>
              <w:right w:val="single" w:sz="8" w:space="0" w:color="auto"/>
            </w:tcBorders>
            <w:shd w:val="clear" w:color="auto" w:fill="BFBFBF" w:themeFill="background1" w:themeFillShade="BF"/>
            <w:vAlign w:val="center"/>
          </w:tcPr>
          <w:p w14:paraId="2B6D9AFC" w14:textId="728F7140" w:rsidR="001B52CB" w:rsidRPr="00C21EFB" w:rsidRDefault="00A9664A" w:rsidP="001B52CB">
            <w:pPr>
              <w:widowControl/>
              <w:jc w:val="center"/>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strike/>
                <w:kern w:val="0"/>
                <w:szCs w:val="18"/>
                <w:shd w:val="clear" w:color="auto" w:fill="BFBFBF" w:themeFill="background1" w:themeFillShade="BF"/>
              </w:rPr>
              <w:t>□</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有　　・　</w:t>
            </w:r>
            <w:r w:rsidRPr="00C21EFB">
              <w:rPr>
                <w:rFonts w:ascii="ＭＳ ゴシック" w:eastAsia="ＭＳ ゴシック" w:hAnsi="ＭＳ ゴシック" w:cs="ＭＳ Ｐゴシック"/>
                <w:strike/>
                <w:kern w:val="0"/>
                <w:szCs w:val="18"/>
                <w:shd w:val="clear" w:color="auto" w:fill="BFBFBF" w:themeFill="background1" w:themeFillShade="BF"/>
              </w:rPr>
              <w:t>□</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無　）</w:t>
            </w:r>
          </w:p>
        </w:tc>
      </w:tr>
      <w:tr w:rsidR="001B52CB" w:rsidRPr="00C21EFB" w14:paraId="61DBE627" w14:textId="77777777" w:rsidTr="00C21EFB">
        <w:trPr>
          <w:trHeight w:val="240"/>
        </w:trPr>
        <w:tc>
          <w:tcPr>
            <w:tcW w:w="1734" w:type="dxa"/>
            <w:vMerge w:val="restart"/>
            <w:tcBorders>
              <w:top w:val="nil"/>
              <w:left w:val="single" w:sz="8" w:space="0" w:color="auto"/>
              <w:right w:val="single" w:sz="8" w:space="0" w:color="auto"/>
            </w:tcBorders>
            <w:shd w:val="clear" w:color="auto" w:fill="BFBFBF" w:themeFill="background1" w:themeFillShade="BF"/>
            <w:vAlign w:val="center"/>
          </w:tcPr>
          <w:p w14:paraId="6733D5AA" w14:textId="77777777" w:rsidR="001B52CB" w:rsidRPr="00C21EFB" w:rsidRDefault="001B52CB" w:rsidP="001B52CB">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８　精神科リエゾンチーム加算等の届出</w:t>
            </w:r>
          </w:p>
        </w:tc>
        <w:tc>
          <w:tcPr>
            <w:tcW w:w="8047" w:type="dxa"/>
            <w:gridSpan w:val="4"/>
            <w:tcBorders>
              <w:top w:val="single" w:sz="8" w:space="0" w:color="auto"/>
              <w:left w:val="nil"/>
              <w:right w:val="single" w:sz="8" w:space="0" w:color="auto"/>
            </w:tcBorders>
            <w:shd w:val="clear" w:color="auto" w:fill="BFBFBF" w:themeFill="background1" w:themeFillShade="BF"/>
            <w:vAlign w:val="center"/>
          </w:tcPr>
          <w:p w14:paraId="4A98C575" w14:textId="44FFA7E4" w:rsidR="001B52CB" w:rsidRPr="00C21EFB" w:rsidRDefault="00A9664A" w:rsidP="00A9664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r w:rsidR="001B52C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精神科リエゾンチーム加算の届出を行っている。　　　　　　　　　</w:t>
            </w:r>
          </w:p>
        </w:tc>
      </w:tr>
      <w:tr w:rsidR="001B52CB" w:rsidRPr="00C21EFB" w14:paraId="02A698A3" w14:textId="77777777" w:rsidTr="00C21EFB">
        <w:trPr>
          <w:trHeight w:val="240"/>
        </w:trPr>
        <w:tc>
          <w:tcPr>
            <w:tcW w:w="1734" w:type="dxa"/>
            <w:vMerge/>
            <w:tcBorders>
              <w:left w:val="single" w:sz="8" w:space="0" w:color="auto"/>
              <w:right w:val="single" w:sz="8" w:space="0" w:color="auto"/>
            </w:tcBorders>
            <w:shd w:val="clear" w:color="auto" w:fill="BFBFBF" w:themeFill="background1" w:themeFillShade="BF"/>
            <w:vAlign w:val="center"/>
          </w:tcPr>
          <w:p w14:paraId="4C195F67" w14:textId="77777777" w:rsidR="001B52CB" w:rsidRPr="00C21EFB" w:rsidRDefault="001B52CB" w:rsidP="001B52CB">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nil"/>
              <w:left w:val="nil"/>
              <w:right w:val="single" w:sz="8" w:space="0" w:color="auto"/>
            </w:tcBorders>
            <w:shd w:val="clear" w:color="auto" w:fill="BFBFBF" w:themeFill="background1" w:themeFillShade="BF"/>
            <w:vAlign w:val="center"/>
          </w:tcPr>
          <w:p w14:paraId="046DC837" w14:textId="1ED8B7B0" w:rsidR="001B52CB" w:rsidRPr="00C21EFB" w:rsidRDefault="00A9664A" w:rsidP="00A9664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r w:rsidR="001B52C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認知症ケア加算１の届出を行っている。　　　　　　　　　　　　　　</w:t>
            </w:r>
          </w:p>
        </w:tc>
      </w:tr>
      <w:tr w:rsidR="001B52CB" w:rsidRPr="00C21EFB" w14:paraId="5E7947A8" w14:textId="77777777" w:rsidTr="00C21EFB">
        <w:trPr>
          <w:trHeight w:val="240"/>
        </w:trPr>
        <w:tc>
          <w:tcPr>
            <w:tcW w:w="1734"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4C3A5099" w14:textId="77777777" w:rsidR="001B52CB" w:rsidRPr="00C21EFB" w:rsidRDefault="001B52CB" w:rsidP="001B52CB">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nil"/>
              <w:left w:val="nil"/>
              <w:bottom w:val="single" w:sz="8" w:space="0" w:color="auto"/>
              <w:right w:val="single" w:sz="8" w:space="0" w:color="auto"/>
            </w:tcBorders>
            <w:shd w:val="clear" w:color="auto" w:fill="BFBFBF" w:themeFill="background1" w:themeFillShade="BF"/>
            <w:vAlign w:val="center"/>
          </w:tcPr>
          <w:p w14:paraId="7432DDF0" w14:textId="06AAFB71" w:rsidR="001B52CB" w:rsidRPr="00C21EFB" w:rsidRDefault="00A9664A" w:rsidP="00A9664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r w:rsidR="001B52C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認知症ケア加算２の届出を行っている。　　　　　　　　　　　　　</w:t>
            </w:r>
          </w:p>
        </w:tc>
      </w:tr>
      <w:tr w:rsidR="00092423" w:rsidRPr="00C21EFB" w14:paraId="522A2F70" w14:textId="77777777" w:rsidTr="00C21EFB">
        <w:trPr>
          <w:trHeight w:val="405"/>
        </w:trPr>
        <w:tc>
          <w:tcPr>
            <w:tcW w:w="1734"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6DBEE174" w14:textId="77777777" w:rsidR="00092423" w:rsidRPr="00C21EFB" w:rsidRDefault="00092423" w:rsidP="001B52CB">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９　入院患者の病状の急変の兆候を捉えて対応する体制</w:t>
            </w:r>
          </w:p>
        </w:tc>
        <w:tc>
          <w:tcPr>
            <w:tcW w:w="8047" w:type="dxa"/>
            <w:gridSpan w:val="4"/>
            <w:tcBorders>
              <w:top w:val="single" w:sz="8" w:space="0" w:color="auto"/>
              <w:left w:val="nil"/>
              <w:bottom w:val="nil"/>
              <w:right w:val="single" w:sz="8" w:space="0" w:color="auto"/>
            </w:tcBorders>
            <w:shd w:val="clear" w:color="auto" w:fill="BFBFBF" w:themeFill="background1" w:themeFillShade="BF"/>
            <w:vAlign w:val="center"/>
          </w:tcPr>
          <w:p w14:paraId="4EDC0EC9" w14:textId="77777777" w:rsidR="00092423" w:rsidRPr="00C21EFB" w:rsidRDefault="00CD40A2" w:rsidP="002C1A8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ア</w:t>
            </w:r>
            <w:r w:rsidR="00092423"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院内迅速対応チームの構成員（救急又は集中治療の経験を有し、所定の研修を修了した者の名前を記載すること。）</w:t>
            </w:r>
          </w:p>
          <w:p w14:paraId="6B30015F" w14:textId="77777777" w:rsidR="00092423" w:rsidRPr="00C21EFB" w:rsidRDefault="00092423" w:rsidP="00092423">
            <w:pPr>
              <w:widowControl/>
              <w:ind w:leftChars="200" w:left="42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・医師：</w:t>
            </w:r>
          </w:p>
          <w:p w14:paraId="2BB176E0" w14:textId="77777777" w:rsidR="00092423" w:rsidRPr="00C21EFB" w:rsidRDefault="00092423" w:rsidP="00092423">
            <w:pPr>
              <w:widowControl/>
              <w:ind w:leftChars="200" w:left="42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・専任の看護師：</w:t>
            </w:r>
          </w:p>
        </w:tc>
      </w:tr>
      <w:tr w:rsidR="00092423" w:rsidRPr="00C21EFB" w14:paraId="3A8DCEAB" w14:textId="77777777" w:rsidTr="00C21EFB">
        <w:trPr>
          <w:trHeight w:val="405"/>
        </w:trPr>
        <w:tc>
          <w:tcPr>
            <w:tcW w:w="1734" w:type="dxa"/>
            <w:vMerge/>
            <w:tcBorders>
              <w:left w:val="single" w:sz="8" w:space="0" w:color="auto"/>
              <w:right w:val="single" w:sz="8" w:space="0" w:color="auto"/>
            </w:tcBorders>
            <w:shd w:val="clear" w:color="auto" w:fill="BFBFBF" w:themeFill="background1" w:themeFillShade="BF"/>
            <w:vAlign w:val="center"/>
          </w:tcPr>
          <w:p w14:paraId="376AC124" w14:textId="77777777" w:rsidR="00092423" w:rsidRPr="00C21EFB" w:rsidRDefault="00092423" w:rsidP="001B52CB">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single" w:sz="8" w:space="0" w:color="auto"/>
              <w:left w:val="nil"/>
              <w:bottom w:val="nil"/>
              <w:right w:val="single" w:sz="8" w:space="0" w:color="auto"/>
            </w:tcBorders>
            <w:shd w:val="clear" w:color="auto" w:fill="BFBFBF" w:themeFill="background1" w:themeFillShade="BF"/>
            <w:vAlign w:val="center"/>
          </w:tcPr>
          <w:p w14:paraId="158059AC" w14:textId="77777777" w:rsidR="00092423" w:rsidRPr="00C21EFB" w:rsidRDefault="00CD40A2" w:rsidP="002C1A8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イ</w:t>
            </w:r>
            <w:r w:rsidR="00092423"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病状の急変の可能性がある入院患者及び病状が急変した入院患者の対応状況に関する改善の必要性等について提言するための責任者名：</w:t>
            </w:r>
          </w:p>
          <w:p w14:paraId="77FCDBEB" w14:textId="77777777" w:rsidR="00092423" w:rsidRPr="00C21EFB" w:rsidRDefault="00092423" w:rsidP="00092423">
            <w:pPr>
              <w:widowControl/>
              <w:ind w:leftChars="100" w:left="210"/>
              <w:jc w:val="left"/>
              <w:rPr>
                <w:rFonts w:ascii="ＭＳ ゴシック" w:eastAsia="ＭＳ ゴシック" w:hAnsi="ＭＳ ゴシック" w:cs="ＭＳ Ｐゴシック"/>
                <w:strike/>
                <w:kern w:val="0"/>
                <w:szCs w:val="18"/>
                <w:shd w:val="clear" w:color="auto" w:fill="BFBFBF" w:themeFill="background1" w:themeFillShade="BF"/>
              </w:rPr>
            </w:pPr>
          </w:p>
        </w:tc>
      </w:tr>
      <w:tr w:rsidR="00955523" w:rsidRPr="00C21EFB" w14:paraId="7A563EA5" w14:textId="77777777" w:rsidTr="00C21EFB">
        <w:trPr>
          <w:trHeight w:val="405"/>
        </w:trPr>
        <w:tc>
          <w:tcPr>
            <w:tcW w:w="1734" w:type="dxa"/>
            <w:vMerge/>
            <w:tcBorders>
              <w:left w:val="single" w:sz="8" w:space="0" w:color="auto"/>
              <w:right w:val="single" w:sz="8" w:space="0" w:color="auto"/>
            </w:tcBorders>
            <w:shd w:val="clear" w:color="auto" w:fill="BFBFBF" w:themeFill="background1" w:themeFillShade="BF"/>
            <w:vAlign w:val="center"/>
          </w:tcPr>
          <w:p w14:paraId="484BEE64" w14:textId="77777777" w:rsidR="00955523" w:rsidRPr="00C21EFB" w:rsidRDefault="00955523" w:rsidP="001B52CB">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single" w:sz="8" w:space="0" w:color="auto"/>
              <w:left w:val="nil"/>
              <w:bottom w:val="nil"/>
              <w:right w:val="single" w:sz="8" w:space="0" w:color="auto"/>
            </w:tcBorders>
            <w:shd w:val="clear" w:color="auto" w:fill="BFBFBF" w:themeFill="background1" w:themeFillShade="BF"/>
            <w:vAlign w:val="center"/>
          </w:tcPr>
          <w:p w14:paraId="24054C8B" w14:textId="27D913A8" w:rsidR="00955523" w:rsidRPr="00C21EFB" w:rsidRDefault="00955523" w:rsidP="002C1A8C">
            <w:pPr>
              <w:widowControl/>
              <w:ind w:left="210" w:hangingChars="100" w:hanging="210"/>
              <w:jc w:val="left"/>
              <w:rPr>
                <w:rFonts w:ascii="ＭＳ ゴシック" w:eastAsia="ＭＳ ゴシック" w:hAnsi="ＭＳ ゴシック" w:cs="ＭＳ Ｐゴシック"/>
                <w:strike/>
                <w:color w:val="000000" w:themeColor="text1"/>
                <w:kern w:val="0"/>
                <w:szCs w:val="18"/>
                <w:shd w:val="clear" w:color="auto" w:fill="BFBFBF" w:themeFill="background1" w:themeFillShade="BF"/>
              </w:rPr>
            </w:pPr>
            <w:r w:rsidRPr="00C21EFB">
              <w:rPr>
                <w:rFonts w:ascii="ＭＳ ゴシック" w:eastAsia="ＭＳ ゴシック" w:hAnsi="ＭＳ ゴシック" w:cs="ＭＳ Ｐゴシック" w:hint="eastAsia"/>
                <w:strike/>
                <w:color w:val="000000" w:themeColor="text1"/>
                <w:kern w:val="0"/>
                <w:szCs w:val="18"/>
                <w:shd w:val="clear" w:color="auto" w:fill="BFBFBF" w:themeFill="background1" w:themeFillShade="BF"/>
              </w:rPr>
              <w:t>ウ　病状の急変の可能性がある入院患者及び病状が急変した入院患者に対する対応方法に係るマニュアルを整備し、職員に遵守させている。</w:t>
            </w:r>
            <w:r w:rsidR="00172E42" w:rsidRPr="00C21EFB">
              <w:rPr>
                <w:rFonts w:ascii="ＭＳ ゴシック" w:eastAsia="ＭＳ ゴシック" w:hAnsi="ＭＳ ゴシック" w:cs="ＭＳ Ｐゴシック" w:hint="eastAsia"/>
                <w:strike/>
                <w:color w:val="000000" w:themeColor="text1"/>
                <w:kern w:val="0"/>
                <w:szCs w:val="18"/>
                <w:shd w:val="clear" w:color="auto" w:fill="BFBFBF" w:themeFill="background1" w:themeFillShade="BF"/>
              </w:rPr>
              <w:t xml:space="preserve">　　　　　　　　□</w:t>
            </w:r>
          </w:p>
        </w:tc>
      </w:tr>
      <w:tr w:rsidR="00092423" w:rsidRPr="00C21EFB" w14:paraId="1FB6346A" w14:textId="77777777" w:rsidTr="00C21EFB">
        <w:trPr>
          <w:trHeight w:val="405"/>
        </w:trPr>
        <w:tc>
          <w:tcPr>
            <w:tcW w:w="1734" w:type="dxa"/>
            <w:vMerge/>
            <w:tcBorders>
              <w:left w:val="single" w:sz="8" w:space="0" w:color="auto"/>
              <w:right w:val="single" w:sz="8" w:space="0" w:color="auto"/>
            </w:tcBorders>
            <w:shd w:val="clear" w:color="auto" w:fill="BFBFBF" w:themeFill="background1" w:themeFillShade="BF"/>
            <w:vAlign w:val="center"/>
          </w:tcPr>
          <w:p w14:paraId="6D3E392E" w14:textId="77777777" w:rsidR="00092423" w:rsidRPr="00C21EFB" w:rsidRDefault="00092423" w:rsidP="001B52CB">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single" w:sz="8" w:space="0" w:color="auto"/>
              <w:left w:val="nil"/>
              <w:bottom w:val="nil"/>
              <w:right w:val="single" w:sz="8" w:space="0" w:color="auto"/>
            </w:tcBorders>
            <w:shd w:val="clear" w:color="auto" w:fill="BFBFBF" w:themeFill="background1" w:themeFillShade="BF"/>
            <w:vAlign w:val="center"/>
          </w:tcPr>
          <w:p w14:paraId="137FD96B" w14:textId="5EE1CB0C" w:rsidR="00092423" w:rsidRPr="00C21EFB" w:rsidRDefault="00172E42" w:rsidP="002C1A8C">
            <w:pPr>
              <w:widowControl/>
              <w:ind w:left="210" w:hangingChars="100" w:hanging="210"/>
              <w:jc w:val="left"/>
              <w:rPr>
                <w:rFonts w:ascii="ＭＳ ゴシック" w:eastAsia="ＭＳ ゴシック" w:hAnsi="ＭＳ ゴシック" w:cs="ＭＳ Ｐゴシック"/>
                <w:strike/>
                <w:color w:val="000000" w:themeColor="text1"/>
                <w:kern w:val="0"/>
                <w:szCs w:val="18"/>
                <w:shd w:val="clear" w:color="auto" w:fill="BFBFBF" w:themeFill="background1" w:themeFillShade="BF"/>
              </w:rPr>
            </w:pPr>
            <w:r w:rsidRPr="00C21EFB">
              <w:rPr>
                <w:rFonts w:ascii="ＭＳ ゴシック" w:eastAsia="ＭＳ ゴシック" w:hAnsi="ＭＳ ゴシック" w:cs="ＭＳ Ｐゴシック" w:hint="eastAsia"/>
                <w:strike/>
                <w:color w:val="000000" w:themeColor="text1"/>
                <w:kern w:val="0"/>
                <w:szCs w:val="18"/>
                <w:shd w:val="clear" w:color="auto" w:fill="BFBFBF" w:themeFill="background1" w:themeFillShade="BF"/>
              </w:rPr>
              <w:t>エ</w:t>
            </w:r>
            <w:r w:rsidR="00092423" w:rsidRPr="00C21EFB">
              <w:rPr>
                <w:rFonts w:ascii="ＭＳ ゴシック" w:eastAsia="ＭＳ ゴシック" w:hAnsi="ＭＳ ゴシック" w:cs="ＭＳ Ｐゴシック" w:hint="eastAsia"/>
                <w:strike/>
                <w:color w:val="000000" w:themeColor="text1"/>
                <w:kern w:val="0"/>
                <w:szCs w:val="18"/>
                <w:shd w:val="clear" w:color="auto" w:fill="BFBFBF" w:themeFill="background1" w:themeFillShade="BF"/>
              </w:rPr>
              <w:t xml:space="preserve">　病状の急変の可能性がある入院患者及び病状が急変した入院患者の対応の改善に関する委員会又は会議の開催日：</w:t>
            </w:r>
          </w:p>
          <w:p w14:paraId="0724895C" w14:textId="55583931" w:rsidR="00172E42" w:rsidRPr="00C21EFB" w:rsidRDefault="00172E42" w:rsidP="00EE00DC">
            <w:pPr>
              <w:widowControl/>
              <w:ind w:leftChars="91" w:left="208" w:hangingChars="8" w:hanging="17"/>
              <w:jc w:val="left"/>
              <w:rPr>
                <w:rFonts w:ascii="ＭＳ ゴシック" w:eastAsia="ＭＳ ゴシック" w:hAnsi="ＭＳ ゴシック" w:cs="ＭＳ Ｐゴシック"/>
                <w:strike/>
                <w:color w:val="000000" w:themeColor="text1"/>
                <w:kern w:val="0"/>
                <w:szCs w:val="18"/>
                <w:shd w:val="clear" w:color="auto" w:fill="BFBFBF" w:themeFill="background1" w:themeFillShade="BF"/>
              </w:rPr>
            </w:pPr>
            <w:r w:rsidRPr="00C21EFB">
              <w:rPr>
                <w:rFonts w:ascii="ＭＳ ゴシック" w:eastAsia="ＭＳ ゴシック" w:hAnsi="ＭＳ ゴシック" w:cs="ＭＳ Ｐゴシック" w:hint="eastAsia"/>
                <w:strike/>
                <w:color w:val="000000" w:themeColor="text1"/>
                <w:kern w:val="0"/>
                <w:szCs w:val="18"/>
                <w:shd w:val="clear" w:color="auto" w:fill="BFBFBF" w:themeFill="background1" w:themeFillShade="BF"/>
              </w:rPr>
              <w:t xml:space="preserve">　うち、イの責任者</w:t>
            </w:r>
            <w:r w:rsidR="00A93B15" w:rsidRPr="00C21EFB">
              <w:rPr>
                <w:rFonts w:ascii="ＭＳ ゴシック" w:eastAsia="ＭＳ ゴシック" w:hAnsi="ＭＳ ゴシック" w:cs="ＭＳ Ｐゴシック" w:hint="eastAsia"/>
                <w:strike/>
                <w:color w:val="000000" w:themeColor="text1"/>
                <w:kern w:val="0"/>
                <w:szCs w:val="18"/>
                <w:shd w:val="clear" w:color="auto" w:fill="BFBFBF" w:themeFill="background1" w:themeFillShade="BF"/>
              </w:rPr>
              <w:t>の出席日：</w:t>
            </w:r>
          </w:p>
        </w:tc>
      </w:tr>
      <w:tr w:rsidR="00092423" w:rsidRPr="00C21EFB" w14:paraId="6F4C370D" w14:textId="77777777" w:rsidTr="00C21EFB">
        <w:trPr>
          <w:trHeight w:val="405"/>
        </w:trPr>
        <w:tc>
          <w:tcPr>
            <w:tcW w:w="1734" w:type="dxa"/>
            <w:vMerge/>
            <w:tcBorders>
              <w:left w:val="single" w:sz="8" w:space="0" w:color="auto"/>
              <w:bottom w:val="nil"/>
              <w:right w:val="single" w:sz="8" w:space="0" w:color="auto"/>
            </w:tcBorders>
            <w:shd w:val="clear" w:color="auto" w:fill="BFBFBF" w:themeFill="background1" w:themeFillShade="BF"/>
            <w:vAlign w:val="center"/>
          </w:tcPr>
          <w:p w14:paraId="2C057D82" w14:textId="77777777" w:rsidR="00092423" w:rsidRPr="00C21EFB" w:rsidRDefault="00092423" w:rsidP="001B52CB">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single" w:sz="8" w:space="0" w:color="auto"/>
              <w:left w:val="nil"/>
              <w:bottom w:val="single" w:sz="8" w:space="0" w:color="auto"/>
              <w:right w:val="single" w:sz="8" w:space="0" w:color="auto"/>
            </w:tcBorders>
            <w:shd w:val="clear" w:color="auto" w:fill="BFBFBF" w:themeFill="background1" w:themeFillShade="BF"/>
            <w:vAlign w:val="center"/>
          </w:tcPr>
          <w:p w14:paraId="69ACA423" w14:textId="17376547" w:rsidR="00092423" w:rsidRPr="00C21EFB" w:rsidRDefault="00A93B15" w:rsidP="002C1A8C">
            <w:pPr>
              <w:widowControl/>
              <w:ind w:left="210" w:hangingChars="100" w:hanging="210"/>
              <w:jc w:val="left"/>
              <w:rPr>
                <w:rFonts w:ascii="ＭＳ ゴシック" w:eastAsia="ＭＳ ゴシック" w:hAnsi="ＭＳ ゴシック" w:cs="ＭＳ Ｐゴシック"/>
                <w:strike/>
                <w:color w:val="000000" w:themeColor="text1"/>
                <w:kern w:val="0"/>
                <w:szCs w:val="18"/>
                <w:shd w:val="clear" w:color="auto" w:fill="BFBFBF" w:themeFill="background1" w:themeFillShade="BF"/>
              </w:rPr>
            </w:pPr>
            <w:r w:rsidRPr="00C21EFB">
              <w:rPr>
                <w:rFonts w:ascii="ＭＳ ゴシック" w:eastAsia="ＭＳ ゴシック" w:hAnsi="ＭＳ ゴシック" w:cs="ＭＳ Ｐゴシック" w:hint="eastAsia"/>
                <w:strike/>
                <w:color w:val="000000" w:themeColor="text1"/>
                <w:kern w:val="0"/>
                <w:szCs w:val="18"/>
                <w:shd w:val="clear" w:color="auto" w:fill="BFBFBF" w:themeFill="background1" w:themeFillShade="BF"/>
              </w:rPr>
              <w:t>オ</w:t>
            </w:r>
            <w:r w:rsidR="00092423" w:rsidRPr="00C21EFB">
              <w:rPr>
                <w:rFonts w:ascii="ＭＳ ゴシック" w:eastAsia="ＭＳ ゴシック" w:hAnsi="ＭＳ ゴシック" w:cs="ＭＳ Ｐゴシック" w:hint="eastAsia"/>
                <w:strike/>
                <w:color w:val="000000" w:themeColor="text1"/>
                <w:kern w:val="0"/>
                <w:szCs w:val="18"/>
                <w:shd w:val="clear" w:color="auto" w:fill="BFBFBF" w:themeFill="background1" w:themeFillShade="BF"/>
              </w:rPr>
              <w:t xml:space="preserve">　院内講習の開催日（開催予定日）：</w:t>
            </w:r>
          </w:p>
          <w:p w14:paraId="1F21D099" w14:textId="77777777" w:rsidR="00092423" w:rsidRPr="00C21EFB" w:rsidRDefault="00092423" w:rsidP="00092423">
            <w:pPr>
              <w:widowControl/>
              <w:ind w:leftChars="200" w:left="420"/>
              <w:jc w:val="left"/>
              <w:rPr>
                <w:rFonts w:ascii="ＭＳ ゴシック" w:eastAsia="ＭＳ ゴシック" w:hAnsi="ＭＳ ゴシック" w:cs="ＭＳ Ｐゴシック"/>
                <w:strike/>
                <w:color w:val="000000" w:themeColor="text1"/>
                <w:kern w:val="0"/>
                <w:szCs w:val="18"/>
                <w:shd w:val="clear" w:color="auto" w:fill="BFBFBF" w:themeFill="background1" w:themeFillShade="BF"/>
              </w:rPr>
            </w:pPr>
            <w:r w:rsidRPr="00C21EFB">
              <w:rPr>
                <w:rFonts w:ascii="ＭＳ ゴシック" w:eastAsia="ＭＳ ゴシック" w:hAnsi="ＭＳ ゴシック" w:cs="ＭＳ Ｐゴシック" w:hint="eastAsia"/>
                <w:strike/>
                <w:color w:val="000000" w:themeColor="text1"/>
                <w:kern w:val="0"/>
                <w:szCs w:val="18"/>
                <w:shd w:val="clear" w:color="auto" w:fill="BFBFBF" w:themeFill="background1" w:themeFillShade="BF"/>
              </w:rPr>
              <w:t>１回目　　　月　　　日　　　　　　２回目　　　月　　　日</w:t>
            </w:r>
          </w:p>
        </w:tc>
      </w:tr>
      <w:tr w:rsidR="00384195" w:rsidRPr="00392CD8" w14:paraId="3439B8DB" w14:textId="77777777" w:rsidTr="00392CD8">
        <w:trPr>
          <w:trHeight w:val="405"/>
        </w:trPr>
        <w:tc>
          <w:tcPr>
            <w:tcW w:w="1734" w:type="dxa"/>
            <w:vMerge w:val="restart"/>
            <w:tcBorders>
              <w:top w:val="single" w:sz="8" w:space="0" w:color="auto"/>
              <w:left w:val="single" w:sz="8" w:space="0" w:color="auto"/>
              <w:right w:val="single" w:sz="8" w:space="0" w:color="auto"/>
            </w:tcBorders>
            <w:shd w:val="clear" w:color="auto" w:fill="auto"/>
            <w:vAlign w:val="center"/>
          </w:tcPr>
          <w:p w14:paraId="59E8D3C6" w14:textId="1082DE22" w:rsidR="00384195" w:rsidRPr="00392CD8" w:rsidRDefault="00366E0D" w:rsidP="001F3A33">
            <w:pPr>
              <w:widowControl/>
              <w:ind w:left="210" w:hangingChars="100" w:hanging="210"/>
              <w:jc w:val="left"/>
              <w:rPr>
                <w:rFonts w:ascii="ＭＳ ゴシック" w:eastAsia="ＭＳ ゴシック" w:hAnsi="ＭＳ ゴシック" w:cs="ＭＳ Ｐゴシック"/>
                <w:kern w:val="0"/>
                <w:szCs w:val="18"/>
              </w:rPr>
            </w:pPr>
            <w:r w:rsidRPr="00392CD8">
              <w:rPr>
                <w:rFonts w:ascii="ＭＳ ゴシック" w:eastAsia="ＭＳ ゴシック" w:hAnsi="ＭＳ ゴシック" w:cs="ＭＳ Ｐゴシック" w:hint="eastAsia"/>
                <w:kern w:val="0"/>
                <w:szCs w:val="18"/>
              </w:rPr>
              <w:t>10</w:t>
            </w:r>
            <w:r w:rsidR="00384195" w:rsidRPr="00392CD8">
              <w:rPr>
                <w:rFonts w:ascii="ＭＳ ゴシック" w:eastAsia="ＭＳ ゴシック" w:hAnsi="ＭＳ ゴシック" w:cs="ＭＳ Ｐゴシック" w:hint="eastAsia"/>
                <w:kern w:val="0"/>
                <w:szCs w:val="18"/>
              </w:rPr>
              <w:t xml:space="preserve">　外来縮小体制</w:t>
            </w:r>
          </w:p>
        </w:tc>
        <w:tc>
          <w:tcPr>
            <w:tcW w:w="8047" w:type="dxa"/>
            <w:gridSpan w:val="4"/>
            <w:tcBorders>
              <w:top w:val="single" w:sz="8" w:space="0" w:color="auto"/>
              <w:left w:val="nil"/>
              <w:bottom w:val="nil"/>
              <w:right w:val="single" w:sz="8" w:space="0" w:color="auto"/>
            </w:tcBorders>
            <w:shd w:val="clear" w:color="auto" w:fill="auto"/>
            <w:vAlign w:val="center"/>
          </w:tcPr>
          <w:p w14:paraId="54113C0E" w14:textId="2CE26D39" w:rsidR="00384195" w:rsidRPr="00392CD8" w:rsidRDefault="000940E1" w:rsidP="00CD40A2">
            <w:pPr>
              <w:widowControl/>
              <w:jc w:val="left"/>
              <w:rPr>
                <w:rFonts w:ascii="ＭＳ ゴシック" w:eastAsia="ＭＳ ゴシック" w:hAnsi="ＭＳ ゴシック" w:cs="ＭＳ Ｐゴシック"/>
                <w:kern w:val="0"/>
                <w:szCs w:val="18"/>
              </w:rPr>
            </w:pPr>
            <w:r w:rsidRPr="00392CD8">
              <w:rPr>
                <w:rFonts w:ascii="ＭＳ ゴシック" w:eastAsia="ＭＳ ゴシック" w:hAnsi="ＭＳ ゴシック" w:cs="ＭＳ Ｐゴシック" w:hint="eastAsia"/>
                <w:kern w:val="0"/>
                <w:szCs w:val="18"/>
              </w:rPr>
              <w:t xml:space="preserve">ア　</w:t>
            </w:r>
            <w:r w:rsidR="00384195" w:rsidRPr="00392CD8">
              <w:rPr>
                <w:rFonts w:ascii="ＭＳ ゴシック" w:eastAsia="ＭＳ ゴシック" w:hAnsi="ＭＳ ゴシック" w:cs="ＭＳ Ｐゴシック" w:hint="eastAsia"/>
                <w:kern w:val="0"/>
                <w:szCs w:val="18"/>
              </w:rPr>
              <w:t>該当するものを</w:t>
            </w:r>
            <w:r w:rsidR="00710B94" w:rsidRPr="00392CD8">
              <w:rPr>
                <w:rFonts w:ascii="ＭＳ ゴシック" w:eastAsia="ＭＳ ゴシック" w:hAnsi="ＭＳ ゴシック" w:cs="ＭＳ Ｐゴシック" w:hint="eastAsia"/>
                <w:kern w:val="0"/>
                <w:szCs w:val="18"/>
              </w:rPr>
              <w:t>記入すること</w:t>
            </w:r>
            <w:r w:rsidR="00384195" w:rsidRPr="00392CD8">
              <w:rPr>
                <w:rFonts w:ascii="ＭＳ ゴシック" w:eastAsia="ＭＳ ゴシック" w:hAnsi="ＭＳ ゴシック" w:cs="ＭＳ Ｐゴシック" w:hint="eastAsia"/>
                <w:kern w:val="0"/>
                <w:szCs w:val="18"/>
              </w:rPr>
              <w:t>。</w:t>
            </w:r>
          </w:p>
        </w:tc>
      </w:tr>
      <w:tr w:rsidR="00384195" w:rsidRPr="00392CD8" w14:paraId="7286644B" w14:textId="77777777" w:rsidTr="00606CF3">
        <w:trPr>
          <w:trHeight w:val="739"/>
        </w:trPr>
        <w:tc>
          <w:tcPr>
            <w:tcW w:w="1734" w:type="dxa"/>
            <w:vMerge/>
            <w:tcBorders>
              <w:left w:val="single" w:sz="8" w:space="0" w:color="auto"/>
              <w:right w:val="single" w:sz="8" w:space="0" w:color="auto"/>
            </w:tcBorders>
            <w:shd w:val="clear" w:color="auto" w:fill="auto"/>
            <w:vAlign w:val="center"/>
          </w:tcPr>
          <w:p w14:paraId="2575863F" w14:textId="77777777" w:rsidR="00384195" w:rsidRPr="00392CD8"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right w:val="single" w:sz="8" w:space="0" w:color="auto"/>
            </w:tcBorders>
            <w:shd w:val="clear" w:color="auto" w:fill="auto"/>
            <w:vAlign w:val="center"/>
          </w:tcPr>
          <w:p w14:paraId="0F2138F3" w14:textId="6CC649B3" w:rsidR="00A9664A" w:rsidRPr="00392CD8" w:rsidRDefault="00A9664A" w:rsidP="001F3A33">
            <w:pPr>
              <w:widowControl/>
              <w:ind w:leftChars="100" w:left="210"/>
              <w:jc w:val="left"/>
              <w:rPr>
                <w:rFonts w:ascii="ＭＳ ゴシック" w:eastAsia="ＭＳ ゴシック" w:hAnsi="ＭＳ ゴシック" w:cs="ＭＳ Ｐゴシック"/>
                <w:kern w:val="0"/>
                <w:szCs w:val="18"/>
              </w:rPr>
            </w:pPr>
            <w:r w:rsidRPr="00392CD8">
              <w:rPr>
                <w:rFonts w:ascii="ＭＳ ゴシック" w:eastAsia="ＭＳ ゴシック" w:hAnsi="ＭＳ ゴシック" w:cs="ＭＳ Ｐゴシック" w:hint="eastAsia"/>
                <w:kern w:val="0"/>
                <w:szCs w:val="18"/>
              </w:rPr>
              <w:t>□</w:t>
            </w:r>
            <w:r w:rsidR="00384195" w:rsidRPr="00392CD8">
              <w:rPr>
                <w:rFonts w:ascii="ＭＳ ゴシック" w:eastAsia="ＭＳ ゴシック" w:hAnsi="ＭＳ ゴシック" w:cs="ＭＳ Ｐゴシック" w:hint="eastAsia"/>
                <w:kern w:val="0"/>
                <w:szCs w:val="18"/>
              </w:rPr>
              <w:t>・初診に係る選定療養の</w:t>
            </w:r>
            <w:r w:rsidR="00955523" w:rsidRPr="00392CD8">
              <w:rPr>
                <w:rFonts w:ascii="ＭＳ ゴシック" w:eastAsia="ＭＳ ゴシック" w:hAnsi="ＭＳ ゴシック" w:cs="ＭＳ Ｐゴシック" w:hint="eastAsia"/>
                <w:color w:val="000000" w:themeColor="text1"/>
                <w:kern w:val="0"/>
                <w:szCs w:val="18"/>
              </w:rPr>
              <w:t>報告</w:t>
            </w:r>
            <w:r w:rsidR="00384195" w:rsidRPr="00392CD8">
              <w:rPr>
                <w:rFonts w:ascii="ＭＳ ゴシック" w:eastAsia="ＭＳ ゴシック" w:hAnsi="ＭＳ ゴシック" w:cs="ＭＳ Ｐゴシック" w:hint="eastAsia"/>
                <w:kern w:val="0"/>
                <w:szCs w:val="18"/>
              </w:rPr>
              <w:t xml:space="preserve">を行って実費を徴収している。　　</w:t>
            </w:r>
          </w:p>
          <w:p w14:paraId="2BC7921E" w14:textId="77777777" w:rsidR="005923BD" w:rsidRPr="00392CD8" w:rsidRDefault="00384195" w:rsidP="00A9664A">
            <w:pPr>
              <w:widowControl/>
              <w:ind w:firstLineChars="100" w:firstLine="210"/>
              <w:jc w:val="left"/>
              <w:rPr>
                <w:rFonts w:ascii="ＭＳ ゴシック" w:eastAsia="ＭＳ ゴシック" w:hAnsi="ＭＳ ゴシック" w:cs="ＭＳ Ｐゴシック"/>
                <w:kern w:val="0"/>
                <w:szCs w:val="18"/>
              </w:rPr>
            </w:pPr>
            <w:r w:rsidRPr="00392CD8">
              <w:rPr>
                <w:rFonts w:ascii="ＭＳ ゴシック" w:eastAsia="ＭＳ ゴシック" w:hAnsi="ＭＳ ゴシック" w:cs="ＭＳ Ｐゴシック" w:hint="eastAsia"/>
                <w:kern w:val="0"/>
                <w:szCs w:val="18"/>
              </w:rPr>
              <w:t xml:space="preserve">　・紹介割合の実績が50％以上かつ逆紹介割合の実績が30‰以上</w:t>
            </w:r>
            <w:r w:rsidR="005923BD" w:rsidRPr="00392CD8">
              <w:rPr>
                <w:rFonts w:ascii="ＭＳ ゴシック" w:eastAsia="ＭＳ ゴシック" w:hAnsi="ＭＳ ゴシック" w:cs="ＭＳ Ｐゴシック" w:hint="eastAsia"/>
                <w:kern w:val="0"/>
                <w:szCs w:val="18"/>
              </w:rPr>
              <w:t xml:space="preserve">　</w:t>
            </w:r>
            <w:r w:rsidRPr="00392CD8">
              <w:rPr>
                <w:rFonts w:ascii="ＭＳ ゴシック" w:eastAsia="ＭＳ ゴシック" w:hAnsi="ＭＳ ゴシック" w:cs="ＭＳ Ｐゴシック" w:hint="eastAsia"/>
                <w:kern w:val="0"/>
                <w:szCs w:val="18"/>
              </w:rPr>
              <w:t xml:space="preserve">　</w:t>
            </w:r>
          </w:p>
          <w:p w14:paraId="66A8BDCE" w14:textId="0CF93700" w:rsidR="00CD0FF2" w:rsidRPr="00392CD8" w:rsidRDefault="00CD0FF2" w:rsidP="00CD0FF2">
            <w:pPr>
              <w:widowControl/>
              <w:ind w:firstLineChars="100" w:firstLine="210"/>
              <w:jc w:val="center"/>
              <w:rPr>
                <w:rFonts w:ascii="ＭＳ ゴシック" w:eastAsia="ＭＳ ゴシック" w:hAnsi="ＭＳ ゴシック" w:cs="ＭＳ Ｐゴシック"/>
                <w:kern w:val="0"/>
                <w:szCs w:val="18"/>
              </w:rPr>
            </w:pPr>
          </w:p>
        </w:tc>
      </w:tr>
      <w:tr w:rsidR="00384195" w:rsidRPr="00392CD8" w14:paraId="202522F3" w14:textId="77777777" w:rsidTr="00392CD8">
        <w:trPr>
          <w:trHeight w:val="405"/>
        </w:trPr>
        <w:tc>
          <w:tcPr>
            <w:tcW w:w="1734" w:type="dxa"/>
            <w:vMerge/>
            <w:tcBorders>
              <w:left w:val="single" w:sz="8" w:space="0" w:color="auto"/>
              <w:right w:val="single" w:sz="8" w:space="0" w:color="auto"/>
            </w:tcBorders>
            <w:shd w:val="clear" w:color="auto" w:fill="auto"/>
            <w:vAlign w:val="center"/>
          </w:tcPr>
          <w:p w14:paraId="28C296FF" w14:textId="77777777" w:rsidR="00384195" w:rsidRPr="00392CD8" w:rsidRDefault="00384195" w:rsidP="00CD40A2">
            <w:pPr>
              <w:widowControl/>
              <w:jc w:val="left"/>
              <w:rPr>
                <w:rFonts w:ascii="ＭＳ ゴシック" w:eastAsia="ＭＳ ゴシック" w:hAnsi="ＭＳ ゴシック" w:cs="ＭＳ Ｐゴシック"/>
                <w:kern w:val="0"/>
                <w:szCs w:val="18"/>
              </w:rPr>
            </w:pPr>
          </w:p>
        </w:tc>
        <w:tc>
          <w:tcPr>
            <w:tcW w:w="8047" w:type="dxa"/>
            <w:gridSpan w:val="4"/>
            <w:tcBorders>
              <w:left w:val="nil"/>
              <w:bottom w:val="single" w:sz="8" w:space="0" w:color="auto"/>
              <w:right w:val="single" w:sz="8" w:space="0" w:color="auto"/>
            </w:tcBorders>
            <w:shd w:val="clear" w:color="auto" w:fill="auto"/>
            <w:vAlign w:val="center"/>
          </w:tcPr>
          <w:p w14:paraId="4C2770F4" w14:textId="29101E62" w:rsidR="00384195" w:rsidRPr="00392CD8" w:rsidRDefault="00A9664A" w:rsidP="00B851B6">
            <w:pPr>
              <w:widowControl/>
              <w:ind w:firstLineChars="100" w:firstLine="210"/>
              <w:jc w:val="left"/>
              <w:rPr>
                <w:rFonts w:ascii="ＭＳ ゴシック" w:eastAsia="ＭＳ ゴシック" w:hAnsi="ＭＳ ゴシック" w:cs="ＭＳ Ｐゴシック"/>
                <w:kern w:val="0"/>
                <w:szCs w:val="18"/>
              </w:rPr>
            </w:pPr>
            <w:r w:rsidRPr="00392CD8">
              <w:rPr>
                <w:rFonts w:ascii="ＭＳ ゴシック" w:eastAsia="ＭＳ ゴシック" w:hAnsi="ＭＳ ゴシック" w:cs="ＭＳ Ｐゴシック" w:hint="eastAsia"/>
                <w:kern w:val="0"/>
                <w:szCs w:val="18"/>
              </w:rPr>
              <w:t>□</w:t>
            </w:r>
            <w:r w:rsidR="00384195" w:rsidRPr="00392CD8">
              <w:rPr>
                <w:rFonts w:ascii="ＭＳ ゴシック" w:eastAsia="ＭＳ ゴシック" w:hAnsi="ＭＳ ゴシック" w:cs="ＭＳ Ｐゴシック" w:hint="eastAsia"/>
                <w:kern w:val="0"/>
                <w:szCs w:val="18"/>
              </w:rPr>
              <w:t xml:space="preserve">　紹介受診重点医療機関である。              </w:t>
            </w:r>
            <w:r w:rsidR="00384195" w:rsidRPr="00392CD8">
              <w:rPr>
                <w:rFonts w:ascii="ＭＳ ゴシック" w:eastAsia="ＭＳ ゴシック" w:hAnsi="ＭＳ ゴシック" w:cs="ＭＳ Ｐゴシック"/>
                <w:kern w:val="0"/>
                <w:szCs w:val="18"/>
              </w:rPr>
              <w:t xml:space="preserve">                 </w:t>
            </w:r>
          </w:p>
        </w:tc>
      </w:tr>
      <w:tr w:rsidR="00384195" w:rsidRPr="00392CD8" w14:paraId="2FCACB1E" w14:textId="77777777" w:rsidTr="00392CD8">
        <w:trPr>
          <w:trHeight w:val="405"/>
        </w:trPr>
        <w:tc>
          <w:tcPr>
            <w:tcW w:w="1734" w:type="dxa"/>
            <w:vMerge/>
            <w:tcBorders>
              <w:left w:val="single" w:sz="8" w:space="0" w:color="auto"/>
              <w:right w:val="single" w:sz="8" w:space="0" w:color="auto"/>
            </w:tcBorders>
            <w:shd w:val="clear" w:color="auto" w:fill="auto"/>
            <w:vAlign w:val="center"/>
          </w:tcPr>
          <w:p w14:paraId="03584BA0" w14:textId="77777777" w:rsidR="00384195" w:rsidRPr="00392CD8"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top w:val="single" w:sz="8" w:space="0" w:color="auto"/>
              <w:left w:val="nil"/>
              <w:bottom w:val="nil"/>
              <w:right w:val="single" w:sz="8" w:space="0" w:color="auto"/>
            </w:tcBorders>
            <w:shd w:val="clear" w:color="auto" w:fill="auto"/>
            <w:vAlign w:val="center"/>
          </w:tcPr>
          <w:p w14:paraId="6D59F9A3" w14:textId="7858E0A1" w:rsidR="00384195" w:rsidRPr="00392CD8" w:rsidRDefault="000940E1" w:rsidP="001F376C">
            <w:pPr>
              <w:widowControl/>
              <w:jc w:val="left"/>
              <w:rPr>
                <w:rFonts w:ascii="ＭＳ ゴシック" w:eastAsia="ＭＳ ゴシック" w:hAnsi="ＭＳ ゴシック" w:cs="ＭＳ Ｐゴシック"/>
                <w:kern w:val="0"/>
                <w:szCs w:val="18"/>
              </w:rPr>
            </w:pPr>
            <w:r w:rsidRPr="00392CD8">
              <w:rPr>
                <w:rFonts w:ascii="ＭＳ ゴシック" w:eastAsia="ＭＳ ゴシック" w:hAnsi="ＭＳ ゴシック" w:cs="ＭＳ Ｐゴシック" w:hint="eastAsia"/>
                <w:kern w:val="0"/>
                <w:szCs w:val="18"/>
              </w:rPr>
              <w:t xml:space="preserve">イ　</w:t>
            </w:r>
            <w:r w:rsidR="00384195" w:rsidRPr="00392CD8">
              <w:rPr>
                <w:rFonts w:ascii="ＭＳ ゴシック" w:eastAsia="ＭＳ ゴシック" w:hAnsi="ＭＳ ゴシック" w:cs="ＭＳ Ｐゴシック" w:hint="eastAsia"/>
                <w:kern w:val="0"/>
                <w:szCs w:val="18"/>
              </w:rPr>
              <w:t>前年度１年間の初診・再診の患者数</w:t>
            </w:r>
            <w:r w:rsidRPr="00392CD8">
              <w:rPr>
                <w:rFonts w:ascii="ＭＳ ゴシック" w:eastAsia="ＭＳ ゴシック" w:hAnsi="ＭＳ ゴシック" w:cs="ＭＳ Ｐゴシック" w:hint="eastAsia"/>
                <w:kern w:val="0"/>
                <w:szCs w:val="18"/>
              </w:rPr>
              <w:t>を記入すること。</w:t>
            </w:r>
          </w:p>
        </w:tc>
      </w:tr>
      <w:tr w:rsidR="00384195" w:rsidRPr="00392CD8" w14:paraId="58EC98D0" w14:textId="77777777" w:rsidTr="00392CD8">
        <w:trPr>
          <w:trHeight w:val="405"/>
        </w:trPr>
        <w:tc>
          <w:tcPr>
            <w:tcW w:w="1734" w:type="dxa"/>
            <w:vMerge/>
            <w:tcBorders>
              <w:left w:val="single" w:sz="8" w:space="0" w:color="auto"/>
              <w:right w:val="single" w:sz="8" w:space="0" w:color="auto"/>
            </w:tcBorders>
            <w:shd w:val="clear" w:color="auto" w:fill="auto"/>
            <w:vAlign w:val="center"/>
          </w:tcPr>
          <w:p w14:paraId="3F054698" w14:textId="77777777" w:rsidR="00384195" w:rsidRPr="00392CD8" w:rsidRDefault="00384195" w:rsidP="001F376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8720312" w14:textId="5799D143" w:rsidR="00384195" w:rsidRPr="00392CD8" w:rsidRDefault="00384195" w:rsidP="001F376C">
            <w:pPr>
              <w:widowControl/>
              <w:jc w:val="left"/>
              <w:rPr>
                <w:rFonts w:ascii="ＭＳ ゴシック" w:eastAsia="ＭＳ ゴシック" w:hAnsi="ＭＳ ゴシック" w:cs="ＭＳ Ｐゴシック"/>
                <w:kern w:val="0"/>
                <w:szCs w:val="18"/>
              </w:rPr>
            </w:pPr>
            <w:r w:rsidRPr="00392CD8">
              <w:rPr>
                <w:rFonts w:ascii="ＭＳ ゴシック" w:eastAsia="ＭＳ ゴシック" w:hAnsi="ＭＳ ゴシック" w:cs="ＭＳ Ｐゴシック" w:hint="eastAsia"/>
                <w:kern w:val="0"/>
                <w:szCs w:val="18"/>
              </w:rPr>
              <w:t xml:space="preserve">　　①　初診の患者数　　　　　　　 　　　　　　　　　（　　　　）名</w:t>
            </w:r>
          </w:p>
        </w:tc>
      </w:tr>
      <w:tr w:rsidR="00B4734C" w:rsidRPr="00392CD8" w14:paraId="2D2D7E8F" w14:textId="77777777" w:rsidTr="00392CD8">
        <w:trPr>
          <w:trHeight w:val="405"/>
        </w:trPr>
        <w:tc>
          <w:tcPr>
            <w:tcW w:w="1734" w:type="dxa"/>
            <w:vMerge/>
            <w:tcBorders>
              <w:left w:val="single" w:sz="8" w:space="0" w:color="auto"/>
              <w:right w:val="single" w:sz="8" w:space="0" w:color="auto"/>
            </w:tcBorders>
            <w:shd w:val="clear" w:color="auto" w:fill="auto"/>
            <w:vAlign w:val="center"/>
          </w:tcPr>
          <w:p w14:paraId="448F37A6" w14:textId="77777777" w:rsidR="00B4734C" w:rsidRPr="00392CD8"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556C76D" w14:textId="61A06927" w:rsidR="00B4734C" w:rsidRPr="00392CD8" w:rsidRDefault="00B4734C" w:rsidP="00B4734C">
            <w:pPr>
              <w:widowControl/>
              <w:jc w:val="left"/>
              <w:rPr>
                <w:rFonts w:ascii="ＭＳ ゴシック" w:eastAsia="ＭＳ ゴシック" w:hAnsi="ＭＳ ゴシック" w:cs="ＭＳ Ｐゴシック"/>
                <w:kern w:val="0"/>
                <w:szCs w:val="18"/>
              </w:rPr>
            </w:pPr>
            <w:r w:rsidRPr="00392CD8">
              <w:rPr>
                <w:rFonts w:ascii="ＭＳ ゴシック" w:eastAsia="ＭＳ ゴシック" w:hAnsi="ＭＳ ゴシック" w:cs="ＭＳ Ｐゴシック" w:hint="eastAsia"/>
                <w:kern w:val="0"/>
                <w:szCs w:val="18"/>
              </w:rPr>
              <w:t xml:space="preserve">　　②　再診の患者数　　　　　　　　　　　　　　　　 （　　　　）名</w:t>
            </w:r>
          </w:p>
        </w:tc>
      </w:tr>
      <w:tr w:rsidR="00B4734C" w:rsidRPr="00392CD8" w14:paraId="4C78EE8C" w14:textId="77777777" w:rsidTr="00392CD8">
        <w:trPr>
          <w:trHeight w:val="405"/>
        </w:trPr>
        <w:tc>
          <w:tcPr>
            <w:tcW w:w="1734" w:type="dxa"/>
            <w:vMerge/>
            <w:tcBorders>
              <w:left w:val="single" w:sz="8" w:space="0" w:color="auto"/>
              <w:right w:val="single" w:sz="8" w:space="0" w:color="auto"/>
            </w:tcBorders>
            <w:shd w:val="clear" w:color="auto" w:fill="auto"/>
            <w:vAlign w:val="center"/>
          </w:tcPr>
          <w:p w14:paraId="1F6D5AF1" w14:textId="77777777" w:rsidR="00B4734C" w:rsidRPr="00392CD8" w:rsidRDefault="00B4734C" w:rsidP="00B4734C">
            <w:pPr>
              <w:widowControl/>
              <w:ind w:left="210" w:hangingChars="100" w:hanging="210"/>
              <w:jc w:val="left"/>
              <w:rPr>
                <w:rFonts w:ascii="ＭＳ ゴシック" w:eastAsia="ＭＳ ゴシック" w:hAnsi="ＭＳ ゴシック" w:cs="ＭＳ Ｐゴシック"/>
                <w:kern w:val="0"/>
                <w:szCs w:val="18"/>
              </w:rPr>
            </w:pPr>
          </w:p>
        </w:tc>
        <w:tc>
          <w:tcPr>
            <w:tcW w:w="8047" w:type="dxa"/>
            <w:gridSpan w:val="4"/>
            <w:tcBorders>
              <w:left w:val="nil"/>
              <w:bottom w:val="nil"/>
              <w:right w:val="single" w:sz="8" w:space="0" w:color="auto"/>
            </w:tcBorders>
            <w:shd w:val="clear" w:color="auto" w:fill="auto"/>
            <w:vAlign w:val="center"/>
          </w:tcPr>
          <w:p w14:paraId="4146996E" w14:textId="271A5AE8" w:rsidR="00B4734C" w:rsidRPr="00392CD8" w:rsidRDefault="00B4734C" w:rsidP="00EF3F8A">
            <w:pPr>
              <w:widowControl/>
              <w:jc w:val="left"/>
              <w:rPr>
                <w:rFonts w:ascii="ＭＳ ゴシック" w:eastAsia="ＭＳ ゴシック" w:hAnsi="ＭＳ ゴシック" w:cs="ＭＳ Ｐゴシック"/>
                <w:kern w:val="0"/>
                <w:szCs w:val="18"/>
                <w:lang w:eastAsia="zh-CN"/>
              </w:rPr>
            </w:pPr>
            <w:r w:rsidRPr="00392CD8">
              <w:rPr>
                <w:rFonts w:ascii="ＭＳ ゴシック" w:eastAsia="ＭＳ ゴシック" w:hAnsi="ＭＳ ゴシック" w:cs="ＭＳ Ｐゴシック" w:hint="eastAsia"/>
                <w:kern w:val="0"/>
                <w:szCs w:val="18"/>
              </w:rPr>
              <w:t xml:space="preserve">　　</w:t>
            </w:r>
            <w:r w:rsidRPr="00392CD8">
              <w:rPr>
                <w:rFonts w:ascii="ＭＳ ゴシック" w:eastAsia="ＭＳ ゴシック" w:hAnsi="ＭＳ ゴシック" w:cs="ＭＳ Ｐゴシック" w:hint="eastAsia"/>
                <w:kern w:val="0"/>
                <w:szCs w:val="18"/>
                <w:lang w:eastAsia="zh-CN"/>
              </w:rPr>
              <w:t>③　紹介患者数　　　　　　　　 　　　　　　　　　（　　　　）名</w:t>
            </w:r>
          </w:p>
        </w:tc>
      </w:tr>
      <w:tr w:rsidR="00B4734C" w:rsidRPr="00392CD8" w14:paraId="322458CD" w14:textId="77777777" w:rsidTr="00392CD8">
        <w:trPr>
          <w:trHeight w:val="405"/>
        </w:trPr>
        <w:tc>
          <w:tcPr>
            <w:tcW w:w="1734" w:type="dxa"/>
            <w:vMerge/>
            <w:tcBorders>
              <w:left w:val="single" w:sz="8" w:space="0" w:color="auto"/>
              <w:right w:val="single" w:sz="8" w:space="0" w:color="auto"/>
            </w:tcBorders>
            <w:shd w:val="clear" w:color="auto" w:fill="auto"/>
            <w:vAlign w:val="center"/>
          </w:tcPr>
          <w:p w14:paraId="1AE4FCA4" w14:textId="77777777" w:rsidR="00B4734C" w:rsidRPr="00392CD8"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5DBCE183" w14:textId="40C8A337" w:rsidR="00B4734C" w:rsidRPr="00392CD8" w:rsidRDefault="00B4734C" w:rsidP="00B4734C">
            <w:pPr>
              <w:widowControl/>
              <w:jc w:val="left"/>
              <w:rPr>
                <w:rFonts w:ascii="ＭＳ ゴシック" w:eastAsia="ＭＳ ゴシック" w:hAnsi="ＭＳ ゴシック" w:cs="ＭＳ Ｐゴシック"/>
                <w:kern w:val="0"/>
                <w:szCs w:val="18"/>
                <w:lang w:eastAsia="zh-CN"/>
              </w:rPr>
            </w:pPr>
            <w:r w:rsidRPr="00392CD8">
              <w:rPr>
                <w:rFonts w:ascii="ＭＳ ゴシック" w:eastAsia="ＭＳ ゴシック" w:hAnsi="ＭＳ ゴシック" w:cs="ＭＳ Ｐゴシック" w:hint="eastAsia"/>
                <w:kern w:val="0"/>
                <w:szCs w:val="18"/>
                <w:lang w:eastAsia="zh-CN"/>
              </w:rPr>
              <w:t xml:space="preserve">　　④　逆紹介患者数　　　　　　　 　　　　　　　　　（　　　　）名</w:t>
            </w:r>
          </w:p>
        </w:tc>
      </w:tr>
      <w:tr w:rsidR="00D13659" w:rsidRPr="00392CD8" w14:paraId="2F98916D" w14:textId="77777777" w:rsidTr="00392CD8">
        <w:trPr>
          <w:trHeight w:val="405"/>
        </w:trPr>
        <w:tc>
          <w:tcPr>
            <w:tcW w:w="1734" w:type="dxa"/>
            <w:vMerge/>
            <w:tcBorders>
              <w:left w:val="single" w:sz="8" w:space="0" w:color="auto"/>
              <w:right w:val="single" w:sz="8" w:space="0" w:color="auto"/>
            </w:tcBorders>
            <w:shd w:val="clear" w:color="auto" w:fill="auto"/>
            <w:vAlign w:val="center"/>
          </w:tcPr>
          <w:p w14:paraId="56FFBEB1" w14:textId="77777777" w:rsidR="00D13659" w:rsidRPr="00392CD8" w:rsidRDefault="00D13659"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2C435ECC" w14:textId="638A71E5" w:rsidR="00D13659" w:rsidRPr="00392CD8" w:rsidRDefault="00D13659" w:rsidP="00B4734C">
            <w:pPr>
              <w:widowControl/>
              <w:jc w:val="left"/>
              <w:rPr>
                <w:rFonts w:ascii="ＭＳ ゴシック" w:eastAsia="ＭＳ ゴシック" w:hAnsi="ＭＳ ゴシック" w:cs="ＭＳ Ｐゴシック"/>
                <w:kern w:val="0"/>
                <w:szCs w:val="18"/>
                <w:lang w:eastAsia="zh-CN"/>
              </w:rPr>
            </w:pPr>
            <w:r w:rsidRPr="00392CD8">
              <w:rPr>
                <w:rFonts w:ascii="ＭＳ ゴシック" w:eastAsia="ＭＳ ゴシック" w:hAnsi="ＭＳ ゴシック" w:cs="ＭＳ Ｐゴシック" w:hint="eastAsia"/>
                <w:kern w:val="0"/>
                <w:szCs w:val="18"/>
                <w:lang w:eastAsia="zh-CN"/>
              </w:rPr>
              <w:t xml:space="preserve">　　⑤　救急患者数　　　　　　　　 　　　　　　　　　（　　　　）名</w:t>
            </w:r>
          </w:p>
        </w:tc>
      </w:tr>
      <w:tr w:rsidR="00B4734C" w:rsidRPr="00392CD8" w14:paraId="57A9E26C" w14:textId="77777777" w:rsidTr="00392CD8">
        <w:trPr>
          <w:trHeight w:val="405"/>
        </w:trPr>
        <w:tc>
          <w:tcPr>
            <w:tcW w:w="1734" w:type="dxa"/>
            <w:vMerge/>
            <w:tcBorders>
              <w:left w:val="single" w:sz="8" w:space="0" w:color="auto"/>
              <w:right w:val="single" w:sz="8" w:space="0" w:color="auto"/>
            </w:tcBorders>
            <w:shd w:val="clear" w:color="auto" w:fill="auto"/>
            <w:vAlign w:val="center"/>
          </w:tcPr>
          <w:p w14:paraId="58699D58" w14:textId="77777777" w:rsidR="00B4734C" w:rsidRPr="00392CD8"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nil"/>
              <w:right w:val="single" w:sz="8" w:space="0" w:color="auto"/>
            </w:tcBorders>
            <w:shd w:val="clear" w:color="auto" w:fill="auto"/>
            <w:vAlign w:val="center"/>
          </w:tcPr>
          <w:p w14:paraId="66C611E8" w14:textId="079080E4" w:rsidR="00B4734C" w:rsidRPr="00392CD8" w:rsidRDefault="00B4734C" w:rsidP="00B4734C">
            <w:pPr>
              <w:widowControl/>
              <w:jc w:val="left"/>
              <w:rPr>
                <w:rFonts w:ascii="ＭＳ ゴシック" w:eastAsia="ＭＳ ゴシック" w:hAnsi="ＭＳ ゴシック" w:cs="ＭＳ Ｐゴシック"/>
                <w:kern w:val="0"/>
                <w:szCs w:val="18"/>
                <w:lang w:eastAsia="zh-CN"/>
              </w:rPr>
            </w:pPr>
            <w:r w:rsidRPr="00392CD8">
              <w:rPr>
                <w:rFonts w:ascii="ＭＳ ゴシック" w:eastAsia="ＭＳ ゴシック" w:hAnsi="ＭＳ ゴシック" w:cs="ＭＳ Ｐゴシック" w:hint="eastAsia"/>
                <w:kern w:val="0"/>
                <w:szCs w:val="18"/>
                <w:lang w:eastAsia="zh-CN"/>
              </w:rPr>
              <w:t xml:space="preserve">　　</w:t>
            </w:r>
            <w:r w:rsidR="00D13659" w:rsidRPr="00392CD8">
              <w:rPr>
                <w:rFonts w:ascii="ＭＳ ゴシック" w:eastAsia="ＭＳ ゴシック" w:hAnsi="ＭＳ ゴシック" w:cs="ＭＳ Ｐゴシック" w:hint="eastAsia"/>
                <w:kern w:val="0"/>
                <w:szCs w:val="18"/>
                <w:lang w:eastAsia="zh-CN"/>
              </w:rPr>
              <w:t>⑥</w:t>
            </w:r>
            <w:r w:rsidRPr="00392CD8">
              <w:rPr>
                <w:rFonts w:ascii="ＭＳ ゴシック" w:eastAsia="ＭＳ ゴシック" w:hAnsi="ＭＳ ゴシック" w:cs="ＭＳ Ｐゴシック" w:hint="eastAsia"/>
                <w:kern w:val="0"/>
                <w:szCs w:val="18"/>
                <w:lang w:eastAsia="zh-CN"/>
              </w:rPr>
              <w:t xml:space="preserve">　紹介割合　　　　　　　　　 　　　　　　　　　（　　　　）％</w:t>
            </w:r>
          </w:p>
        </w:tc>
      </w:tr>
      <w:tr w:rsidR="00B4734C" w:rsidRPr="00392CD8" w14:paraId="35F4DE29" w14:textId="77777777" w:rsidTr="00392CD8">
        <w:trPr>
          <w:trHeight w:val="405"/>
        </w:trPr>
        <w:tc>
          <w:tcPr>
            <w:tcW w:w="1734" w:type="dxa"/>
            <w:vMerge/>
            <w:tcBorders>
              <w:left w:val="single" w:sz="8" w:space="0" w:color="auto"/>
              <w:right w:val="single" w:sz="8" w:space="0" w:color="auto"/>
            </w:tcBorders>
            <w:shd w:val="clear" w:color="auto" w:fill="auto"/>
            <w:vAlign w:val="center"/>
          </w:tcPr>
          <w:p w14:paraId="6682D0A1" w14:textId="77777777" w:rsidR="00B4734C" w:rsidRPr="00392CD8" w:rsidRDefault="00B4734C" w:rsidP="00B4734C">
            <w:pPr>
              <w:widowControl/>
              <w:ind w:left="210" w:hangingChars="100" w:hanging="210"/>
              <w:jc w:val="left"/>
              <w:rPr>
                <w:rFonts w:ascii="ＭＳ ゴシック" w:eastAsia="ＭＳ ゴシック" w:hAnsi="ＭＳ ゴシック" w:cs="ＭＳ Ｐゴシック"/>
                <w:kern w:val="0"/>
                <w:szCs w:val="18"/>
                <w:lang w:eastAsia="zh-CN"/>
              </w:rPr>
            </w:pPr>
          </w:p>
        </w:tc>
        <w:tc>
          <w:tcPr>
            <w:tcW w:w="8047" w:type="dxa"/>
            <w:gridSpan w:val="4"/>
            <w:tcBorders>
              <w:left w:val="nil"/>
              <w:bottom w:val="single" w:sz="8" w:space="0" w:color="auto"/>
              <w:right w:val="single" w:sz="8" w:space="0" w:color="auto"/>
            </w:tcBorders>
            <w:shd w:val="clear" w:color="auto" w:fill="auto"/>
            <w:vAlign w:val="center"/>
          </w:tcPr>
          <w:p w14:paraId="438A914C" w14:textId="4DAD69B1" w:rsidR="00B4734C" w:rsidRPr="00392CD8" w:rsidRDefault="00B4734C" w:rsidP="00EF3F8A">
            <w:pPr>
              <w:widowControl/>
              <w:jc w:val="left"/>
              <w:rPr>
                <w:rFonts w:ascii="ＭＳ ゴシック" w:eastAsia="ＭＳ ゴシック" w:hAnsi="ＭＳ ゴシック" w:cs="ＭＳ Ｐゴシック"/>
                <w:kern w:val="0"/>
                <w:szCs w:val="18"/>
                <w:lang w:eastAsia="zh-CN"/>
              </w:rPr>
            </w:pPr>
            <w:r w:rsidRPr="00392CD8">
              <w:rPr>
                <w:rFonts w:ascii="ＭＳ ゴシック" w:eastAsia="ＭＳ ゴシック" w:hAnsi="ＭＳ ゴシック" w:cs="ＭＳ Ｐゴシック" w:hint="eastAsia"/>
                <w:kern w:val="0"/>
                <w:szCs w:val="18"/>
                <w:lang w:eastAsia="zh-CN"/>
              </w:rPr>
              <w:t xml:space="preserve">　　</w:t>
            </w:r>
            <w:r w:rsidR="00D13659" w:rsidRPr="00392CD8">
              <w:rPr>
                <w:rFonts w:ascii="ＭＳ ゴシック" w:eastAsia="ＭＳ ゴシック" w:hAnsi="ＭＳ ゴシック" w:cs="ＭＳ Ｐゴシック" w:hint="eastAsia"/>
                <w:kern w:val="0"/>
                <w:szCs w:val="18"/>
                <w:lang w:eastAsia="zh-CN"/>
              </w:rPr>
              <w:t>⑦</w:t>
            </w:r>
            <w:r w:rsidRPr="00392CD8">
              <w:rPr>
                <w:rFonts w:ascii="ＭＳ ゴシック" w:eastAsia="ＭＳ ゴシック" w:hAnsi="ＭＳ ゴシック" w:cs="ＭＳ Ｐゴシック" w:hint="eastAsia"/>
                <w:kern w:val="0"/>
                <w:szCs w:val="18"/>
                <w:lang w:eastAsia="zh-CN"/>
              </w:rPr>
              <w:t xml:space="preserve">　逆紹介割合　　　　　　　　 　　　　　　　　　（　　　　）‰</w:t>
            </w:r>
          </w:p>
        </w:tc>
      </w:tr>
      <w:tr w:rsidR="00B4734C" w:rsidRPr="00C21EFB" w14:paraId="7FA73EE9" w14:textId="77777777" w:rsidTr="00C21EFB">
        <w:trPr>
          <w:trHeight w:val="405"/>
        </w:trPr>
        <w:tc>
          <w:tcPr>
            <w:tcW w:w="1734"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BBA83BE" w14:textId="3098A7D9" w:rsidR="00B4734C" w:rsidRPr="00C21EFB" w:rsidRDefault="00366E0D" w:rsidP="00366E0D">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11　処置の休日加算１等の届出</w:t>
            </w:r>
          </w:p>
        </w:tc>
        <w:tc>
          <w:tcPr>
            <w:tcW w:w="8047" w:type="dxa"/>
            <w:gridSpan w:val="4"/>
            <w:tcBorders>
              <w:top w:val="single" w:sz="8" w:space="0" w:color="auto"/>
              <w:left w:val="nil"/>
              <w:bottom w:val="nil"/>
              <w:right w:val="single" w:sz="8" w:space="0" w:color="auto"/>
            </w:tcBorders>
            <w:shd w:val="clear" w:color="auto" w:fill="BFBFBF" w:themeFill="background1" w:themeFillShade="BF"/>
            <w:vAlign w:val="center"/>
          </w:tcPr>
          <w:p w14:paraId="4D5CE418" w14:textId="6B6BEA33" w:rsidR="00B4734C" w:rsidRPr="00C21EFB" w:rsidRDefault="00A9664A" w:rsidP="00A9664A">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処置の休日加算１、時間外加算１及び深夜加算１の届出を行っている。</w:t>
            </w:r>
          </w:p>
        </w:tc>
      </w:tr>
      <w:tr w:rsidR="00B4734C" w:rsidRPr="00C21EFB" w14:paraId="0292A2CF" w14:textId="77777777" w:rsidTr="00C21EFB">
        <w:trPr>
          <w:trHeight w:val="405"/>
        </w:trPr>
        <w:tc>
          <w:tcPr>
            <w:tcW w:w="1734" w:type="dxa"/>
            <w:vMerge/>
            <w:tcBorders>
              <w:left w:val="single" w:sz="8" w:space="0" w:color="auto"/>
              <w:bottom w:val="nil"/>
              <w:right w:val="single" w:sz="8" w:space="0" w:color="auto"/>
            </w:tcBorders>
            <w:shd w:val="clear" w:color="auto" w:fill="BFBFBF" w:themeFill="background1" w:themeFillShade="BF"/>
            <w:vAlign w:val="center"/>
          </w:tcPr>
          <w:p w14:paraId="4E257AD0" w14:textId="77777777" w:rsidR="00B4734C" w:rsidRPr="00C21EFB" w:rsidRDefault="00B4734C"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left w:val="nil"/>
              <w:bottom w:val="single" w:sz="8" w:space="0" w:color="auto"/>
              <w:right w:val="single" w:sz="8" w:space="0" w:color="auto"/>
            </w:tcBorders>
            <w:shd w:val="clear" w:color="auto" w:fill="BFBFBF" w:themeFill="background1" w:themeFillShade="BF"/>
            <w:vAlign w:val="center"/>
          </w:tcPr>
          <w:p w14:paraId="090F0605" w14:textId="2604937A" w:rsidR="00A9664A" w:rsidRPr="00C21EFB" w:rsidRDefault="00A9664A" w:rsidP="008479AE">
            <w:pPr>
              <w:widowControl/>
              <w:ind w:left="4515" w:hangingChars="2150" w:hanging="4515"/>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処置の休日加算１、時間外加算１及び深夜加算１の届出を行っていない。</w:t>
            </w:r>
          </w:p>
          <w:p w14:paraId="70E2F3B4" w14:textId="6BEF6D86" w:rsidR="00B4734C" w:rsidRPr="00C21EFB" w:rsidRDefault="000940E1" w:rsidP="008479AE">
            <w:pPr>
              <w:widowControl/>
              <w:ind w:left="4515" w:hangingChars="2150" w:hanging="4515"/>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00A9664A" w:rsidRPr="00C21EFB">
              <w:rPr>
                <w:rFonts w:ascii="ＭＳ ゴシック" w:eastAsia="ＭＳ ゴシック" w:hAnsi="ＭＳ ゴシック" w:cs="ＭＳ Ｐゴシック" w:hint="eastAsia"/>
                <w:strike/>
                <w:kern w:val="0"/>
                <w:szCs w:val="18"/>
                <w:shd w:val="clear" w:color="auto" w:fill="BFBFBF" w:themeFill="background1" w:themeFillShade="BF"/>
              </w:rPr>
              <w:t>届出を行っていない</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理由：</w:t>
            </w:r>
          </w:p>
          <w:p w14:paraId="7DB64FE8" w14:textId="77777777" w:rsidR="008479AE" w:rsidRPr="00C21EFB" w:rsidRDefault="008479AE" w:rsidP="008479AE">
            <w:pPr>
              <w:widowControl/>
              <w:ind w:left="4515" w:hangingChars="2150" w:hanging="4515"/>
              <w:jc w:val="left"/>
              <w:rPr>
                <w:rFonts w:ascii="ＭＳ ゴシック" w:eastAsia="ＭＳ ゴシック" w:hAnsi="ＭＳ ゴシック" w:cs="ＭＳ Ｐゴシック"/>
                <w:strike/>
                <w:kern w:val="0"/>
                <w:szCs w:val="18"/>
                <w:shd w:val="clear" w:color="auto" w:fill="BFBFBF" w:themeFill="background1" w:themeFillShade="BF"/>
              </w:rPr>
            </w:pPr>
          </w:p>
          <w:p w14:paraId="08E893F4" w14:textId="6E47A34F" w:rsidR="00710B94" w:rsidRPr="00C21EFB" w:rsidRDefault="000940E1" w:rsidP="008479AE">
            <w:pPr>
              <w:widowControl/>
              <w:ind w:left="4515" w:hangingChars="2150" w:hanging="4515"/>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008479AE" w:rsidRPr="00C21EFB">
              <w:rPr>
                <w:rFonts w:ascii="ＭＳ ゴシック" w:eastAsia="ＭＳ ゴシック" w:hAnsi="ＭＳ ゴシック" w:cs="ＭＳ Ｐゴシック" w:hint="eastAsia"/>
                <w:strike/>
                <w:kern w:val="0"/>
                <w:szCs w:val="18"/>
                <w:shd w:val="clear" w:color="auto" w:fill="BFBFBF" w:themeFill="background1" w:themeFillShade="BF"/>
              </w:rPr>
              <w:t>今後</w:t>
            </w:r>
            <w:r w:rsidR="00710B94" w:rsidRPr="00C21EFB">
              <w:rPr>
                <w:rFonts w:ascii="ＭＳ ゴシック" w:eastAsia="ＭＳ ゴシック" w:hAnsi="ＭＳ ゴシック" w:cs="ＭＳ Ｐゴシック" w:hint="eastAsia"/>
                <w:strike/>
                <w:kern w:val="0"/>
                <w:szCs w:val="18"/>
                <w:shd w:val="clear" w:color="auto" w:fill="BFBFBF" w:themeFill="background1" w:themeFillShade="BF"/>
              </w:rPr>
              <w:t>の</w:t>
            </w:r>
            <w:r w:rsidR="008479AE" w:rsidRPr="00C21EFB">
              <w:rPr>
                <w:rFonts w:ascii="ＭＳ ゴシック" w:eastAsia="ＭＳ ゴシック" w:hAnsi="ＭＳ ゴシック" w:cs="ＭＳ Ｐゴシック" w:hint="eastAsia"/>
                <w:strike/>
                <w:kern w:val="0"/>
                <w:szCs w:val="18"/>
                <w:shd w:val="clear" w:color="auto" w:fill="BFBFBF" w:themeFill="background1" w:themeFillShade="BF"/>
              </w:rPr>
              <w:t>届出</w:t>
            </w:r>
            <w:r w:rsidR="00710B94" w:rsidRPr="00C21EFB">
              <w:rPr>
                <w:rFonts w:ascii="ＭＳ ゴシック" w:eastAsia="ＭＳ ゴシック" w:hAnsi="ＭＳ ゴシック" w:cs="ＭＳ Ｐゴシック" w:hint="eastAsia"/>
                <w:strike/>
                <w:kern w:val="0"/>
                <w:szCs w:val="18"/>
                <w:shd w:val="clear" w:color="auto" w:fill="BFBFBF" w:themeFill="background1" w:themeFillShade="BF"/>
              </w:rPr>
              <w:t>予定について</w:t>
            </w:r>
            <w:r w:rsidR="008479AE"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00710B94"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予定あり　</w:t>
            </w:r>
            <w:r w:rsidR="008479AE" w:rsidRPr="00C21EFB">
              <w:rPr>
                <w:rFonts w:ascii="ＭＳ ゴシック" w:eastAsia="ＭＳ ゴシック" w:hAnsi="ＭＳ ゴシック" w:cs="ＭＳ Ｐゴシック" w:hint="eastAsia"/>
                <w:strike/>
                <w:kern w:val="0"/>
                <w:szCs w:val="18"/>
                <w:shd w:val="clear" w:color="auto" w:fill="BFBFBF" w:themeFill="background1" w:themeFillShade="BF"/>
              </w:rPr>
              <w:t>令和　　　年　　　月</w:t>
            </w:r>
            <w:r w:rsidR="00710B94" w:rsidRPr="00C21EFB">
              <w:rPr>
                <w:rFonts w:ascii="ＭＳ ゴシック" w:eastAsia="ＭＳ ゴシック" w:hAnsi="ＭＳ ゴシック" w:cs="ＭＳ Ｐゴシック" w:hint="eastAsia"/>
                <w:strike/>
                <w:kern w:val="0"/>
                <w:szCs w:val="18"/>
                <w:shd w:val="clear" w:color="auto" w:fill="BFBFBF" w:themeFill="background1" w:themeFillShade="BF"/>
              </w:rPr>
              <w:t>頃</w:t>
            </w:r>
          </w:p>
          <w:p w14:paraId="1155BB9D" w14:textId="20294402" w:rsidR="008479AE" w:rsidRPr="00C21EFB" w:rsidRDefault="00710B94" w:rsidP="001F3A33">
            <w:pPr>
              <w:widowControl/>
              <w:ind w:firstLineChars="1300" w:firstLine="273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届出を行う見込みがない</w:t>
            </w:r>
          </w:p>
          <w:p w14:paraId="5A9CC955" w14:textId="38AA87F7" w:rsidR="008479AE" w:rsidRPr="00C21EFB" w:rsidRDefault="000940E1" w:rsidP="00785046">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00710B94"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008479AE" w:rsidRPr="00C21EFB">
              <w:rPr>
                <w:rFonts w:ascii="ＭＳ ゴシック" w:eastAsia="ＭＳ ゴシック" w:hAnsi="ＭＳ ゴシック" w:cs="ＭＳ Ｐゴシック" w:hint="eastAsia"/>
                <w:strike/>
                <w:kern w:val="0"/>
                <w:szCs w:val="18"/>
                <w:shd w:val="clear" w:color="auto" w:fill="BFBFBF" w:themeFill="background1" w:themeFillShade="BF"/>
              </w:rPr>
              <w:t>届出を行う見込みがない</w:t>
            </w:r>
            <w:r w:rsidR="00710B94"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008479AE" w:rsidRPr="00C21EFB">
              <w:rPr>
                <w:rFonts w:ascii="ＭＳ ゴシック" w:eastAsia="ＭＳ ゴシック" w:hAnsi="ＭＳ ゴシック" w:cs="ＭＳ Ｐゴシック" w:hint="eastAsia"/>
                <w:strike/>
                <w:kern w:val="0"/>
                <w:szCs w:val="18"/>
                <w:shd w:val="clear" w:color="auto" w:fill="BFBFBF" w:themeFill="background1" w:themeFillShade="BF"/>
              </w:rPr>
              <w:t>場合、「届出を行うことが望ましい」とされてい</w:t>
            </w:r>
            <w:r w:rsidR="00710B94" w:rsidRPr="00C21EFB">
              <w:rPr>
                <w:rFonts w:ascii="ＭＳ ゴシック" w:eastAsia="ＭＳ ゴシック" w:hAnsi="ＭＳ ゴシック" w:cs="ＭＳ Ｐゴシック" w:hint="eastAsia"/>
                <w:strike/>
                <w:kern w:val="0"/>
                <w:szCs w:val="18"/>
                <w:shd w:val="clear" w:color="auto" w:fill="BFBFBF" w:themeFill="background1" w:themeFillShade="BF"/>
              </w:rPr>
              <w:t>るにもかかわらず</w:t>
            </w:r>
            <w:r w:rsidR="008479AE" w:rsidRPr="00C21EFB">
              <w:rPr>
                <w:rFonts w:ascii="ＭＳ ゴシック" w:eastAsia="ＭＳ ゴシック" w:hAnsi="ＭＳ ゴシック" w:cs="ＭＳ Ｐゴシック" w:hint="eastAsia"/>
                <w:strike/>
                <w:kern w:val="0"/>
                <w:szCs w:val="18"/>
                <w:shd w:val="clear" w:color="auto" w:fill="BFBFBF" w:themeFill="background1" w:themeFillShade="BF"/>
              </w:rPr>
              <w:t>、届出を行わない理由：</w:t>
            </w:r>
          </w:p>
          <w:p w14:paraId="78A6C2EE" w14:textId="77777777" w:rsidR="00710B94" w:rsidRPr="00C21EFB" w:rsidRDefault="00710B94" w:rsidP="00785046">
            <w:pPr>
              <w:widowControl/>
              <w:jc w:val="left"/>
              <w:rPr>
                <w:rFonts w:ascii="ＭＳ ゴシック" w:eastAsia="ＭＳ ゴシック" w:hAnsi="ＭＳ ゴシック" w:cs="ＭＳ Ｐゴシック"/>
                <w:strike/>
                <w:kern w:val="0"/>
                <w:szCs w:val="18"/>
                <w:shd w:val="clear" w:color="auto" w:fill="BFBFBF" w:themeFill="background1" w:themeFillShade="BF"/>
              </w:rPr>
            </w:pPr>
          </w:p>
          <w:p w14:paraId="1BDD9787" w14:textId="77777777" w:rsidR="008479AE" w:rsidRPr="00C21EFB" w:rsidRDefault="008479AE" w:rsidP="00785046">
            <w:pPr>
              <w:widowControl/>
              <w:jc w:val="left"/>
              <w:rPr>
                <w:rFonts w:ascii="ＭＳ ゴシック" w:eastAsia="ＭＳ ゴシック" w:hAnsi="ＭＳ ゴシック" w:cs="ＭＳ Ｐゴシック"/>
                <w:strike/>
                <w:kern w:val="0"/>
                <w:szCs w:val="18"/>
                <w:shd w:val="clear" w:color="auto" w:fill="BFBFBF" w:themeFill="background1" w:themeFillShade="BF"/>
              </w:rPr>
            </w:pPr>
          </w:p>
          <w:p w14:paraId="535FC95D" w14:textId="14958A3C" w:rsidR="008479AE" w:rsidRPr="00C21EFB" w:rsidRDefault="000940E1" w:rsidP="00785046">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・「届出を行う見込みがない」場合、</w:t>
            </w:r>
            <w:r w:rsidR="001F3A33" w:rsidRPr="00C21EFB">
              <w:rPr>
                <w:rFonts w:ascii="ＭＳ ゴシック" w:eastAsia="ＭＳ ゴシック" w:hAnsi="ＭＳ ゴシック" w:cs="ＭＳ Ｐゴシック" w:hint="eastAsia"/>
                <w:strike/>
                <w:kern w:val="0"/>
                <w:szCs w:val="18"/>
                <w:shd w:val="clear" w:color="auto" w:fill="BFBFBF" w:themeFill="background1" w:themeFillShade="BF"/>
              </w:rPr>
              <w:t>医療従事者の負担の軽減及び処遇の改善に資する体制に係る取り組み</w:t>
            </w:r>
            <w:r w:rsidR="003507AA" w:rsidRPr="00C21EFB">
              <w:rPr>
                <w:rFonts w:ascii="ＭＳ ゴシック" w:eastAsia="ＭＳ ゴシック" w:hAnsi="ＭＳ ゴシック" w:cs="ＭＳ Ｐゴシック" w:hint="eastAsia"/>
                <w:strike/>
                <w:kern w:val="0"/>
                <w:szCs w:val="18"/>
                <w:shd w:val="clear" w:color="auto" w:fill="BFBFBF" w:themeFill="background1" w:themeFillShade="BF"/>
              </w:rPr>
              <w:t>状況（見込み等も含む。）について、院内の医療従事者に対しどのように説明を行っているのか、内容を記載すること</w:t>
            </w:r>
            <w:r w:rsidR="008479AE" w:rsidRPr="00C21EFB">
              <w:rPr>
                <w:rFonts w:ascii="ＭＳ ゴシック" w:eastAsia="ＭＳ ゴシック" w:hAnsi="ＭＳ ゴシック" w:cs="ＭＳ Ｐゴシック" w:hint="eastAsia"/>
                <w:strike/>
                <w:kern w:val="0"/>
                <w:szCs w:val="18"/>
                <w:shd w:val="clear" w:color="auto" w:fill="BFBFBF" w:themeFill="background1" w:themeFillShade="BF"/>
              </w:rPr>
              <w:t>：</w:t>
            </w:r>
          </w:p>
          <w:p w14:paraId="0F065FB7" w14:textId="536BFD58" w:rsidR="00B4734C" w:rsidRPr="00C21EFB" w:rsidRDefault="00B4734C" w:rsidP="00B4734C">
            <w:pPr>
              <w:widowControl/>
              <w:ind w:left="4515" w:hangingChars="2150" w:hanging="4515"/>
              <w:jc w:val="left"/>
              <w:rPr>
                <w:rFonts w:ascii="ＭＳ ゴシック" w:eastAsia="ＭＳ ゴシック" w:hAnsi="ＭＳ ゴシック" w:cs="ＭＳ Ｐゴシック"/>
                <w:strike/>
                <w:kern w:val="0"/>
                <w:szCs w:val="18"/>
                <w:shd w:val="clear" w:color="auto" w:fill="BFBFBF" w:themeFill="background1" w:themeFillShade="BF"/>
              </w:rPr>
            </w:pPr>
          </w:p>
        </w:tc>
      </w:tr>
      <w:tr w:rsidR="00B4734C" w:rsidRPr="00C21EFB" w14:paraId="37B048FC" w14:textId="77777777" w:rsidTr="00C21EFB">
        <w:trPr>
          <w:trHeight w:val="405"/>
        </w:trPr>
        <w:tc>
          <w:tcPr>
            <w:tcW w:w="1734"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E7CA2EF" w14:textId="70FE2378" w:rsidR="00B4734C" w:rsidRPr="00C21EFB" w:rsidRDefault="00366E0D" w:rsidP="00B4734C">
            <w:pPr>
              <w:widowControl/>
              <w:ind w:left="210" w:hangingChars="100" w:hanging="210"/>
              <w:jc w:val="left"/>
              <w:rPr>
                <w:rFonts w:ascii="ＭＳ ゴシック" w:eastAsia="ＭＳ ゴシック" w:hAnsi="ＭＳ ゴシック" w:cs="ＭＳ Ｐゴシック"/>
                <w:strike/>
                <w:kern w:val="0"/>
                <w:szCs w:val="21"/>
                <w:shd w:val="clear" w:color="auto" w:fill="BFBFBF" w:themeFill="background1" w:themeFillShade="BF"/>
              </w:rPr>
            </w:pPr>
            <w:r w:rsidRPr="00C21EFB">
              <w:rPr>
                <w:rFonts w:ascii="ＭＳ ゴシック" w:eastAsia="ＭＳ ゴシック" w:hAnsi="ＭＳ ゴシック" w:cs="ＭＳ Ｐゴシック" w:hint="eastAsia"/>
                <w:strike/>
                <w:kern w:val="0"/>
                <w:szCs w:val="21"/>
                <w:shd w:val="clear" w:color="auto" w:fill="BFBFBF" w:themeFill="background1" w:themeFillShade="BF"/>
              </w:rPr>
              <w:t>12</w:t>
            </w:r>
            <w:r w:rsidR="00B4734C" w:rsidRPr="00C21EFB">
              <w:rPr>
                <w:rFonts w:ascii="ＭＳ ゴシック" w:eastAsia="ＭＳ ゴシック" w:hAnsi="ＭＳ ゴシック" w:cs="ＭＳ Ｐゴシック" w:hint="eastAsia"/>
                <w:strike/>
                <w:kern w:val="0"/>
                <w:szCs w:val="21"/>
                <w:shd w:val="clear" w:color="auto" w:fill="BFBFBF" w:themeFill="background1" w:themeFillShade="BF"/>
              </w:rPr>
              <w:t xml:space="preserve">　他の入院料の届出状況等</w:t>
            </w:r>
          </w:p>
        </w:tc>
        <w:tc>
          <w:tcPr>
            <w:tcW w:w="8047" w:type="dxa"/>
            <w:gridSpan w:val="4"/>
            <w:tcBorders>
              <w:top w:val="single" w:sz="8" w:space="0" w:color="auto"/>
              <w:left w:val="nil"/>
              <w:bottom w:val="single" w:sz="8" w:space="0" w:color="auto"/>
              <w:right w:val="single" w:sz="8" w:space="0" w:color="auto"/>
            </w:tcBorders>
            <w:shd w:val="clear" w:color="auto" w:fill="BFBFBF" w:themeFill="background1" w:themeFillShade="BF"/>
            <w:vAlign w:val="center"/>
          </w:tcPr>
          <w:p w14:paraId="1E838C76" w14:textId="0503F2DA" w:rsidR="00B4734C" w:rsidRPr="00C21EFB" w:rsidRDefault="00710B94" w:rsidP="00710B94">
            <w:pPr>
              <w:widowControl/>
              <w:ind w:left="210" w:hangingChars="100" w:hanging="210"/>
              <w:jc w:val="left"/>
              <w:rPr>
                <w:rFonts w:ascii="ＭＳ ゴシック" w:eastAsia="ＭＳ ゴシック" w:hAnsi="ＭＳ ゴシック" w:cs="ＭＳ Ｐゴシック"/>
                <w:strike/>
                <w:kern w:val="0"/>
                <w:szCs w:val="21"/>
                <w:shd w:val="clear" w:color="auto" w:fill="BFBFBF" w:themeFill="background1" w:themeFillShade="BF"/>
              </w:rPr>
            </w:pPr>
            <w:r w:rsidRPr="00C21EFB">
              <w:rPr>
                <w:rFonts w:ascii="ＭＳ ゴシック" w:eastAsia="ＭＳ ゴシック" w:hAnsi="ＭＳ ゴシック" w:cs="ＭＳ Ｐゴシック" w:hint="eastAsia"/>
                <w:strike/>
                <w:kern w:val="0"/>
                <w:szCs w:val="21"/>
                <w:shd w:val="clear" w:color="auto" w:fill="BFBFBF" w:themeFill="background1" w:themeFillShade="BF"/>
              </w:rPr>
              <w:t>以下のいずれも満たすこと。</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p>
        </w:tc>
      </w:tr>
      <w:tr w:rsidR="00710B94" w:rsidRPr="00C21EFB" w14:paraId="1063D89F" w14:textId="77777777" w:rsidTr="00C21EFB">
        <w:trPr>
          <w:trHeight w:val="405"/>
        </w:trPr>
        <w:tc>
          <w:tcPr>
            <w:tcW w:w="1734" w:type="dxa"/>
            <w:vMerge/>
            <w:tcBorders>
              <w:left w:val="single" w:sz="8" w:space="0" w:color="auto"/>
              <w:right w:val="single" w:sz="8" w:space="0" w:color="auto"/>
            </w:tcBorders>
            <w:shd w:val="clear" w:color="auto" w:fill="BFBFBF" w:themeFill="background1" w:themeFillShade="BF"/>
            <w:vAlign w:val="center"/>
          </w:tcPr>
          <w:p w14:paraId="014B5178" w14:textId="77777777" w:rsidR="00710B94" w:rsidRPr="00C21EFB" w:rsidRDefault="00710B94"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single" w:sz="8" w:space="0" w:color="auto"/>
              <w:left w:val="nil"/>
              <w:bottom w:val="nil"/>
              <w:right w:val="single" w:sz="8" w:space="0" w:color="auto"/>
            </w:tcBorders>
            <w:shd w:val="clear" w:color="auto" w:fill="BFBFBF" w:themeFill="background1" w:themeFillShade="BF"/>
            <w:vAlign w:val="center"/>
          </w:tcPr>
          <w:p w14:paraId="41811733" w14:textId="220F07FF" w:rsidR="00710B94" w:rsidRPr="00C21EFB" w:rsidRDefault="00710B94" w:rsidP="00710B94">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療養病棟入院基本料又は地域包括ケア病棟入院料（地域包括ケア入院医療管理料を含む。）の届出を行っていない。   </w:t>
            </w:r>
          </w:p>
        </w:tc>
      </w:tr>
      <w:tr w:rsidR="00B4734C" w:rsidRPr="00C21EFB" w14:paraId="742FB01C" w14:textId="77777777" w:rsidTr="00C21EFB">
        <w:trPr>
          <w:trHeight w:val="405"/>
        </w:trPr>
        <w:tc>
          <w:tcPr>
            <w:tcW w:w="1734" w:type="dxa"/>
            <w:vMerge/>
            <w:tcBorders>
              <w:left w:val="single" w:sz="8" w:space="0" w:color="auto"/>
              <w:right w:val="single" w:sz="8" w:space="0" w:color="auto"/>
            </w:tcBorders>
            <w:shd w:val="clear" w:color="auto" w:fill="BFBFBF" w:themeFill="background1" w:themeFillShade="BF"/>
            <w:vAlign w:val="center"/>
          </w:tcPr>
          <w:p w14:paraId="00ECB548" w14:textId="77777777" w:rsidR="00B4734C" w:rsidRPr="00C21EFB" w:rsidRDefault="00B4734C"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single" w:sz="8" w:space="0" w:color="auto"/>
              <w:left w:val="nil"/>
              <w:bottom w:val="nil"/>
              <w:right w:val="single" w:sz="8" w:space="0" w:color="auto"/>
            </w:tcBorders>
            <w:shd w:val="clear" w:color="auto" w:fill="BFBFBF" w:themeFill="background1" w:themeFillShade="BF"/>
            <w:vAlign w:val="center"/>
          </w:tcPr>
          <w:p w14:paraId="13F33472" w14:textId="10D47082" w:rsidR="00B4734C" w:rsidRPr="00C21EFB" w:rsidRDefault="00710B94" w:rsidP="00710B94">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以下の③の割合が９割以上であること。</w:t>
            </w:r>
          </w:p>
        </w:tc>
      </w:tr>
      <w:tr w:rsidR="00B4734C" w:rsidRPr="00C21EFB" w14:paraId="372802CC" w14:textId="77777777" w:rsidTr="00C21EFB">
        <w:trPr>
          <w:trHeight w:val="405"/>
        </w:trPr>
        <w:tc>
          <w:tcPr>
            <w:tcW w:w="1734" w:type="dxa"/>
            <w:vMerge/>
            <w:tcBorders>
              <w:left w:val="single" w:sz="8" w:space="0" w:color="auto"/>
              <w:right w:val="single" w:sz="8" w:space="0" w:color="auto"/>
            </w:tcBorders>
            <w:shd w:val="clear" w:color="auto" w:fill="BFBFBF" w:themeFill="background1" w:themeFillShade="BF"/>
            <w:vAlign w:val="center"/>
          </w:tcPr>
          <w:p w14:paraId="64841E70" w14:textId="77777777" w:rsidR="00B4734C" w:rsidRPr="00C21EFB" w:rsidRDefault="00B4734C"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left w:val="nil"/>
              <w:bottom w:val="nil"/>
              <w:right w:val="single" w:sz="8" w:space="0" w:color="auto"/>
            </w:tcBorders>
            <w:shd w:val="clear" w:color="auto" w:fill="BFBFBF" w:themeFill="background1" w:themeFillShade="BF"/>
            <w:vAlign w:val="center"/>
          </w:tcPr>
          <w:p w14:paraId="3B90A573" w14:textId="77777777" w:rsidR="00B4734C" w:rsidRPr="00C21EFB" w:rsidRDefault="00B4734C" w:rsidP="00B4734C">
            <w:pPr>
              <w:widowControl/>
              <w:ind w:leftChars="200" w:left="63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①　一般病棟の病床数の合計　　　　　　　　　　　　　（　　　）床</w:t>
            </w:r>
          </w:p>
        </w:tc>
      </w:tr>
      <w:tr w:rsidR="00710B94" w:rsidRPr="00C21EFB" w14:paraId="4B2C3A19" w14:textId="77777777" w:rsidTr="00C21EFB">
        <w:trPr>
          <w:trHeight w:val="405"/>
        </w:trPr>
        <w:tc>
          <w:tcPr>
            <w:tcW w:w="1734" w:type="dxa"/>
            <w:vMerge/>
            <w:tcBorders>
              <w:left w:val="single" w:sz="8" w:space="0" w:color="auto"/>
              <w:right w:val="single" w:sz="8" w:space="0" w:color="auto"/>
            </w:tcBorders>
            <w:shd w:val="clear" w:color="auto" w:fill="BFBFBF" w:themeFill="background1" w:themeFillShade="BF"/>
            <w:vAlign w:val="center"/>
          </w:tcPr>
          <w:p w14:paraId="6B1619DA" w14:textId="77777777" w:rsidR="00710B94" w:rsidRPr="00C21EFB" w:rsidRDefault="00710B94"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left w:val="nil"/>
              <w:bottom w:val="nil"/>
              <w:right w:val="single" w:sz="8" w:space="0" w:color="auto"/>
            </w:tcBorders>
            <w:shd w:val="clear" w:color="auto" w:fill="BFBFBF" w:themeFill="background1" w:themeFillShade="BF"/>
            <w:vAlign w:val="center"/>
          </w:tcPr>
          <w:p w14:paraId="49EAAE44" w14:textId="7A4EBC99" w:rsidR="00710B94" w:rsidRPr="00C21EFB" w:rsidRDefault="00710B94" w:rsidP="00B4734C">
            <w:pPr>
              <w:widowControl/>
              <w:ind w:leftChars="200" w:left="63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②　許可病床数の総数から精神病棟入院基本料、精神科救急急性期医療入院料、精神科急性期治療病棟入院料、精神科救急・合併症入院料、児童・思春期精神科入院医療管理料</w:t>
            </w:r>
            <w:r w:rsidR="00DA3DAC">
              <w:rPr>
                <w:rFonts w:ascii="ＭＳ ゴシック" w:eastAsia="ＭＳ ゴシック" w:hAnsi="ＭＳ ゴシック" w:cs="ＭＳ Ｐゴシック" w:hint="eastAsia"/>
                <w:strike/>
                <w:kern w:val="0"/>
                <w:szCs w:val="18"/>
                <w:shd w:val="clear" w:color="auto" w:fill="BFBFBF" w:themeFill="background1" w:themeFillShade="BF"/>
              </w:rPr>
              <w:t>、精神科地域包括ケア病棟入院料</w:t>
            </w:r>
            <w:r w:rsidRPr="00C21EFB">
              <w:rPr>
                <w:rFonts w:ascii="ＭＳ ゴシック" w:eastAsia="ＭＳ ゴシック" w:hAnsi="ＭＳ ゴシック" w:cs="ＭＳ Ｐゴシック" w:hint="eastAsia"/>
                <w:strike/>
                <w:kern w:val="0"/>
                <w:szCs w:val="18"/>
                <w:shd w:val="clear" w:color="auto" w:fill="BFBFBF" w:themeFill="background1" w:themeFillShade="BF"/>
              </w:rPr>
              <w:t>及び地域移行機能強化病棟入院料を除いた病床数　　　　　　　　　　　　　　　　　（　　　）床</w:t>
            </w:r>
          </w:p>
        </w:tc>
      </w:tr>
      <w:tr w:rsidR="00B4734C" w:rsidRPr="00C21EFB" w14:paraId="6326D258" w14:textId="77777777" w:rsidTr="00C21EFB">
        <w:trPr>
          <w:trHeight w:val="405"/>
        </w:trPr>
        <w:tc>
          <w:tcPr>
            <w:tcW w:w="1734" w:type="dxa"/>
            <w:vMerge/>
            <w:tcBorders>
              <w:left w:val="single" w:sz="8" w:space="0" w:color="auto"/>
              <w:right w:val="single" w:sz="8" w:space="0" w:color="auto"/>
            </w:tcBorders>
            <w:shd w:val="clear" w:color="auto" w:fill="BFBFBF" w:themeFill="background1" w:themeFillShade="BF"/>
            <w:vAlign w:val="center"/>
          </w:tcPr>
          <w:p w14:paraId="150013AB" w14:textId="77777777" w:rsidR="00B4734C" w:rsidRPr="00C21EFB" w:rsidRDefault="00B4734C"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left w:val="nil"/>
              <w:bottom w:val="single" w:sz="8" w:space="0" w:color="auto"/>
              <w:right w:val="single" w:sz="8" w:space="0" w:color="auto"/>
            </w:tcBorders>
            <w:shd w:val="clear" w:color="auto" w:fill="BFBFBF" w:themeFill="background1" w:themeFillShade="BF"/>
            <w:vAlign w:val="center"/>
          </w:tcPr>
          <w:p w14:paraId="3EFF4C81" w14:textId="278780A2" w:rsidR="00B4734C" w:rsidRPr="00C21EFB" w:rsidRDefault="00710B94" w:rsidP="00B4734C">
            <w:pPr>
              <w:widowControl/>
              <w:ind w:leftChars="200" w:left="63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③　①　÷　②　</w:t>
            </w:r>
            <w:r w:rsidRPr="00C21EFB">
              <w:rPr>
                <w:rFonts w:ascii="ＭＳ ゴシック" w:eastAsia="ＭＳ ゴシック" w:hAnsi="ＭＳ ゴシック" w:cs="ＭＳ Ｐゴシック"/>
                <w:strike/>
                <w:kern w:val="0"/>
                <w:szCs w:val="18"/>
                <w:shd w:val="clear" w:color="auto" w:fill="BFBFBF" w:themeFill="background1" w:themeFillShade="BF"/>
              </w:rPr>
              <w:t>✕</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strike/>
                <w:kern w:val="0"/>
                <w:szCs w:val="18"/>
                <w:shd w:val="clear" w:color="auto" w:fill="BFBFBF" w:themeFill="background1" w:themeFillShade="BF"/>
              </w:rPr>
              <w:t>10</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　（　　　　）割</w:t>
            </w:r>
          </w:p>
        </w:tc>
      </w:tr>
      <w:tr w:rsidR="00B4734C" w:rsidRPr="00C21EFB" w14:paraId="670FC5CC" w14:textId="77777777" w:rsidTr="00C21EFB">
        <w:trPr>
          <w:trHeight w:val="405"/>
        </w:trPr>
        <w:tc>
          <w:tcPr>
            <w:tcW w:w="1734" w:type="dxa"/>
            <w:vMerge/>
            <w:tcBorders>
              <w:left w:val="single" w:sz="8" w:space="0" w:color="auto"/>
              <w:right w:val="single" w:sz="8" w:space="0" w:color="auto"/>
            </w:tcBorders>
            <w:shd w:val="clear" w:color="auto" w:fill="BFBFBF" w:themeFill="background1" w:themeFillShade="BF"/>
            <w:vAlign w:val="center"/>
          </w:tcPr>
          <w:p w14:paraId="63605FDF" w14:textId="77777777" w:rsidR="00B4734C" w:rsidRPr="00C21EFB" w:rsidRDefault="00B4734C"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single" w:sz="8" w:space="0" w:color="auto"/>
              <w:left w:val="nil"/>
              <w:bottom w:val="nil"/>
              <w:right w:val="single" w:sz="8" w:space="0" w:color="auto"/>
            </w:tcBorders>
            <w:shd w:val="clear" w:color="auto" w:fill="BFBFBF" w:themeFill="background1" w:themeFillShade="BF"/>
            <w:vAlign w:val="center"/>
          </w:tcPr>
          <w:p w14:paraId="034AC90E" w14:textId="4A33FCBE" w:rsidR="00B4734C" w:rsidRPr="00C21EFB" w:rsidRDefault="00710B94" w:rsidP="00710B94">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21"/>
                <w:shd w:val="clear" w:color="auto" w:fill="BFBFBF" w:themeFill="background1" w:themeFillShade="BF"/>
              </w:rPr>
              <w:t>□</w:t>
            </w:r>
            <w:r w:rsidR="00B4734C" w:rsidRPr="00C21EFB">
              <w:rPr>
                <w:rFonts w:ascii="ＭＳ ゴシック" w:eastAsia="ＭＳ ゴシック" w:hAnsi="ＭＳ ゴシック" w:cs="ＭＳ Ｐゴシック" w:hint="eastAsia"/>
                <w:strike/>
                <w:kern w:val="0"/>
                <w:szCs w:val="21"/>
                <w:shd w:val="clear" w:color="auto" w:fill="BFBFBF" w:themeFill="background1" w:themeFillShade="BF"/>
              </w:rPr>
              <w:t xml:space="preserve">　同一建物内における特別養護老人ホーム、介護老人保健施設</w:t>
            </w:r>
            <w:r w:rsidR="00EC7CE3">
              <w:rPr>
                <w:rFonts w:ascii="ＭＳ ゴシック" w:eastAsia="ＭＳ ゴシック" w:hAnsi="ＭＳ ゴシック" w:cs="ＭＳ Ｐゴシック" w:hint="eastAsia"/>
                <w:strike/>
                <w:kern w:val="0"/>
                <w:szCs w:val="21"/>
                <w:shd w:val="clear" w:color="auto" w:fill="BFBFBF" w:themeFill="background1" w:themeFillShade="BF"/>
              </w:rPr>
              <w:t>又は</w:t>
            </w:r>
            <w:r w:rsidR="00B4734C" w:rsidRPr="00C21EFB">
              <w:rPr>
                <w:rFonts w:ascii="ＭＳ ゴシック" w:eastAsia="ＭＳ ゴシック" w:hAnsi="ＭＳ ゴシック" w:cs="ＭＳ Ｐゴシック" w:hint="eastAsia"/>
                <w:strike/>
                <w:kern w:val="0"/>
                <w:szCs w:val="21"/>
                <w:shd w:val="clear" w:color="auto" w:fill="BFBFBF" w:themeFill="background1" w:themeFillShade="BF"/>
              </w:rPr>
              <w:t>介護医療院を設置していない。</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p>
        </w:tc>
      </w:tr>
      <w:tr w:rsidR="00B4734C" w:rsidRPr="00C21EFB" w14:paraId="2C8A1BE0" w14:textId="77777777" w:rsidTr="00C21EFB">
        <w:trPr>
          <w:trHeight w:val="405"/>
        </w:trPr>
        <w:tc>
          <w:tcPr>
            <w:tcW w:w="1734"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6324074A" w14:textId="77777777" w:rsidR="00B4734C" w:rsidRPr="00C21EFB" w:rsidRDefault="00B4734C"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single" w:sz="8" w:space="0" w:color="auto"/>
              <w:left w:val="nil"/>
              <w:bottom w:val="single" w:sz="8" w:space="0" w:color="auto"/>
              <w:right w:val="single" w:sz="8" w:space="0" w:color="auto"/>
            </w:tcBorders>
            <w:shd w:val="clear" w:color="auto" w:fill="BFBFBF" w:themeFill="background1" w:themeFillShade="BF"/>
            <w:vAlign w:val="center"/>
          </w:tcPr>
          <w:p w14:paraId="78388D1A" w14:textId="77681AAB" w:rsidR="00B4734C" w:rsidRPr="00C21EFB" w:rsidRDefault="00710B94" w:rsidP="00710B94">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特定の保険薬局との間で不動産の賃貸借取引がない。</w:t>
            </w:r>
            <w:r w:rsidR="00B4734C"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p>
        </w:tc>
      </w:tr>
      <w:tr w:rsidR="00B4734C" w:rsidRPr="00C21EFB" w14:paraId="0A28C120" w14:textId="77777777" w:rsidTr="00C21EFB">
        <w:trPr>
          <w:trHeight w:val="405"/>
        </w:trPr>
        <w:tc>
          <w:tcPr>
            <w:tcW w:w="1734" w:type="dxa"/>
            <w:vMerge w:val="restart"/>
            <w:tcBorders>
              <w:top w:val="single" w:sz="8" w:space="0" w:color="auto"/>
              <w:left w:val="single" w:sz="8" w:space="0" w:color="auto"/>
              <w:right w:val="single" w:sz="8" w:space="0" w:color="auto"/>
            </w:tcBorders>
            <w:shd w:val="clear" w:color="auto" w:fill="BFBFBF" w:themeFill="background1" w:themeFillShade="BF"/>
            <w:vAlign w:val="center"/>
          </w:tcPr>
          <w:p w14:paraId="495C3CE9" w14:textId="5ED6508B" w:rsidR="00B4734C" w:rsidRPr="00C21EFB" w:rsidRDefault="00366E0D"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13</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退院に係る状況等</w:t>
            </w:r>
          </w:p>
        </w:tc>
        <w:tc>
          <w:tcPr>
            <w:tcW w:w="8047" w:type="dxa"/>
            <w:gridSpan w:val="4"/>
            <w:tcBorders>
              <w:top w:val="single" w:sz="8" w:space="0" w:color="auto"/>
              <w:left w:val="nil"/>
              <w:bottom w:val="nil"/>
              <w:right w:val="single" w:sz="8" w:space="0" w:color="auto"/>
            </w:tcBorders>
            <w:shd w:val="clear" w:color="auto" w:fill="BFBFBF" w:themeFill="background1" w:themeFillShade="BF"/>
            <w:vAlign w:val="center"/>
          </w:tcPr>
          <w:p w14:paraId="72999CFE" w14:textId="6C98BE62" w:rsidR="00B4734C" w:rsidRPr="00C21EFB" w:rsidRDefault="0030193B" w:rsidP="00633337">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以下のいずれも満たすこと。</w:t>
            </w:r>
          </w:p>
        </w:tc>
      </w:tr>
      <w:tr w:rsidR="0030193B" w:rsidRPr="00C21EFB" w14:paraId="412E1B8E" w14:textId="77777777" w:rsidTr="00C21EFB">
        <w:trPr>
          <w:trHeight w:val="405"/>
        </w:trPr>
        <w:tc>
          <w:tcPr>
            <w:tcW w:w="1734" w:type="dxa"/>
            <w:vMerge/>
            <w:tcBorders>
              <w:top w:val="single" w:sz="8" w:space="0" w:color="auto"/>
              <w:left w:val="single" w:sz="8" w:space="0" w:color="auto"/>
              <w:right w:val="single" w:sz="8" w:space="0" w:color="auto"/>
            </w:tcBorders>
            <w:shd w:val="clear" w:color="auto" w:fill="BFBFBF" w:themeFill="background1" w:themeFillShade="BF"/>
            <w:vAlign w:val="center"/>
          </w:tcPr>
          <w:p w14:paraId="33DD24F8" w14:textId="77777777" w:rsidR="0030193B" w:rsidRPr="00C21EFB" w:rsidRDefault="0030193B"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single" w:sz="8" w:space="0" w:color="auto"/>
              <w:left w:val="nil"/>
              <w:bottom w:val="nil"/>
              <w:right w:val="single" w:sz="8" w:space="0" w:color="auto"/>
            </w:tcBorders>
            <w:shd w:val="clear" w:color="auto" w:fill="BFBFBF" w:themeFill="background1" w:themeFillShade="BF"/>
            <w:vAlign w:val="center"/>
          </w:tcPr>
          <w:p w14:paraId="77FEC912" w14:textId="730B959F" w:rsidR="0030193B" w:rsidRPr="00C21EFB" w:rsidRDefault="0030193B" w:rsidP="0030193B">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一般病棟における平均在院日数が14日以内であること。    　     　 </w:t>
            </w:r>
          </w:p>
          <w:p w14:paraId="45E0190F" w14:textId="5B957794" w:rsidR="0030193B" w:rsidRPr="00C21EFB" w:rsidRDefault="0030193B" w:rsidP="0030193B">
            <w:pPr>
              <w:widowControl/>
              <w:ind w:left="210" w:hangingChars="100" w:hanging="210"/>
              <w:jc w:val="righ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　　　　　　　）日　（小数点第一位まで）　　</w:t>
            </w:r>
          </w:p>
        </w:tc>
      </w:tr>
      <w:tr w:rsidR="00B4734C" w:rsidRPr="00C21EFB" w14:paraId="27881072" w14:textId="77777777" w:rsidTr="00C21EFB">
        <w:trPr>
          <w:trHeight w:val="405"/>
        </w:trPr>
        <w:tc>
          <w:tcPr>
            <w:tcW w:w="1734" w:type="dxa"/>
            <w:vMerge/>
            <w:tcBorders>
              <w:left w:val="single" w:sz="8" w:space="0" w:color="auto"/>
              <w:right w:val="single" w:sz="8" w:space="0" w:color="auto"/>
            </w:tcBorders>
            <w:shd w:val="clear" w:color="auto" w:fill="BFBFBF" w:themeFill="background1" w:themeFillShade="BF"/>
            <w:vAlign w:val="center"/>
          </w:tcPr>
          <w:p w14:paraId="58859E0C" w14:textId="77777777" w:rsidR="00B4734C" w:rsidRPr="00C21EFB" w:rsidRDefault="00B4734C"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single" w:sz="8" w:space="0" w:color="auto"/>
              <w:left w:val="nil"/>
              <w:bottom w:val="nil"/>
              <w:right w:val="single" w:sz="8" w:space="0" w:color="auto"/>
            </w:tcBorders>
            <w:shd w:val="clear" w:color="auto" w:fill="BFBFBF" w:themeFill="background1" w:themeFillShade="BF"/>
            <w:vAlign w:val="center"/>
          </w:tcPr>
          <w:p w14:paraId="190D1FC2" w14:textId="61A75DCC" w:rsidR="00B4734C" w:rsidRPr="00C21EFB" w:rsidRDefault="0030193B" w:rsidP="00D5132A">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一般病棟の退棟患者（退院患者を含む）に占める、同一の保険医療機関の一般病棟以外の病棟に転棟したものの割合</w:t>
            </w:r>
            <w:r w:rsidRPr="00C21EFB">
              <w:rPr>
                <w:rFonts w:ascii="ＭＳ ゴシック" w:eastAsia="ＭＳ ゴシック" w:hAnsi="ＭＳ ゴシック" w:cs="ＭＳ Ｐゴシック" w:hint="eastAsia"/>
                <w:strike/>
                <w:kern w:val="0"/>
                <w:szCs w:val="18"/>
                <w:shd w:val="clear" w:color="auto" w:fill="BFBFBF" w:themeFill="background1" w:themeFillShade="BF"/>
              </w:rPr>
              <w:t>が１割未満であること。</w:t>
            </w:r>
            <w:r w:rsidR="00955523"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w:t>
            </w:r>
            <w:r w:rsidR="00955523" w:rsidRPr="00C21EFB">
              <w:rPr>
                <w:rFonts w:ascii="ＭＳ ゴシック" w:eastAsia="ＭＳ ゴシック" w:hAnsi="ＭＳ ゴシック" w:cs="ＭＳ Ｐゴシック" w:hint="eastAsia"/>
                <w:strike/>
                <w:color w:val="000000" w:themeColor="text1"/>
                <w:kern w:val="0"/>
                <w:szCs w:val="18"/>
                <w:shd w:val="clear" w:color="auto" w:fill="BFBFBF" w:themeFill="background1" w:themeFillShade="BF"/>
              </w:rPr>
              <w:t>割</w:t>
            </w:r>
          </w:p>
        </w:tc>
      </w:tr>
      <w:tr w:rsidR="00B4734C" w:rsidRPr="00C21EFB" w14:paraId="7DBF5CA4" w14:textId="77777777" w:rsidTr="00C21EFB">
        <w:trPr>
          <w:trHeight w:val="405"/>
        </w:trPr>
        <w:tc>
          <w:tcPr>
            <w:tcW w:w="1734" w:type="dxa"/>
            <w:vMerge/>
            <w:tcBorders>
              <w:left w:val="single" w:sz="8" w:space="0" w:color="auto"/>
              <w:bottom w:val="single" w:sz="8" w:space="0" w:color="auto"/>
              <w:right w:val="single" w:sz="8" w:space="0" w:color="auto"/>
            </w:tcBorders>
            <w:shd w:val="clear" w:color="auto" w:fill="BFBFBF" w:themeFill="background1" w:themeFillShade="BF"/>
            <w:vAlign w:val="center"/>
          </w:tcPr>
          <w:p w14:paraId="29EBBD62" w14:textId="77777777" w:rsidR="00B4734C" w:rsidRPr="00C21EFB" w:rsidRDefault="00B4734C"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single" w:sz="8" w:space="0" w:color="auto"/>
              <w:left w:val="nil"/>
              <w:bottom w:val="single" w:sz="8" w:space="0" w:color="auto"/>
              <w:right w:val="single" w:sz="8" w:space="0" w:color="auto"/>
            </w:tcBorders>
            <w:shd w:val="clear" w:color="auto" w:fill="BFBFBF" w:themeFill="background1" w:themeFillShade="BF"/>
            <w:vAlign w:val="center"/>
          </w:tcPr>
          <w:p w14:paraId="312E2861" w14:textId="7812F729" w:rsidR="00B4734C" w:rsidRPr="00C21EFB" w:rsidRDefault="0030193B"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以下のいずれかの届出を行っていること。</w:t>
            </w:r>
          </w:p>
          <w:p w14:paraId="43F1E168" w14:textId="59873CCF" w:rsidR="00B4734C" w:rsidRPr="00C21EFB" w:rsidRDefault="0030193B" w:rsidP="00B4734C">
            <w:pPr>
              <w:widowControl/>
              <w:ind w:firstLineChars="200" w:firstLine="42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入退院支援加算１の届出を行っている。　　　　　</w:t>
            </w:r>
            <w:r w:rsidR="00B4734C"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p>
          <w:p w14:paraId="53CD1584" w14:textId="3434BF45" w:rsidR="00B4734C" w:rsidRPr="00C21EFB" w:rsidRDefault="00B4734C" w:rsidP="0030193B">
            <w:pPr>
              <w:widowControl/>
              <w:ind w:leftChars="100" w:left="42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30193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入退院支援加算２の届出を行っている。　　　　　</w:t>
            </w:r>
            <w:r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p>
        </w:tc>
      </w:tr>
      <w:tr w:rsidR="00B4734C" w:rsidRPr="00C21EFB" w14:paraId="40E13433" w14:textId="77777777" w:rsidTr="00C21EFB">
        <w:trPr>
          <w:trHeight w:val="360"/>
        </w:trPr>
        <w:tc>
          <w:tcPr>
            <w:tcW w:w="1734"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14:paraId="4F36E768" w14:textId="7C537544" w:rsidR="00B4734C" w:rsidRPr="00C21EFB" w:rsidRDefault="00366E0D" w:rsidP="00387C26">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14</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禁煙の取扱</w:t>
            </w:r>
            <w:r w:rsidR="00387C26" w:rsidRPr="00C21EFB">
              <w:rPr>
                <w:rFonts w:ascii="ＭＳ ゴシック" w:eastAsia="ＭＳ ゴシック" w:hAnsi="ＭＳ ゴシック" w:cs="ＭＳ Ｐゴシック" w:hint="eastAsia"/>
                <w:strike/>
                <w:kern w:val="0"/>
                <w:szCs w:val="18"/>
                <w:shd w:val="clear" w:color="auto" w:fill="BFBFBF" w:themeFill="background1" w:themeFillShade="BF"/>
              </w:rPr>
              <w:t>い</w:t>
            </w:r>
          </w:p>
        </w:tc>
        <w:tc>
          <w:tcPr>
            <w:tcW w:w="8047" w:type="dxa"/>
            <w:gridSpan w:val="4"/>
            <w:tcBorders>
              <w:top w:val="single" w:sz="8" w:space="0" w:color="auto"/>
              <w:left w:val="nil"/>
              <w:bottom w:val="nil"/>
              <w:right w:val="single" w:sz="8" w:space="0" w:color="auto"/>
            </w:tcBorders>
            <w:shd w:val="clear" w:color="auto" w:fill="BFBFBF" w:themeFill="background1" w:themeFillShade="BF"/>
            <w:vAlign w:val="center"/>
            <w:hideMark/>
          </w:tcPr>
          <w:p w14:paraId="08585C7F" w14:textId="63C2E2AC" w:rsidR="00B4734C" w:rsidRPr="00C21EFB" w:rsidRDefault="0030193B" w:rsidP="0030193B">
            <w:pPr>
              <w:widowControl/>
              <w:jc w:val="left"/>
              <w:rPr>
                <w:rFonts w:ascii="ＭＳ ゴシック" w:eastAsia="ＭＳ ゴシック" w:hAnsi="ＭＳ ゴシック" w:cs="ＭＳ Ｐゴシック"/>
                <w:strike/>
                <w:kern w:val="0"/>
                <w:szCs w:val="18"/>
                <w:shd w:val="clear" w:color="auto" w:fill="BFBFBF" w:themeFill="background1" w:themeFillShade="BF"/>
                <w:lang w:eastAsia="zh-CN"/>
              </w:rPr>
            </w:pPr>
            <w:r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 xml:space="preserve">　敷地内禁煙　　　　　　　　　　　　　　　　　　</w:t>
            </w:r>
            <w:r w:rsidR="00B4734C" w:rsidRPr="00C21EFB">
              <w:rPr>
                <w:rFonts w:ascii="ＭＳ ゴシック" w:eastAsia="ＭＳ ゴシック" w:hAnsi="ＭＳ ゴシック" w:cs="ＭＳ Ｐゴシック"/>
                <w:strike/>
                <w:kern w:val="0"/>
                <w:szCs w:val="18"/>
                <w:shd w:val="clear" w:color="auto" w:fill="BFBFBF" w:themeFill="background1" w:themeFillShade="BF"/>
                <w:lang w:eastAsia="zh-CN"/>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 xml:space="preserve">　</w:t>
            </w:r>
            <w:r w:rsidR="00B4734C" w:rsidRPr="00C21EFB">
              <w:rPr>
                <w:rFonts w:ascii="ＭＳ ゴシック" w:eastAsia="ＭＳ ゴシック" w:hAnsi="ＭＳ ゴシック" w:cs="ＭＳ Ｐゴシック"/>
                <w:strike/>
                <w:kern w:val="0"/>
                <w:szCs w:val="18"/>
                <w:shd w:val="clear" w:color="auto" w:fill="BFBFBF" w:themeFill="background1" w:themeFillShade="BF"/>
                <w:lang w:eastAsia="zh-CN"/>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 xml:space="preserve">　</w:t>
            </w:r>
          </w:p>
        </w:tc>
      </w:tr>
      <w:tr w:rsidR="00B4734C" w:rsidRPr="00C21EFB" w14:paraId="2E014BBC" w14:textId="77777777" w:rsidTr="00C21EFB">
        <w:trPr>
          <w:trHeight w:val="360"/>
        </w:trPr>
        <w:tc>
          <w:tcPr>
            <w:tcW w:w="1734"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1A9C6DFC" w14:textId="77777777" w:rsidR="00B4734C" w:rsidRPr="00C21EFB" w:rsidRDefault="00B4734C" w:rsidP="00B4734C">
            <w:pPr>
              <w:widowControl/>
              <w:jc w:val="left"/>
              <w:rPr>
                <w:rFonts w:ascii="ＭＳ ゴシック" w:eastAsia="ＭＳ ゴシック" w:hAnsi="ＭＳ ゴシック" w:cs="ＭＳ Ｐゴシック"/>
                <w:strike/>
                <w:kern w:val="0"/>
                <w:szCs w:val="18"/>
                <w:shd w:val="clear" w:color="auto" w:fill="BFBFBF" w:themeFill="background1" w:themeFillShade="BF"/>
                <w:lang w:eastAsia="zh-CN"/>
              </w:rPr>
            </w:pPr>
          </w:p>
        </w:tc>
        <w:tc>
          <w:tcPr>
            <w:tcW w:w="8047" w:type="dxa"/>
            <w:gridSpan w:val="4"/>
            <w:tcBorders>
              <w:top w:val="nil"/>
              <w:left w:val="nil"/>
              <w:bottom w:val="nil"/>
              <w:right w:val="single" w:sz="8" w:space="0" w:color="auto"/>
            </w:tcBorders>
            <w:shd w:val="clear" w:color="auto" w:fill="BFBFBF" w:themeFill="background1" w:themeFillShade="BF"/>
            <w:vAlign w:val="center"/>
            <w:hideMark/>
          </w:tcPr>
          <w:p w14:paraId="7E340DC5" w14:textId="63D8EEBF" w:rsidR="00B4734C" w:rsidRPr="00C21EFB" w:rsidRDefault="0030193B" w:rsidP="00B4734C">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敷地内禁煙を行っている旨を保険医療機関内の見やすい場所に掲示している。　　　　　　　　　　　　　　　　　　　　　　 </w:t>
            </w:r>
            <w:r w:rsidR="00B4734C"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p>
        </w:tc>
      </w:tr>
      <w:tr w:rsidR="00B4734C" w:rsidRPr="00C21EFB" w14:paraId="682E9087" w14:textId="77777777" w:rsidTr="00C21EFB">
        <w:trPr>
          <w:trHeight w:val="642"/>
        </w:trPr>
        <w:tc>
          <w:tcPr>
            <w:tcW w:w="1734"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02C326DE" w14:textId="77777777" w:rsidR="00B4734C" w:rsidRPr="00C21EFB" w:rsidRDefault="00B4734C" w:rsidP="00B4734C">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nil"/>
              <w:left w:val="nil"/>
              <w:bottom w:val="nil"/>
              <w:right w:val="single" w:sz="8" w:space="0" w:color="auto"/>
            </w:tcBorders>
            <w:shd w:val="clear" w:color="auto" w:fill="BFBFBF" w:themeFill="background1" w:themeFillShade="BF"/>
            <w:vAlign w:val="center"/>
            <w:hideMark/>
          </w:tcPr>
          <w:p w14:paraId="13B6D5A3" w14:textId="0D90AD98" w:rsidR="00B4734C" w:rsidRPr="00C21EFB" w:rsidRDefault="0030193B" w:rsidP="0030193B">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敷地内に喫煙所を設けている場合は、</w:t>
            </w:r>
            <w:r w:rsidRPr="00C21EFB">
              <w:rPr>
                <w:rFonts w:ascii="ＭＳ ゴシック" w:eastAsia="ＭＳ ゴシック" w:hAnsi="ＭＳ ゴシック" w:cs="ＭＳ Ｐゴシック" w:hint="eastAsia"/>
                <w:strike/>
                <w:kern w:val="0"/>
                <w:szCs w:val="18"/>
                <w:shd w:val="clear" w:color="auto" w:fill="BFBFBF" w:themeFill="background1" w:themeFillShade="BF"/>
              </w:rPr>
              <w:t>以下の届出を行っている</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入院料</w:t>
            </w:r>
            <w:r w:rsidRPr="00C21EFB">
              <w:rPr>
                <w:rFonts w:ascii="ＭＳ ゴシック" w:eastAsia="ＭＳ ゴシック" w:hAnsi="ＭＳ ゴシック" w:cs="ＭＳ Ｐゴシック" w:hint="eastAsia"/>
                <w:strike/>
                <w:kern w:val="0"/>
                <w:szCs w:val="18"/>
                <w:shd w:val="clear" w:color="auto" w:fill="BFBFBF" w:themeFill="background1" w:themeFillShade="BF"/>
              </w:rPr>
              <w:t>にチェックすること。</w:t>
            </w:r>
          </w:p>
        </w:tc>
      </w:tr>
      <w:tr w:rsidR="00B4734C" w:rsidRPr="00C21EFB" w14:paraId="30C210A4" w14:textId="77777777" w:rsidTr="00C21EFB">
        <w:trPr>
          <w:trHeight w:val="360"/>
        </w:trPr>
        <w:tc>
          <w:tcPr>
            <w:tcW w:w="1734"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5D6B725E" w14:textId="77777777" w:rsidR="00B4734C" w:rsidRPr="00C21EFB" w:rsidRDefault="00B4734C" w:rsidP="00B4734C">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nil"/>
              <w:left w:val="nil"/>
              <w:bottom w:val="nil"/>
              <w:right w:val="single" w:sz="8" w:space="0" w:color="auto"/>
            </w:tcBorders>
            <w:shd w:val="clear" w:color="auto" w:fill="BFBFBF" w:themeFill="background1" w:themeFillShade="BF"/>
            <w:vAlign w:val="center"/>
            <w:hideMark/>
          </w:tcPr>
          <w:p w14:paraId="0E14EACA" w14:textId="77777777" w:rsidR="005B727E" w:rsidRDefault="00792BE8" w:rsidP="005B727E">
            <w:pPr>
              <w:widowControl/>
              <w:ind w:leftChars="100" w:left="210"/>
              <w:jc w:val="left"/>
              <w:rPr>
                <w:rFonts w:ascii="ＭＳ ゴシック" w:eastAsia="ＭＳ ゴシック" w:hAnsi="ＭＳ ゴシック" w:cs="ＭＳ Ｐゴシック"/>
                <w:strike/>
                <w:kern w:val="0"/>
                <w:szCs w:val="18"/>
                <w:shd w:val="clear" w:color="auto" w:fill="BFBFBF" w:themeFill="background1" w:themeFillShade="BF"/>
              </w:rPr>
            </w:pPr>
            <w:r>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707B3D">
              <w:rPr>
                <w:rFonts w:ascii="ＭＳ ゴシック" w:eastAsia="ＭＳ ゴシック" w:hAnsi="ＭＳ ゴシック" w:cs="ＭＳ Ｐゴシック" w:hint="eastAsia"/>
                <w:strike/>
                <w:kern w:val="0"/>
                <w:szCs w:val="18"/>
                <w:shd w:val="clear" w:color="auto" w:fill="BFBFBF" w:themeFill="background1" w:themeFillShade="BF"/>
              </w:rPr>
              <w:t xml:space="preserve">精神病棟入院基本料　</w:t>
            </w:r>
            <w:r w:rsidR="0030193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緩和ケア病棟入院料、</w:t>
            </w:r>
            <w:r w:rsidR="0030193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精神科救急急性期医療</w:t>
            </w:r>
          </w:p>
          <w:p w14:paraId="7E0F6C7E" w14:textId="7DABB361" w:rsidR="00B4734C" w:rsidRPr="00C21EFB" w:rsidRDefault="00B4734C" w:rsidP="005B727E">
            <w:pPr>
              <w:widowControl/>
              <w:ind w:leftChars="100" w:left="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入院料、</w:t>
            </w:r>
            <w:r w:rsidR="0030193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精神科急性期治療病棟入院料、</w:t>
            </w:r>
            <w:r w:rsidR="0030193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精神科救急・合併症入院料、</w:t>
            </w:r>
            <w:r w:rsidR="0030193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精神療養病棟入院料、</w:t>
            </w:r>
            <w:r w:rsidR="005B727E">
              <w:rPr>
                <w:rFonts w:ascii="ＭＳ ゴシック" w:eastAsia="ＭＳ ゴシック" w:hAnsi="ＭＳ ゴシック" w:cs="ＭＳ Ｐゴシック" w:hint="eastAsia"/>
                <w:strike/>
                <w:kern w:val="0"/>
                <w:szCs w:val="18"/>
                <w:shd w:val="clear" w:color="auto" w:fill="BFBFBF" w:themeFill="background1" w:themeFillShade="BF"/>
              </w:rPr>
              <w:t xml:space="preserve">□　精神科地域包括ケア病棟入院　</w:t>
            </w:r>
            <w:r w:rsidR="0030193B"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地域移行機能強化病棟入院料</w:t>
            </w:r>
          </w:p>
        </w:tc>
      </w:tr>
      <w:tr w:rsidR="00B4734C" w:rsidRPr="00C21EFB" w14:paraId="01A7C749" w14:textId="77777777" w:rsidTr="00C21EFB">
        <w:trPr>
          <w:trHeight w:val="360"/>
        </w:trPr>
        <w:tc>
          <w:tcPr>
            <w:tcW w:w="1734"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20052897" w14:textId="77777777" w:rsidR="00B4734C" w:rsidRPr="00C21EFB" w:rsidRDefault="00B4734C" w:rsidP="00B4734C">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nil"/>
              <w:left w:val="nil"/>
              <w:right w:val="single" w:sz="8" w:space="0" w:color="auto"/>
            </w:tcBorders>
            <w:shd w:val="clear" w:color="auto" w:fill="BFBFBF" w:themeFill="background1" w:themeFillShade="BF"/>
            <w:vAlign w:val="center"/>
            <w:hideMark/>
          </w:tcPr>
          <w:p w14:paraId="00F2E780" w14:textId="189A66FF" w:rsidR="00B4734C" w:rsidRPr="00C21EFB" w:rsidRDefault="0030193B" w:rsidP="00AC20D4">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敷地内に喫煙</w:t>
            </w:r>
            <w:r w:rsidR="00955523" w:rsidRPr="00C21EFB">
              <w:rPr>
                <w:rFonts w:ascii="ＭＳ ゴシック" w:eastAsia="ＭＳ ゴシック" w:hAnsi="ＭＳ ゴシック" w:cs="ＭＳ Ｐゴシック" w:hint="eastAsia"/>
                <w:strike/>
                <w:kern w:val="0"/>
                <w:szCs w:val="18"/>
                <w:shd w:val="clear" w:color="auto" w:fill="BFBFBF" w:themeFill="background1" w:themeFillShade="BF"/>
              </w:rPr>
              <w:t>所</w:t>
            </w:r>
            <w:r w:rsidRPr="00C21EFB">
              <w:rPr>
                <w:rFonts w:ascii="ＭＳ ゴシック" w:eastAsia="ＭＳ ゴシック" w:hAnsi="ＭＳ ゴシック" w:cs="ＭＳ Ｐゴシック" w:hint="eastAsia"/>
                <w:strike/>
                <w:kern w:val="0"/>
                <w:szCs w:val="18"/>
                <w:shd w:val="clear" w:color="auto" w:fill="BFBFBF" w:themeFill="background1" w:themeFillShade="BF"/>
              </w:rPr>
              <w:t>を設けている</w:t>
            </w:r>
            <w:r w:rsidR="00AC20D4" w:rsidRPr="00C21EFB">
              <w:rPr>
                <w:rFonts w:ascii="ＭＳ ゴシック" w:eastAsia="ＭＳ ゴシック" w:hAnsi="ＭＳ ゴシック" w:cs="ＭＳ Ｐゴシック" w:hint="eastAsia"/>
                <w:strike/>
                <w:kern w:val="0"/>
                <w:szCs w:val="18"/>
                <w:shd w:val="clear" w:color="auto" w:fill="BFBFBF" w:themeFill="background1" w:themeFillShade="BF"/>
              </w:rPr>
              <w:t>が、</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受動喫煙防止措置をとっている。　 </w:t>
            </w:r>
            <w:r w:rsidR="00B4734C"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p>
        </w:tc>
      </w:tr>
      <w:tr w:rsidR="00B4734C" w:rsidRPr="00C21EFB" w14:paraId="27B6E238" w14:textId="77777777" w:rsidTr="00C21EFB">
        <w:trPr>
          <w:trHeight w:val="645"/>
        </w:trPr>
        <w:tc>
          <w:tcPr>
            <w:tcW w:w="1734" w:type="dxa"/>
            <w:vMerge/>
            <w:tcBorders>
              <w:top w:val="nil"/>
              <w:left w:val="single" w:sz="8" w:space="0" w:color="auto"/>
              <w:bottom w:val="single" w:sz="8" w:space="0" w:color="000000"/>
              <w:right w:val="single" w:sz="8" w:space="0" w:color="auto"/>
            </w:tcBorders>
            <w:shd w:val="clear" w:color="auto" w:fill="BFBFBF" w:themeFill="background1" w:themeFillShade="BF"/>
            <w:vAlign w:val="center"/>
            <w:hideMark/>
          </w:tcPr>
          <w:p w14:paraId="1C94EE53" w14:textId="77777777" w:rsidR="00B4734C" w:rsidRPr="00C21EFB" w:rsidRDefault="00B4734C" w:rsidP="00B4734C">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8047" w:type="dxa"/>
            <w:gridSpan w:val="4"/>
            <w:tcBorders>
              <w:top w:val="nil"/>
              <w:left w:val="nil"/>
              <w:bottom w:val="single" w:sz="8" w:space="0" w:color="auto"/>
              <w:right w:val="single" w:sz="8" w:space="0" w:color="auto"/>
            </w:tcBorders>
            <w:shd w:val="clear" w:color="auto" w:fill="BFBFBF" w:themeFill="background1" w:themeFillShade="BF"/>
            <w:vAlign w:val="center"/>
            <w:hideMark/>
          </w:tcPr>
          <w:p w14:paraId="1887AAF9" w14:textId="5691F53B" w:rsidR="00B4734C" w:rsidRPr="00C21EFB" w:rsidRDefault="00B4734C" w:rsidP="00B4734C">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具体的な受動喫煙防止措置（　　　　　　　　　　　　　　　　　　）</w:t>
            </w:r>
          </w:p>
        </w:tc>
      </w:tr>
      <w:tr w:rsidR="00B4734C" w:rsidRPr="00C21EFB" w14:paraId="3D43DB80" w14:textId="77777777" w:rsidTr="00C21EFB">
        <w:trPr>
          <w:trHeight w:val="1095"/>
        </w:trPr>
        <w:tc>
          <w:tcPr>
            <w:tcW w:w="1734" w:type="dxa"/>
            <w:tcBorders>
              <w:top w:val="single" w:sz="8" w:space="0" w:color="000000"/>
              <w:left w:val="single" w:sz="8" w:space="0" w:color="auto"/>
              <w:bottom w:val="single" w:sz="4" w:space="0" w:color="auto"/>
              <w:right w:val="single" w:sz="8" w:space="0" w:color="auto"/>
            </w:tcBorders>
            <w:shd w:val="clear" w:color="auto" w:fill="BFBFBF" w:themeFill="background1" w:themeFillShade="BF"/>
            <w:vAlign w:val="center"/>
            <w:hideMark/>
          </w:tcPr>
          <w:p w14:paraId="431F16AB" w14:textId="41A3167B" w:rsidR="00B4734C" w:rsidRPr="00C21EFB" w:rsidRDefault="00B4734C" w:rsidP="00387C26">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1</w:t>
            </w:r>
            <w:r w:rsidR="00366E0D" w:rsidRPr="00C21EFB">
              <w:rPr>
                <w:rFonts w:ascii="ＭＳ ゴシック" w:eastAsia="ＭＳ ゴシック" w:hAnsi="ＭＳ ゴシック" w:cs="ＭＳ Ｐゴシック"/>
                <w:strike/>
                <w:kern w:val="0"/>
                <w:szCs w:val="18"/>
                <w:shd w:val="clear" w:color="auto" w:fill="BFBFBF" w:themeFill="background1" w:themeFillShade="BF"/>
              </w:rPr>
              <w:t>5</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外部評価</w:t>
            </w:r>
          </w:p>
        </w:tc>
        <w:tc>
          <w:tcPr>
            <w:tcW w:w="8047" w:type="dxa"/>
            <w:gridSpan w:val="4"/>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6590B0B" w14:textId="77777777" w:rsidR="00AC20D4" w:rsidRPr="00C21EFB" w:rsidRDefault="00B4734C" w:rsidP="00AC20D4">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該当するものに</w:t>
            </w:r>
            <w:r w:rsidR="00AC20D4" w:rsidRPr="00C21EFB">
              <w:rPr>
                <w:rFonts w:ascii="ＭＳ ゴシック" w:eastAsia="ＭＳ ゴシック" w:hAnsi="ＭＳ ゴシック" w:cs="ＭＳ Ｐゴシック" w:hint="eastAsia"/>
                <w:strike/>
                <w:kern w:val="0"/>
                <w:szCs w:val="18"/>
                <w:shd w:val="clear" w:color="auto" w:fill="BFBFBF" w:themeFill="background1" w:themeFillShade="BF"/>
              </w:rPr>
              <w:t>チェックすること。</w:t>
            </w:r>
            <w:r w:rsidRPr="00C21EFB">
              <w:rPr>
                <w:rFonts w:ascii="ＭＳ ゴシック" w:eastAsia="ＭＳ ゴシック" w:hAnsi="ＭＳ ゴシック" w:cs="ＭＳ Ｐゴシック" w:hint="eastAsia"/>
                <w:strike/>
                <w:kern w:val="0"/>
                <w:szCs w:val="18"/>
                <w:shd w:val="clear" w:color="auto" w:fill="BFBFBF" w:themeFill="background1" w:themeFillShade="BF"/>
              </w:rPr>
              <w:br/>
            </w:r>
            <w:r w:rsidR="00AC20D4"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日本医療機能評価機構等が行う医療機能評価</w:t>
            </w:r>
            <w:r w:rsidR="00AC20D4" w:rsidRPr="00C21EFB">
              <w:rPr>
                <w:rFonts w:ascii="ＭＳ ゴシック" w:eastAsia="ＭＳ ゴシック" w:hAnsi="ＭＳ ゴシック" w:cs="ＭＳ Ｐゴシック" w:hint="eastAsia"/>
                <w:strike/>
                <w:kern w:val="0"/>
                <w:szCs w:val="18"/>
                <w:shd w:val="clear" w:color="auto" w:fill="BFBFBF" w:themeFill="background1" w:themeFillShade="BF"/>
              </w:rPr>
              <w:t>を受けている</w:t>
            </w:r>
            <w:r w:rsidRPr="00C21EFB">
              <w:rPr>
                <w:rFonts w:ascii="ＭＳ ゴシック" w:eastAsia="ＭＳ ゴシック" w:hAnsi="ＭＳ ゴシック" w:cs="ＭＳ Ｐゴシック" w:hint="eastAsia"/>
                <w:strike/>
                <w:kern w:val="0"/>
                <w:szCs w:val="18"/>
                <w:shd w:val="clear" w:color="auto" w:fill="BFBFBF" w:themeFill="background1" w:themeFillShade="BF"/>
              </w:rPr>
              <w:br/>
            </w:r>
            <w:r w:rsidR="00AC20D4"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上記に準じる評価</w:t>
            </w:r>
            <w:r w:rsidR="00AC20D4" w:rsidRPr="00C21EFB">
              <w:rPr>
                <w:rFonts w:ascii="ＭＳ ゴシック" w:eastAsia="ＭＳ ゴシック" w:hAnsi="ＭＳ ゴシック" w:cs="ＭＳ Ｐゴシック" w:hint="eastAsia"/>
                <w:strike/>
                <w:kern w:val="0"/>
                <w:szCs w:val="18"/>
                <w:shd w:val="clear" w:color="auto" w:fill="BFBFBF" w:themeFill="background1" w:themeFillShade="BF"/>
              </w:rPr>
              <w:t>を受けている　※具体的に受けている評価内容について、</w:t>
            </w:r>
          </w:p>
          <w:p w14:paraId="231AF480" w14:textId="3B2C840F" w:rsidR="00B4734C" w:rsidRPr="00C21EFB" w:rsidRDefault="00AC20D4" w:rsidP="00AC20D4">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記入すること。</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w:t>
            </w:r>
          </w:p>
          <w:p w14:paraId="01279464" w14:textId="77777777" w:rsidR="00AC20D4" w:rsidRPr="00C21EFB" w:rsidRDefault="00AC20D4" w:rsidP="00AC20D4">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lastRenderedPageBreak/>
              <w:t>□　届出時</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において、</w:t>
            </w:r>
            <w:r w:rsidRPr="00C21EFB">
              <w:rPr>
                <w:rFonts w:ascii="ＭＳ ゴシック" w:eastAsia="ＭＳ ゴシック" w:hAnsi="ＭＳ ゴシック" w:cs="ＭＳ Ｐゴシック" w:hint="eastAsia"/>
                <w:strike/>
                <w:kern w:val="0"/>
                <w:szCs w:val="18"/>
                <w:shd w:val="clear" w:color="auto" w:fill="BFBFBF" w:themeFill="background1" w:themeFillShade="BF"/>
              </w:rPr>
              <w:t>評価を受けていないが、評価を受ける予定あり</w:t>
            </w:r>
          </w:p>
          <w:p w14:paraId="1AB56DD9" w14:textId="12BA5107" w:rsidR="00B4734C" w:rsidRPr="00C21EFB" w:rsidRDefault="00B4734C" w:rsidP="00AC20D4">
            <w:pPr>
              <w:widowControl/>
              <w:ind w:firstLineChars="200" w:firstLine="42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受審予定</w:t>
            </w:r>
            <w:r w:rsidR="00785046" w:rsidRPr="00C21EFB">
              <w:rPr>
                <w:rFonts w:ascii="ＭＳ ゴシック" w:eastAsia="ＭＳ ゴシック" w:hAnsi="ＭＳ ゴシック" w:cs="ＭＳ Ｐゴシック" w:hint="eastAsia"/>
                <w:strike/>
                <w:kern w:val="0"/>
                <w:szCs w:val="18"/>
                <w:shd w:val="clear" w:color="auto" w:fill="BFBFBF" w:themeFill="background1" w:themeFillShade="BF"/>
              </w:rPr>
              <w:t>時期</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AC20D4"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令和　　　年　　　　月</w:t>
            </w:r>
            <w:r w:rsidR="00AC20D4"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p>
        </w:tc>
      </w:tr>
      <w:tr w:rsidR="00B4734C" w:rsidRPr="00C21EFB" w14:paraId="432D37BF" w14:textId="77777777" w:rsidTr="00C21EFB">
        <w:trPr>
          <w:trHeight w:val="742"/>
        </w:trPr>
        <w:tc>
          <w:tcPr>
            <w:tcW w:w="1734" w:type="dxa"/>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tcPr>
          <w:p w14:paraId="3877E4DD" w14:textId="745AF89C" w:rsidR="00B4734C" w:rsidRPr="00C21EFB" w:rsidRDefault="00B4734C" w:rsidP="00387C26">
            <w:pPr>
              <w:widowControl/>
              <w:ind w:left="210" w:hangingChars="100" w:hanging="2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lastRenderedPageBreak/>
              <w:t>1</w:t>
            </w:r>
            <w:r w:rsidR="00366E0D" w:rsidRPr="00C21EFB">
              <w:rPr>
                <w:rFonts w:ascii="ＭＳ ゴシック" w:eastAsia="ＭＳ ゴシック" w:hAnsi="ＭＳ ゴシック" w:cs="ＭＳ Ｐゴシック"/>
                <w:strike/>
                <w:kern w:val="0"/>
                <w:szCs w:val="18"/>
                <w:shd w:val="clear" w:color="auto" w:fill="BFBFBF" w:themeFill="background1" w:themeFillShade="BF"/>
              </w:rPr>
              <w:t>6</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総合入院体制加算の届出</w:t>
            </w:r>
          </w:p>
        </w:tc>
        <w:tc>
          <w:tcPr>
            <w:tcW w:w="8047" w:type="dxa"/>
            <w:gridSpan w:val="4"/>
            <w:tcBorders>
              <w:top w:val="single" w:sz="8" w:space="0" w:color="auto"/>
              <w:left w:val="nil"/>
              <w:bottom w:val="single" w:sz="8" w:space="0" w:color="auto"/>
              <w:right w:val="single" w:sz="8" w:space="0" w:color="auto"/>
            </w:tcBorders>
            <w:shd w:val="clear" w:color="auto" w:fill="BFBFBF" w:themeFill="background1" w:themeFillShade="BF"/>
            <w:vAlign w:val="center"/>
          </w:tcPr>
          <w:p w14:paraId="6A93CD05" w14:textId="5CD78AA8" w:rsidR="00B4734C" w:rsidRPr="00C21EFB" w:rsidRDefault="00AC20D4" w:rsidP="00AC20D4">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総合入院体制加算の届出を行っていない。　　　　　　</w:t>
            </w:r>
            <w:r w:rsidR="00B4734C"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B4734C"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p>
        </w:tc>
      </w:tr>
    </w:tbl>
    <w:p w14:paraId="49391C56" w14:textId="2B139DAD" w:rsidR="00833E61" w:rsidRPr="00C21EFB" w:rsidRDefault="00833E61" w:rsidP="00FF4790">
      <w:pPr>
        <w:rPr>
          <w:rFonts w:asciiTheme="majorEastAsia" w:eastAsiaTheme="majorEastAsia" w:hAnsiTheme="majorEastAsia"/>
          <w:strike/>
          <w:szCs w:val="21"/>
          <w:shd w:val="clear" w:color="auto" w:fill="BFBFBF" w:themeFill="background1" w:themeFillShade="BF"/>
        </w:rPr>
      </w:pPr>
    </w:p>
    <w:p w14:paraId="2667EA75" w14:textId="29E10469" w:rsidR="0038596D" w:rsidRPr="00C21EFB" w:rsidRDefault="00F17847" w:rsidP="0038596D">
      <w:pPr>
        <w:jc w:val="left"/>
        <w:rPr>
          <w:rFonts w:asciiTheme="majorEastAsia" w:eastAsiaTheme="majorEastAsia" w:hAnsiTheme="majorEastAsia"/>
          <w:strike/>
          <w:sz w:val="24"/>
          <w:szCs w:val="28"/>
          <w:shd w:val="clear" w:color="auto" w:fill="BFBFBF" w:themeFill="background1" w:themeFillShade="BF"/>
        </w:rPr>
      </w:pPr>
      <w:r>
        <w:rPr>
          <w:rFonts w:asciiTheme="majorEastAsia" w:eastAsiaTheme="majorEastAsia" w:hAnsiTheme="majorEastAsia" w:hint="eastAsia"/>
          <w:strike/>
          <w:sz w:val="24"/>
          <w:szCs w:val="28"/>
          <w:shd w:val="clear" w:color="auto" w:fill="BFBFBF" w:themeFill="background1" w:themeFillShade="BF"/>
        </w:rPr>
        <w:t>４</w:t>
      </w:r>
      <w:r w:rsidR="0038596D" w:rsidRPr="00C21EFB">
        <w:rPr>
          <w:rFonts w:asciiTheme="majorEastAsia" w:eastAsiaTheme="majorEastAsia" w:hAnsiTheme="majorEastAsia" w:hint="eastAsia"/>
          <w:strike/>
          <w:sz w:val="24"/>
          <w:szCs w:val="28"/>
          <w:shd w:val="clear" w:color="auto" w:fill="BFBFBF" w:themeFill="background1" w:themeFillShade="BF"/>
        </w:rPr>
        <w:t>．</w:t>
      </w:r>
      <w:r w:rsidR="0038762F">
        <w:rPr>
          <w:rFonts w:asciiTheme="majorEastAsia" w:eastAsiaTheme="majorEastAsia" w:hAnsiTheme="majorEastAsia" w:hint="eastAsia"/>
          <w:strike/>
          <w:sz w:val="24"/>
          <w:szCs w:val="28"/>
          <w:shd w:val="clear" w:color="auto" w:fill="BFBFBF" w:themeFill="background1" w:themeFillShade="BF"/>
        </w:rPr>
        <w:t>小児・周産期・精神科充実体制加算及び</w:t>
      </w:r>
      <w:r w:rsidR="0038596D" w:rsidRPr="00C21EFB">
        <w:rPr>
          <w:rFonts w:asciiTheme="majorEastAsia" w:eastAsiaTheme="majorEastAsia" w:hAnsiTheme="majorEastAsia" w:hint="eastAsia"/>
          <w:strike/>
          <w:sz w:val="24"/>
          <w:szCs w:val="28"/>
          <w:shd w:val="clear" w:color="auto" w:fill="BFBFBF" w:themeFill="background1" w:themeFillShade="BF"/>
        </w:rPr>
        <w:t>精神科充実体制加算の施設基準</w:t>
      </w:r>
    </w:p>
    <w:p w14:paraId="7B9A4BFD" w14:textId="61007CFE" w:rsidR="0038596D" w:rsidRPr="00C21EFB" w:rsidRDefault="0038596D" w:rsidP="0038596D">
      <w:pPr>
        <w:jc w:val="left"/>
        <w:rPr>
          <w:rFonts w:asciiTheme="majorEastAsia" w:eastAsiaTheme="majorEastAsia" w:hAnsiTheme="majorEastAsia"/>
          <w:strike/>
          <w:sz w:val="22"/>
          <w:shd w:val="clear" w:color="auto" w:fill="BFBFBF" w:themeFill="background1" w:themeFillShade="BF"/>
        </w:rPr>
      </w:pPr>
      <w:r w:rsidRPr="00C21EFB">
        <w:rPr>
          <w:rFonts w:asciiTheme="majorEastAsia" w:eastAsiaTheme="majorEastAsia" w:hAnsiTheme="majorEastAsia" w:hint="eastAsia"/>
          <w:strike/>
          <w:sz w:val="22"/>
          <w:shd w:val="clear" w:color="auto" w:fill="BFBFBF" w:themeFill="background1" w:themeFillShade="BF"/>
        </w:rPr>
        <w:t>※</w:t>
      </w:r>
      <w:r w:rsidRPr="00C21EFB">
        <w:rPr>
          <w:rFonts w:ascii="ＭＳ ゴシック" w:eastAsia="ＭＳ ゴシック" w:hAnsi="ＭＳ ゴシック" w:cs="Times New Roman" w:hint="eastAsia"/>
          <w:strike/>
          <w:spacing w:val="2"/>
          <w:sz w:val="22"/>
          <w:shd w:val="clear" w:color="auto" w:fill="BFBFBF" w:themeFill="background1" w:themeFillShade="BF"/>
        </w:rPr>
        <w:t>□には、適合する場合「</w:t>
      </w:r>
      <w:r w:rsidRPr="00C21EFB">
        <w:rPr>
          <w:rFonts w:ascii="ＭＳ ゴシック" w:eastAsia="ＭＳ ゴシック" w:hAnsi="ＭＳ ゴシック" w:cs="Times New Roman"/>
          <w:strike/>
          <w:spacing w:val="2"/>
          <w:sz w:val="22"/>
          <w:shd w:val="clear" w:color="auto" w:fill="BFBFBF" w:themeFill="background1" w:themeFillShade="BF"/>
        </w:rPr>
        <w:t>✓」を記入すること</w:t>
      </w:r>
      <w:r w:rsidRPr="00C21EFB">
        <w:rPr>
          <w:rFonts w:ascii="ＭＳ ゴシック" w:eastAsia="ＭＳ ゴシック" w:hAnsi="ＭＳ ゴシック" w:cs="Times New Roman" w:hint="eastAsia"/>
          <w:strike/>
          <w:spacing w:val="2"/>
          <w:sz w:val="22"/>
          <w:shd w:val="clear" w:color="auto" w:fill="BFBFBF" w:themeFill="background1" w:themeFillShade="BF"/>
        </w:rPr>
        <w:t>。</w:t>
      </w:r>
    </w:p>
    <w:tbl>
      <w:tblPr>
        <w:tblW w:w="9781" w:type="dxa"/>
        <w:tblInd w:w="99" w:type="dxa"/>
        <w:tblCellMar>
          <w:left w:w="99" w:type="dxa"/>
          <w:right w:w="99" w:type="dxa"/>
        </w:tblCellMar>
        <w:tblLook w:val="04A0" w:firstRow="1" w:lastRow="0" w:firstColumn="1" w:lastColumn="0" w:noHBand="0" w:noVBand="1"/>
      </w:tblPr>
      <w:tblGrid>
        <w:gridCol w:w="2301"/>
        <w:gridCol w:w="7480"/>
      </w:tblGrid>
      <w:tr w:rsidR="0038596D" w:rsidRPr="00C21EFB" w14:paraId="5244DA16" w14:textId="77777777" w:rsidTr="00C21EFB">
        <w:trPr>
          <w:trHeight w:val="509"/>
        </w:trPr>
        <w:tc>
          <w:tcPr>
            <w:tcW w:w="2301" w:type="dxa"/>
            <w:tcBorders>
              <w:top w:val="single" w:sz="8" w:space="0" w:color="auto"/>
              <w:left w:val="single" w:sz="8" w:space="0" w:color="auto"/>
              <w:bottom w:val="single" w:sz="8" w:space="0" w:color="auto"/>
              <w:right w:val="nil"/>
            </w:tcBorders>
            <w:shd w:val="clear" w:color="auto" w:fill="BFBFBF" w:themeFill="background1" w:themeFillShade="BF"/>
            <w:vAlign w:val="center"/>
          </w:tcPr>
          <w:p w14:paraId="69621FAB" w14:textId="106608FE" w:rsidR="0038596D" w:rsidRPr="00C21EFB" w:rsidRDefault="0038596D" w:rsidP="00D630D7">
            <w:pPr>
              <w:widowControl/>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１　</w:t>
            </w:r>
            <w:r w:rsidR="008C6CC9">
              <w:rPr>
                <w:rFonts w:ascii="ＭＳ ゴシック" w:eastAsia="ＭＳ ゴシック" w:hAnsi="ＭＳ ゴシック" w:cs="ＭＳ Ｐゴシック" w:hint="eastAsia"/>
                <w:strike/>
                <w:kern w:val="0"/>
                <w:szCs w:val="18"/>
                <w:shd w:val="clear" w:color="auto" w:fill="BFBFBF" w:themeFill="background1" w:themeFillShade="BF"/>
              </w:rPr>
              <w:t>異常分娩の件数</w:t>
            </w:r>
          </w:p>
        </w:tc>
        <w:tc>
          <w:tcPr>
            <w:tcW w:w="74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14A838B" w14:textId="77777777" w:rsidR="00DB50E3" w:rsidRPr="00DB50E3" w:rsidRDefault="00DB50E3" w:rsidP="00DB50E3">
            <w:pPr>
              <w:widowControl/>
              <w:ind w:left="294" w:hangingChars="140" w:hanging="294"/>
              <w:jc w:val="center"/>
              <w:rPr>
                <w:rFonts w:ascii="ＭＳ ゴシック" w:eastAsia="ＭＳ ゴシック" w:hAnsi="ＭＳ ゴシック" w:cs="ＭＳ Ｐゴシック"/>
                <w:strike/>
                <w:kern w:val="0"/>
                <w:szCs w:val="18"/>
                <w:shd w:val="clear" w:color="auto" w:fill="BFBFBF" w:themeFill="background1" w:themeFillShade="BF"/>
              </w:rPr>
            </w:pPr>
            <w:r w:rsidRPr="00DB50E3">
              <w:rPr>
                <w:rFonts w:ascii="ＭＳ ゴシック" w:eastAsia="ＭＳ ゴシック" w:hAnsi="ＭＳ ゴシック" w:cs="ＭＳ Ｐゴシック" w:hint="eastAsia"/>
                <w:strike/>
                <w:kern w:val="0"/>
                <w:szCs w:val="18"/>
                <w:shd w:val="clear" w:color="auto" w:fill="BFBFBF" w:themeFill="background1" w:themeFillShade="BF"/>
              </w:rPr>
              <w:t>（小児・周産期・精神科充実体制加算の届出を行う場合のみ）</w:t>
            </w:r>
          </w:p>
          <w:p w14:paraId="22D4A183" w14:textId="2764AEF3" w:rsidR="0038596D" w:rsidRPr="00C21EFB" w:rsidRDefault="00DB50E3" w:rsidP="00DB50E3">
            <w:pPr>
              <w:widowControl/>
              <w:ind w:left="294" w:hangingChars="140" w:hanging="294"/>
              <w:jc w:val="left"/>
              <w:rPr>
                <w:rFonts w:ascii="ＭＳ ゴシック" w:eastAsia="ＭＳ ゴシック" w:hAnsi="ＭＳ ゴシック" w:cs="ＭＳ Ｐゴシック"/>
                <w:strike/>
                <w:kern w:val="0"/>
                <w:szCs w:val="18"/>
                <w:shd w:val="clear" w:color="auto" w:fill="BFBFBF" w:themeFill="background1" w:themeFillShade="BF"/>
              </w:rPr>
            </w:pPr>
            <w:r w:rsidRPr="00DB50E3">
              <w:rPr>
                <w:rFonts w:ascii="ＭＳ ゴシック" w:eastAsia="ＭＳ ゴシック" w:hAnsi="ＭＳ ゴシック" w:cs="ＭＳ Ｐゴシック" w:hint="eastAsia"/>
                <w:strike/>
                <w:kern w:val="0"/>
                <w:szCs w:val="18"/>
                <w:shd w:val="clear" w:color="auto" w:fill="BFBFBF" w:themeFill="background1" w:themeFillShade="BF"/>
              </w:rPr>
              <w:t>□</w:t>
            </w:r>
            <w:r>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DB50E3">
              <w:rPr>
                <w:rFonts w:ascii="ＭＳ ゴシック" w:eastAsia="ＭＳ ゴシック" w:hAnsi="ＭＳ ゴシック" w:cs="ＭＳ Ｐゴシック" w:hint="eastAsia"/>
                <w:strike/>
                <w:kern w:val="0"/>
                <w:szCs w:val="18"/>
                <w:shd w:val="clear" w:color="auto" w:fill="BFBFBF" w:themeFill="background1" w:themeFillShade="BF"/>
              </w:rPr>
              <w:t xml:space="preserve">異常分娩の件数が 50 件／年以上である。 （ </w:t>
            </w:r>
            <w:r w:rsidR="00C54CA1">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DB50E3">
              <w:rPr>
                <w:rFonts w:ascii="ＭＳ ゴシック" w:eastAsia="ＭＳ ゴシック" w:hAnsi="ＭＳ ゴシック" w:cs="ＭＳ Ｐゴシック" w:hint="eastAsia"/>
                <w:strike/>
                <w:kern w:val="0"/>
                <w:szCs w:val="18"/>
                <w:shd w:val="clear" w:color="auto" w:fill="BFBFBF" w:themeFill="background1" w:themeFillShade="BF"/>
              </w:rPr>
              <w:t>件/年）</w:t>
            </w:r>
          </w:p>
        </w:tc>
      </w:tr>
      <w:tr w:rsidR="00210DD7" w:rsidRPr="00C21EFB" w14:paraId="7C6A344A" w14:textId="77777777" w:rsidTr="00C21EFB">
        <w:trPr>
          <w:trHeight w:val="509"/>
        </w:trPr>
        <w:tc>
          <w:tcPr>
            <w:tcW w:w="2301" w:type="dxa"/>
            <w:tcBorders>
              <w:top w:val="single" w:sz="8" w:space="0" w:color="auto"/>
              <w:left w:val="single" w:sz="8" w:space="0" w:color="auto"/>
              <w:bottom w:val="single" w:sz="8" w:space="0" w:color="auto"/>
              <w:right w:val="nil"/>
            </w:tcBorders>
            <w:shd w:val="clear" w:color="auto" w:fill="BFBFBF" w:themeFill="background1" w:themeFillShade="BF"/>
            <w:vAlign w:val="center"/>
          </w:tcPr>
          <w:p w14:paraId="3D45C43A" w14:textId="12B5480F" w:rsidR="00210DD7" w:rsidRPr="00C21EFB" w:rsidRDefault="00210DD7" w:rsidP="00D630D7">
            <w:pPr>
              <w:widowControl/>
              <w:jc w:val="left"/>
              <w:rPr>
                <w:rFonts w:ascii="ＭＳ ゴシック" w:eastAsia="ＭＳ ゴシック" w:hAnsi="ＭＳ ゴシック" w:cs="ＭＳ Ｐゴシック"/>
                <w:strike/>
                <w:kern w:val="0"/>
                <w:szCs w:val="18"/>
                <w:shd w:val="clear" w:color="auto" w:fill="BFBFBF" w:themeFill="background1" w:themeFillShade="BF"/>
              </w:rPr>
            </w:pPr>
            <w:r>
              <w:rPr>
                <w:rFonts w:ascii="ＭＳ ゴシック" w:eastAsia="ＭＳ ゴシック" w:hAnsi="ＭＳ ゴシック" w:cs="ＭＳ Ｐゴシック" w:hint="eastAsia"/>
                <w:strike/>
                <w:kern w:val="0"/>
                <w:szCs w:val="18"/>
                <w:shd w:val="clear" w:color="auto" w:fill="BFBFBF" w:themeFill="background1" w:themeFillShade="BF"/>
              </w:rPr>
              <w:t>２</w:t>
            </w:r>
            <w:r w:rsidR="008C6CC9">
              <w:rPr>
                <w:rFonts w:ascii="ＭＳ ゴシック" w:eastAsia="ＭＳ ゴシック" w:hAnsi="ＭＳ ゴシック" w:cs="ＭＳ Ｐゴシック" w:hint="eastAsia"/>
                <w:strike/>
                <w:kern w:val="0"/>
                <w:szCs w:val="18"/>
                <w:shd w:val="clear" w:color="auto" w:fill="BFBFBF" w:themeFill="background1" w:themeFillShade="BF"/>
              </w:rPr>
              <w:t xml:space="preserve">　６歳未満の乳幼児の手術の件数</w:t>
            </w:r>
          </w:p>
        </w:tc>
        <w:tc>
          <w:tcPr>
            <w:tcW w:w="74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05821D" w14:textId="77777777" w:rsidR="00C54CA1" w:rsidRPr="00C54CA1" w:rsidRDefault="00C54CA1" w:rsidP="00C54CA1">
            <w:pPr>
              <w:widowControl/>
              <w:ind w:left="294" w:hangingChars="140" w:hanging="294"/>
              <w:jc w:val="center"/>
              <w:rPr>
                <w:rFonts w:ascii="ＭＳ ゴシック" w:eastAsia="ＭＳ ゴシック" w:hAnsi="ＭＳ ゴシック" w:cs="ＭＳ Ｐゴシック"/>
                <w:strike/>
                <w:kern w:val="0"/>
                <w:szCs w:val="18"/>
                <w:shd w:val="clear" w:color="auto" w:fill="BFBFBF" w:themeFill="background1" w:themeFillShade="BF"/>
              </w:rPr>
            </w:pPr>
            <w:r w:rsidRPr="00C54CA1">
              <w:rPr>
                <w:rFonts w:ascii="ＭＳ ゴシック" w:eastAsia="ＭＳ ゴシック" w:hAnsi="ＭＳ ゴシック" w:cs="ＭＳ Ｐゴシック" w:hint="eastAsia"/>
                <w:strike/>
                <w:kern w:val="0"/>
                <w:szCs w:val="18"/>
                <w:shd w:val="clear" w:color="auto" w:fill="BFBFBF" w:themeFill="background1" w:themeFillShade="BF"/>
              </w:rPr>
              <w:t>（小児・周産期・精神科充実体制加算の届出を行う場合のみ）</w:t>
            </w:r>
          </w:p>
          <w:p w14:paraId="3885B47F" w14:textId="649A122B" w:rsidR="00210DD7" w:rsidRPr="00C21EFB" w:rsidRDefault="00C54CA1" w:rsidP="00C54CA1">
            <w:pPr>
              <w:widowControl/>
              <w:ind w:left="294" w:hangingChars="140" w:hanging="294"/>
              <w:jc w:val="left"/>
              <w:rPr>
                <w:rFonts w:ascii="ＭＳ ゴシック" w:eastAsia="ＭＳ ゴシック" w:hAnsi="ＭＳ ゴシック" w:cs="ＭＳ Ｐゴシック"/>
                <w:strike/>
                <w:kern w:val="0"/>
                <w:szCs w:val="18"/>
                <w:shd w:val="clear" w:color="auto" w:fill="BFBFBF" w:themeFill="background1" w:themeFillShade="BF"/>
              </w:rPr>
            </w:pPr>
            <w:r w:rsidRPr="00C54CA1">
              <w:rPr>
                <w:rFonts w:ascii="ＭＳ ゴシック" w:eastAsia="ＭＳ ゴシック" w:hAnsi="ＭＳ ゴシック" w:cs="ＭＳ Ｐゴシック" w:hint="eastAsia"/>
                <w:strike/>
                <w:kern w:val="0"/>
                <w:szCs w:val="18"/>
                <w:shd w:val="clear" w:color="auto" w:fill="BFBFBF" w:themeFill="background1" w:themeFillShade="BF"/>
              </w:rPr>
              <w:t>□</w:t>
            </w:r>
            <w:r>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54CA1">
              <w:rPr>
                <w:rFonts w:ascii="ＭＳ ゴシック" w:eastAsia="ＭＳ ゴシック" w:hAnsi="ＭＳ ゴシック" w:cs="ＭＳ Ｐゴシック" w:hint="eastAsia"/>
                <w:strike/>
                <w:kern w:val="0"/>
                <w:szCs w:val="18"/>
                <w:shd w:val="clear" w:color="auto" w:fill="BFBFBF" w:themeFill="background1" w:themeFillShade="BF"/>
              </w:rPr>
              <w:t xml:space="preserve">６歳未満の乳幼児の手術件数が 40 件／年以上である。（ </w:t>
            </w:r>
            <w:r w:rsidR="00E1145F">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54CA1">
              <w:rPr>
                <w:rFonts w:ascii="ＭＳ ゴシック" w:eastAsia="ＭＳ ゴシック" w:hAnsi="ＭＳ ゴシック" w:cs="ＭＳ Ｐゴシック" w:hint="eastAsia"/>
                <w:strike/>
                <w:kern w:val="0"/>
                <w:szCs w:val="18"/>
                <w:shd w:val="clear" w:color="auto" w:fill="BFBFBF" w:themeFill="background1" w:themeFillShade="BF"/>
              </w:rPr>
              <w:t>件/年）</w:t>
            </w:r>
          </w:p>
        </w:tc>
      </w:tr>
      <w:tr w:rsidR="00210DD7" w:rsidRPr="00C21EFB" w14:paraId="696147EF" w14:textId="77777777" w:rsidTr="00C21EFB">
        <w:trPr>
          <w:trHeight w:val="509"/>
        </w:trPr>
        <w:tc>
          <w:tcPr>
            <w:tcW w:w="2301" w:type="dxa"/>
            <w:tcBorders>
              <w:top w:val="single" w:sz="8" w:space="0" w:color="auto"/>
              <w:left w:val="single" w:sz="8" w:space="0" w:color="auto"/>
              <w:bottom w:val="single" w:sz="8" w:space="0" w:color="auto"/>
              <w:right w:val="nil"/>
            </w:tcBorders>
            <w:shd w:val="clear" w:color="auto" w:fill="BFBFBF" w:themeFill="background1" w:themeFillShade="BF"/>
            <w:vAlign w:val="center"/>
          </w:tcPr>
          <w:p w14:paraId="25A5B960" w14:textId="661A3FB0" w:rsidR="00210DD7" w:rsidRPr="00C21EFB" w:rsidRDefault="00210DD7" w:rsidP="00D630D7">
            <w:pPr>
              <w:widowControl/>
              <w:jc w:val="left"/>
              <w:rPr>
                <w:rFonts w:ascii="ＭＳ ゴシック" w:eastAsia="ＭＳ ゴシック" w:hAnsi="ＭＳ ゴシック" w:cs="ＭＳ Ｐゴシック"/>
                <w:strike/>
                <w:kern w:val="0"/>
                <w:szCs w:val="18"/>
                <w:shd w:val="clear" w:color="auto" w:fill="BFBFBF" w:themeFill="background1" w:themeFillShade="BF"/>
              </w:rPr>
            </w:pPr>
            <w:r>
              <w:rPr>
                <w:rFonts w:ascii="ＭＳ ゴシック" w:eastAsia="ＭＳ ゴシック" w:hAnsi="ＭＳ ゴシック" w:cs="ＭＳ Ｐゴシック" w:hint="eastAsia"/>
                <w:strike/>
                <w:kern w:val="0"/>
                <w:szCs w:val="18"/>
                <w:shd w:val="clear" w:color="auto" w:fill="BFBFBF" w:themeFill="background1" w:themeFillShade="BF"/>
              </w:rPr>
              <w:t xml:space="preserve">３　</w:t>
            </w:r>
            <w:r w:rsidR="008C6CC9">
              <w:rPr>
                <w:rFonts w:ascii="ＭＳ ゴシック" w:eastAsia="ＭＳ ゴシック" w:hAnsi="ＭＳ ゴシック" w:cs="ＭＳ Ｐゴシック" w:hint="eastAsia"/>
                <w:strike/>
                <w:kern w:val="0"/>
                <w:szCs w:val="18"/>
                <w:shd w:val="clear" w:color="auto" w:fill="BFBFBF" w:themeFill="background1" w:themeFillShade="BF"/>
              </w:rPr>
              <w:t>精神病床</w:t>
            </w:r>
          </w:p>
        </w:tc>
        <w:tc>
          <w:tcPr>
            <w:tcW w:w="74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1C54E7F" w14:textId="7DA3A690" w:rsidR="00210DD7" w:rsidRPr="00C21EFB" w:rsidRDefault="00DB50E3" w:rsidP="00D630D7">
            <w:pPr>
              <w:widowControl/>
              <w:ind w:left="294" w:hangingChars="140" w:hanging="294"/>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医療法第７条第２項第１号に規定する精神病床の病床数　　（</w:t>
            </w:r>
            <w:r w:rsidR="00E1145F">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）床</w:t>
            </w:r>
          </w:p>
        </w:tc>
      </w:tr>
      <w:tr w:rsidR="0038596D" w:rsidRPr="00C21EFB" w14:paraId="544565F5" w14:textId="77777777" w:rsidTr="00C21EFB">
        <w:trPr>
          <w:trHeight w:val="509"/>
        </w:trPr>
        <w:tc>
          <w:tcPr>
            <w:tcW w:w="2301" w:type="dxa"/>
            <w:tcBorders>
              <w:top w:val="single" w:sz="8" w:space="0" w:color="auto"/>
              <w:left w:val="single" w:sz="8" w:space="0" w:color="auto"/>
              <w:bottom w:val="single" w:sz="8" w:space="0" w:color="auto"/>
              <w:right w:val="nil"/>
            </w:tcBorders>
            <w:shd w:val="clear" w:color="auto" w:fill="BFBFBF" w:themeFill="background1" w:themeFillShade="BF"/>
            <w:vAlign w:val="center"/>
          </w:tcPr>
          <w:p w14:paraId="2708CAB9" w14:textId="364BC965" w:rsidR="0038596D" w:rsidRPr="00C21EFB" w:rsidRDefault="00210DD7" w:rsidP="00D630D7">
            <w:pPr>
              <w:widowControl/>
              <w:jc w:val="left"/>
              <w:rPr>
                <w:rFonts w:ascii="ＭＳ ゴシック" w:eastAsia="ＭＳ ゴシック" w:hAnsi="ＭＳ ゴシック" w:cs="ＭＳ Ｐゴシック"/>
                <w:strike/>
                <w:kern w:val="0"/>
                <w:szCs w:val="18"/>
                <w:shd w:val="clear" w:color="auto" w:fill="BFBFBF" w:themeFill="background1" w:themeFillShade="BF"/>
              </w:rPr>
            </w:pPr>
            <w:r>
              <w:rPr>
                <w:rFonts w:ascii="ＭＳ ゴシック" w:eastAsia="ＭＳ ゴシック" w:hAnsi="ＭＳ ゴシック" w:cs="ＭＳ Ｐゴシック" w:hint="eastAsia"/>
                <w:strike/>
                <w:kern w:val="0"/>
                <w:szCs w:val="18"/>
                <w:shd w:val="clear" w:color="auto" w:fill="BFBFBF" w:themeFill="background1" w:themeFillShade="BF"/>
              </w:rPr>
              <w:t>４</w:t>
            </w:r>
            <w:r w:rsidR="0038596D"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精神疾患患者に対する体制</w:t>
            </w:r>
          </w:p>
        </w:tc>
        <w:tc>
          <w:tcPr>
            <w:tcW w:w="74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755DE7F" w14:textId="7EF3E943" w:rsidR="0038596D" w:rsidRPr="00C21EFB" w:rsidRDefault="00AC20D4" w:rsidP="00D630D7">
            <w:pPr>
              <w:widowControl/>
              <w:ind w:left="294" w:hangingChars="140" w:hanging="294"/>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38596D"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精神疾患を有する患者に対し、24時間対応できる体制を確保している。 </w:t>
            </w:r>
          </w:p>
        </w:tc>
      </w:tr>
      <w:tr w:rsidR="005669D3" w:rsidRPr="00C21EFB" w14:paraId="0EB0370F" w14:textId="77777777" w:rsidTr="00C21EFB">
        <w:trPr>
          <w:trHeight w:val="485"/>
        </w:trPr>
        <w:tc>
          <w:tcPr>
            <w:tcW w:w="2301" w:type="dxa"/>
            <w:vMerge w:val="restart"/>
            <w:tcBorders>
              <w:top w:val="single" w:sz="8" w:space="0" w:color="auto"/>
              <w:left w:val="single" w:sz="8" w:space="0" w:color="auto"/>
              <w:right w:val="nil"/>
            </w:tcBorders>
            <w:shd w:val="clear" w:color="auto" w:fill="BFBFBF" w:themeFill="background1" w:themeFillShade="BF"/>
            <w:vAlign w:val="center"/>
          </w:tcPr>
          <w:p w14:paraId="49B616C8" w14:textId="3F992CE0" w:rsidR="005669D3" w:rsidRPr="00C21EFB" w:rsidRDefault="00210DD7" w:rsidP="00D630D7">
            <w:pPr>
              <w:widowControl/>
              <w:jc w:val="left"/>
              <w:rPr>
                <w:rFonts w:ascii="ＭＳ ゴシック" w:eastAsia="ＭＳ ゴシック" w:hAnsi="ＭＳ ゴシック" w:cs="ＭＳ Ｐゴシック"/>
                <w:strike/>
                <w:kern w:val="0"/>
                <w:szCs w:val="18"/>
                <w:shd w:val="clear" w:color="auto" w:fill="BFBFBF" w:themeFill="background1" w:themeFillShade="BF"/>
              </w:rPr>
            </w:pPr>
            <w:r>
              <w:rPr>
                <w:rFonts w:ascii="ＭＳ ゴシック" w:eastAsia="ＭＳ ゴシック" w:hAnsi="ＭＳ ゴシック" w:cs="ＭＳ Ｐゴシック" w:hint="eastAsia"/>
                <w:strike/>
                <w:kern w:val="0"/>
                <w:szCs w:val="18"/>
                <w:shd w:val="clear" w:color="auto" w:fill="BFBFBF" w:themeFill="background1" w:themeFillShade="BF"/>
              </w:rPr>
              <w:t>５</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精神疾患患者に係る入院料の届出及び入院している人数</w:t>
            </w:r>
          </w:p>
        </w:tc>
        <w:tc>
          <w:tcPr>
            <w:tcW w:w="74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994DB5C" w14:textId="03973EC2" w:rsidR="005669D3" w:rsidRPr="00C21EFB" w:rsidRDefault="005669D3">
            <w:pPr>
              <w:widowControl/>
              <w:ind w:left="10" w:hangingChars="5" w:hanging="10"/>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以下の入院料のうち、届け出ている入院料</w:t>
            </w:r>
            <w:r w:rsidR="00D13659" w:rsidRPr="00C21EFB">
              <w:rPr>
                <w:rFonts w:ascii="ＭＳ ゴシック" w:eastAsia="ＭＳ ゴシック" w:hAnsi="ＭＳ ゴシック" w:cs="ＭＳ Ｐゴシック" w:hint="eastAsia"/>
                <w:strike/>
                <w:kern w:val="0"/>
                <w:szCs w:val="18"/>
                <w:shd w:val="clear" w:color="auto" w:fill="BFBFBF" w:themeFill="background1" w:themeFillShade="BF"/>
              </w:rPr>
              <w:t>について</w:t>
            </w:r>
            <w:r w:rsidRPr="00C21EFB">
              <w:rPr>
                <w:rFonts w:ascii="ＭＳ ゴシック" w:eastAsia="ＭＳ ゴシック" w:hAnsi="ＭＳ ゴシック" w:cs="ＭＳ Ｐゴシック" w:hint="eastAsia"/>
                <w:strike/>
                <w:kern w:val="0"/>
                <w:szCs w:val="18"/>
                <w:shd w:val="clear" w:color="auto" w:fill="BFBFBF" w:themeFill="background1" w:themeFillShade="BF"/>
              </w:rPr>
              <w:t>、届出時点の</w:t>
            </w:r>
            <w:r w:rsidR="00D13659" w:rsidRPr="00C21EFB">
              <w:rPr>
                <w:rFonts w:ascii="ＭＳ ゴシック" w:eastAsia="ＭＳ ゴシック" w:hAnsi="ＭＳ ゴシック" w:cs="ＭＳ Ｐゴシック" w:hint="eastAsia"/>
                <w:strike/>
                <w:kern w:val="0"/>
                <w:szCs w:val="18"/>
                <w:shd w:val="clear" w:color="auto" w:fill="BFBFBF" w:themeFill="background1" w:themeFillShade="BF"/>
              </w:rPr>
              <w:t>病床数及び</w:t>
            </w:r>
            <w:r w:rsidRPr="00C21EFB">
              <w:rPr>
                <w:rFonts w:ascii="ＭＳ ゴシック" w:eastAsia="ＭＳ ゴシック" w:hAnsi="ＭＳ ゴシック" w:cs="ＭＳ Ｐゴシック" w:hint="eastAsia"/>
                <w:strike/>
                <w:kern w:val="0"/>
                <w:szCs w:val="18"/>
                <w:shd w:val="clear" w:color="auto" w:fill="BFBFBF" w:themeFill="background1" w:themeFillShade="BF"/>
              </w:rPr>
              <w:t>当該病棟に入院している人数を記入すること。</w:t>
            </w:r>
          </w:p>
        </w:tc>
      </w:tr>
      <w:tr w:rsidR="005669D3" w:rsidRPr="00C21EFB" w14:paraId="364E8F51" w14:textId="77777777" w:rsidTr="00C21EFB">
        <w:trPr>
          <w:trHeight w:val="407"/>
        </w:trPr>
        <w:tc>
          <w:tcPr>
            <w:tcW w:w="2301" w:type="dxa"/>
            <w:vMerge/>
            <w:tcBorders>
              <w:left w:val="single" w:sz="8" w:space="0" w:color="auto"/>
              <w:right w:val="nil"/>
            </w:tcBorders>
            <w:shd w:val="clear" w:color="auto" w:fill="BFBFBF" w:themeFill="background1" w:themeFillShade="BF"/>
            <w:vAlign w:val="center"/>
          </w:tcPr>
          <w:p w14:paraId="6AC8D8B6" w14:textId="77777777" w:rsidR="005669D3" w:rsidRPr="00C21EFB" w:rsidRDefault="005669D3" w:rsidP="00D630D7">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7480" w:type="dxa"/>
            <w:tcBorders>
              <w:top w:val="single" w:sz="8" w:space="0" w:color="auto"/>
              <w:left w:val="single" w:sz="8" w:space="0" w:color="auto"/>
              <w:right w:val="single" w:sz="8" w:space="0" w:color="auto"/>
            </w:tcBorders>
            <w:shd w:val="clear" w:color="auto" w:fill="BFBFBF" w:themeFill="background1" w:themeFillShade="BF"/>
            <w:vAlign w:val="center"/>
          </w:tcPr>
          <w:p w14:paraId="362EA3CC" w14:textId="40FCBEF5" w:rsidR="005669D3" w:rsidRPr="00C21EFB" w:rsidRDefault="00AC20D4" w:rsidP="00AC20D4">
            <w:pPr>
              <w:widowControl/>
              <w:ind w:left="294" w:hangingChars="140" w:hanging="294"/>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精神病棟入院基本料　　　</w:t>
            </w:r>
            <w:r w:rsidR="005669D3" w:rsidRPr="00C21EFB">
              <w:rPr>
                <w:rFonts w:ascii="ＭＳ ゴシック" w:eastAsia="ＭＳ ゴシック" w:hAnsi="ＭＳ ゴシック" w:cs="ＭＳ Ｐゴシック"/>
                <w:strike/>
                <w:kern w:val="0"/>
                <w:szCs w:val="18"/>
                <w:shd w:val="clear" w:color="auto" w:fill="BFBFBF" w:themeFill="background1" w:themeFillShade="BF"/>
              </w:rPr>
              <w:t xml:space="preserve"> </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D13659"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　　　　床）</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人）</w:t>
            </w:r>
          </w:p>
        </w:tc>
      </w:tr>
      <w:tr w:rsidR="005669D3" w:rsidRPr="00C21EFB" w14:paraId="7F0044FC" w14:textId="77777777" w:rsidTr="00C21EFB">
        <w:trPr>
          <w:trHeight w:val="399"/>
        </w:trPr>
        <w:tc>
          <w:tcPr>
            <w:tcW w:w="2301" w:type="dxa"/>
            <w:vMerge/>
            <w:tcBorders>
              <w:left w:val="single" w:sz="8" w:space="0" w:color="auto"/>
              <w:right w:val="nil"/>
            </w:tcBorders>
            <w:shd w:val="clear" w:color="auto" w:fill="BFBFBF" w:themeFill="background1" w:themeFillShade="BF"/>
            <w:vAlign w:val="center"/>
          </w:tcPr>
          <w:p w14:paraId="732BCCBA" w14:textId="77777777" w:rsidR="005669D3" w:rsidRPr="00C21EFB" w:rsidRDefault="005669D3" w:rsidP="00D630D7">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7480" w:type="dxa"/>
            <w:tcBorders>
              <w:left w:val="single" w:sz="8" w:space="0" w:color="auto"/>
              <w:right w:val="single" w:sz="8" w:space="0" w:color="auto"/>
            </w:tcBorders>
            <w:shd w:val="clear" w:color="auto" w:fill="BFBFBF" w:themeFill="background1" w:themeFillShade="BF"/>
            <w:vAlign w:val="center"/>
          </w:tcPr>
          <w:p w14:paraId="7259EDAF" w14:textId="5BA0A3DC" w:rsidR="005669D3" w:rsidRPr="00C21EFB" w:rsidRDefault="00AC20D4" w:rsidP="00AC20D4">
            <w:pPr>
              <w:widowControl/>
              <w:ind w:left="294" w:hangingChars="140" w:hanging="294"/>
              <w:jc w:val="left"/>
              <w:rPr>
                <w:rFonts w:ascii="ＭＳ ゴシック" w:eastAsia="ＭＳ ゴシック" w:hAnsi="ＭＳ ゴシック" w:cs="ＭＳ Ｐゴシック"/>
                <w:strike/>
                <w:kern w:val="0"/>
                <w:szCs w:val="18"/>
                <w:shd w:val="clear" w:color="auto" w:fill="BFBFBF" w:themeFill="background1" w:themeFillShade="BF"/>
                <w:lang w:eastAsia="zh-CN"/>
              </w:rPr>
            </w:pPr>
            <w:r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 xml:space="preserve">□　</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 xml:space="preserve">精神科救急急性期医療入院料　　　　　</w:t>
            </w:r>
            <w:r w:rsidR="00D13659"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 xml:space="preserve"> （　　　　床）</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lang w:eastAsia="zh-CN"/>
              </w:rPr>
              <w:t>（　　　　人）</w:t>
            </w:r>
          </w:p>
        </w:tc>
      </w:tr>
      <w:tr w:rsidR="005669D3" w:rsidRPr="00C21EFB" w14:paraId="54587B6D" w14:textId="77777777" w:rsidTr="00C21EFB">
        <w:trPr>
          <w:trHeight w:val="404"/>
        </w:trPr>
        <w:tc>
          <w:tcPr>
            <w:tcW w:w="2301" w:type="dxa"/>
            <w:vMerge/>
            <w:tcBorders>
              <w:left w:val="single" w:sz="8" w:space="0" w:color="auto"/>
              <w:right w:val="nil"/>
            </w:tcBorders>
            <w:shd w:val="clear" w:color="auto" w:fill="BFBFBF" w:themeFill="background1" w:themeFillShade="BF"/>
            <w:vAlign w:val="center"/>
          </w:tcPr>
          <w:p w14:paraId="237B27E4" w14:textId="77777777" w:rsidR="005669D3" w:rsidRPr="00C21EFB" w:rsidRDefault="005669D3" w:rsidP="00D630D7">
            <w:pPr>
              <w:widowControl/>
              <w:jc w:val="left"/>
              <w:rPr>
                <w:rFonts w:ascii="ＭＳ ゴシック" w:eastAsia="ＭＳ ゴシック" w:hAnsi="ＭＳ ゴシック" w:cs="ＭＳ Ｐゴシック"/>
                <w:strike/>
                <w:kern w:val="0"/>
                <w:szCs w:val="18"/>
                <w:shd w:val="clear" w:color="auto" w:fill="BFBFBF" w:themeFill="background1" w:themeFillShade="BF"/>
                <w:lang w:eastAsia="zh-CN"/>
              </w:rPr>
            </w:pPr>
          </w:p>
        </w:tc>
        <w:tc>
          <w:tcPr>
            <w:tcW w:w="7480" w:type="dxa"/>
            <w:tcBorders>
              <w:left w:val="single" w:sz="8" w:space="0" w:color="auto"/>
              <w:right w:val="single" w:sz="8" w:space="0" w:color="auto"/>
            </w:tcBorders>
            <w:shd w:val="clear" w:color="auto" w:fill="BFBFBF" w:themeFill="background1" w:themeFillShade="BF"/>
            <w:vAlign w:val="center"/>
          </w:tcPr>
          <w:p w14:paraId="46B6228E" w14:textId="54D60DBA" w:rsidR="005669D3" w:rsidRPr="00C21EFB" w:rsidRDefault="00AC20D4" w:rsidP="00AC20D4">
            <w:pPr>
              <w:widowControl/>
              <w:ind w:left="294" w:hangingChars="140" w:hanging="294"/>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精神科急性期治療病棟入院料　　　　　</w:t>
            </w:r>
            <w:r w:rsidR="00D13659"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　　　　床）</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人）</w:t>
            </w:r>
          </w:p>
        </w:tc>
      </w:tr>
      <w:tr w:rsidR="005669D3" w:rsidRPr="00C21EFB" w14:paraId="0C308AC2" w14:textId="77777777" w:rsidTr="00C21EFB">
        <w:trPr>
          <w:trHeight w:val="410"/>
        </w:trPr>
        <w:tc>
          <w:tcPr>
            <w:tcW w:w="2301" w:type="dxa"/>
            <w:vMerge/>
            <w:tcBorders>
              <w:left w:val="single" w:sz="8" w:space="0" w:color="auto"/>
              <w:right w:val="nil"/>
            </w:tcBorders>
            <w:shd w:val="clear" w:color="auto" w:fill="BFBFBF" w:themeFill="background1" w:themeFillShade="BF"/>
            <w:vAlign w:val="center"/>
          </w:tcPr>
          <w:p w14:paraId="1218DC17" w14:textId="77777777" w:rsidR="005669D3" w:rsidRPr="00C21EFB" w:rsidRDefault="005669D3" w:rsidP="00D630D7">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7480" w:type="dxa"/>
            <w:tcBorders>
              <w:left w:val="single" w:sz="8" w:space="0" w:color="auto"/>
              <w:right w:val="single" w:sz="8" w:space="0" w:color="auto"/>
            </w:tcBorders>
            <w:shd w:val="clear" w:color="auto" w:fill="BFBFBF" w:themeFill="background1" w:themeFillShade="BF"/>
            <w:vAlign w:val="center"/>
          </w:tcPr>
          <w:p w14:paraId="5EC023F6" w14:textId="41A8A996" w:rsidR="005669D3" w:rsidRPr="00C21EFB" w:rsidRDefault="00AC20D4" w:rsidP="00AC20D4">
            <w:pPr>
              <w:widowControl/>
              <w:ind w:left="294" w:hangingChars="140" w:hanging="294"/>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精神科救急・合併症入院料　　　　　　</w:t>
            </w:r>
            <w:r w:rsidR="00D13659"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　　　　床）</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人）</w:t>
            </w:r>
          </w:p>
        </w:tc>
      </w:tr>
      <w:tr w:rsidR="005669D3" w:rsidRPr="00C21EFB" w14:paraId="71B1CDB5" w14:textId="77777777" w:rsidTr="00C21EFB">
        <w:trPr>
          <w:trHeight w:val="403"/>
        </w:trPr>
        <w:tc>
          <w:tcPr>
            <w:tcW w:w="2301" w:type="dxa"/>
            <w:vMerge/>
            <w:tcBorders>
              <w:left w:val="single" w:sz="8" w:space="0" w:color="auto"/>
              <w:right w:val="nil"/>
            </w:tcBorders>
            <w:shd w:val="clear" w:color="auto" w:fill="BFBFBF" w:themeFill="background1" w:themeFillShade="BF"/>
            <w:vAlign w:val="center"/>
          </w:tcPr>
          <w:p w14:paraId="3EF80646" w14:textId="77777777" w:rsidR="005669D3" w:rsidRPr="00C21EFB" w:rsidRDefault="005669D3" w:rsidP="00D630D7">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7480" w:type="dxa"/>
            <w:tcBorders>
              <w:left w:val="single" w:sz="8" w:space="0" w:color="auto"/>
              <w:right w:val="single" w:sz="8" w:space="0" w:color="auto"/>
            </w:tcBorders>
            <w:shd w:val="clear" w:color="auto" w:fill="BFBFBF" w:themeFill="background1" w:themeFillShade="BF"/>
            <w:vAlign w:val="center"/>
          </w:tcPr>
          <w:p w14:paraId="156DFAC0" w14:textId="77777777" w:rsidR="005669D3" w:rsidRDefault="00AC20D4" w:rsidP="00AC20D4">
            <w:pPr>
              <w:widowControl/>
              <w:ind w:left="294" w:hangingChars="140" w:hanging="294"/>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児童・思春期精神科入院医療管理料　</w:t>
            </w: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D13659" w:rsidRPr="00C21EFB">
              <w:rPr>
                <w:rFonts w:ascii="ＭＳ ゴシック" w:eastAsia="ＭＳ ゴシック" w:hAnsi="ＭＳ ゴシック" w:cs="ＭＳ Ｐゴシック" w:hint="eastAsia"/>
                <w:strike/>
                <w:kern w:val="0"/>
                <w:szCs w:val="18"/>
                <w:shd w:val="clear" w:color="auto" w:fill="BFBFBF" w:themeFill="background1" w:themeFillShade="BF"/>
              </w:rPr>
              <w:t>（　　　　床）</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人）</w:t>
            </w:r>
          </w:p>
          <w:p w14:paraId="4C158C3D" w14:textId="2A3E7F24" w:rsidR="00C4092D" w:rsidRPr="00C21EFB" w:rsidRDefault="00C4092D" w:rsidP="00AC20D4">
            <w:pPr>
              <w:widowControl/>
              <w:ind w:left="294" w:hangingChars="140" w:hanging="294"/>
              <w:jc w:val="left"/>
              <w:rPr>
                <w:rFonts w:ascii="ＭＳ ゴシック" w:eastAsia="ＭＳ ゴシック" w:hAnsi="ＭＳ ゴシック" w:cs="ＭＳ Ｐゴシック"/>
                <w:strike/>
                <w:kern w:val="0"/>
                <w:szCs w:val="18"/>
                <w:shd w:val="clear" w:color="auto" w:fill="BFBFBF" w:themeFill="background1" w:themeFillShade="BF"/>
              </w:rPr>
            </w:pPr>
            <w:r>
              <w:rPr>
                <w:rFonts w:ascii="ＭＳ ゴシック" w:eastAsia="ＭＳ ゴシック" w:hAnsi="ＭＳ ゴシック" w:cs="ＭＳ Ｐゴシック" w:hint="eastAsia"/>
                <w:strike/>
                <w:kern w:val="0"/>
                <w:szCs w:val="18"/>
                <w:shd w:val="clear" w:color="auto" w:fill="BFBFBF" w:themeFill="background1" w:themeFillShade="BF"/>
              </w:rPr>
              <w:t>□　精神科地域包括ケア病棟入院料　　　　 （　　　　床）（　　　　人）</w:t>
            </w:r>
          </w:p>
        </w:tc>
      </w:tr>
      <w:tr w:rsidR="005669D3" w:rsidRPr="00C21EFB" w14:paraId="2D9E143F" w14:textId="77777777" w:rsidTr="00C21EFB">
        <w:trPr>
          <w:trHeight w:val="409"/>
        </w:trPr>
        <w:tc>
          <w:tcPr>
            <w:tcW w:w="2301" w:type="dxa"/>
            <w:vMerge/>
            <w:tcBorders>
              <w:left w:val="single" w:sz="8" w:space="0" w:color="auto"/>
              <w:bottom w:val="single" w:sz="4" w:space="0" w:color="auto"/>
              <w:right w:val="nil"/>
            </w:tcBorders>
            <w:shd w:val="clear" w:color="auto" w:fill="BFBFBF" w:themeFill="background1" w:themeFillShade="BF"/>
            <w:vAlign w:val="center"/>
          </w:tcPr>
          <w:p w14:paraId="27332D4C" w14:textId="77777777" w:rsidR="005669D3" w:rsidRPr="00C21EFB" w:rsidRDefault="005669D3" w:rsidP="00D630D7">
            <w:pPr>
              <w:widowControl/>
              <w:jc w:val="left"/>
              <w:rPr>
                <w:rFonts w:ascii="ＭＳ ゴシック" w:eastAsia="ＭＳ ゴシック" w:hAnsi="ＭＳ ゴシック" w:cs="ＭＳ Ｐゴシック"/>
                <w:strike/>
                <w:kern w:val="0"/>
                <w:szCs w:val="18"/>
                <w:shd w:val="clear" w:color="auto" w:fill="BFBFBF" w:themeFill="background1" w:themeFillShade="BF"/>
              </w:rPr>
            </w:pPr>
          </w:p>
        </w:tc>
        <w:tc>
          <w:tcPr>
            <w:tcW w:w="7480" w:type="dxa"/>
            <w:tcBorders>
              <w:left w:val="single" w:sz="8" w:space="0" w:color="auto"/>
              <w:bottom w:val="single" w:sz="8" w:space="0" w:color="auto"/>
              <w:right w:val="single" w:sz="8" w:space="0" w:color="auto"/>
            </w:tcBorders>
            <w:shd w:val="clear" w:color="auto" w:fill="BFBFBF" w:themeFill="background1" w:themeFillShade="BF"/>
            <w:vAlign w:val="center"/>
          </w:tcPr>
          <w:p w14:paraId="715D915A" w14:textId="5C70FC6D" w:rsidR="005669D3" w:rsidRPr="00C21EFB" w:rsidRDefault="00AC20D4" w:rsidP="00AC20D4">
            <w:pPr>
              <w:widowControl/>
              <w:ind w:left="294" w:hangingChars="140" w:hanging="294"/>
              <w:jc w:val="left"/>
              <w:rPr>
                <w:rFonts w:ascii="ＭＳ ゴシック" w:eastAsia="ＭＳ ゴシック" w:hAnsi="ＭＳ ゴシック" w:cs="ＭＳ Ｐゴシック"/>
                <w:strike/>
                <w:kern w:val="0"/>
                <w:szCs w:val="18"/>
                <w:shd w:val="clear" w:color="auto" w:fill="BFBFBF" w:themeFill="background1" w:themeFillShade="BF"/>
              </w:rPr>
            </w:pPr>
            <w:r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地域移行機能強化病棟入院料　　　 　</w:t>
            </w:r>
            <w:r w:rsidR="00D13659" w:rsidRPr="00C21EFB">
              <w:rPr>
                <w:rFonts w:ascii="ＭＳ ゴシック" w:eastAsia="ＭＳ ゴシック" w:hAnsi="ＭＳ ゴシック" w:cs="ＭＳ Ｐゴシック" w:hint="eastAsia"/>
                <w:strike/>
                <w:kern w:val="0"/>
                <w:szCs w:val="18"/>
                <w:shd w:val="clear" w:color="auto" w:fill="BFBFBF" w:themeFill="background1" w:themeFillShade="BF"/>
              </w:rPr>
              <w:t xml:space="preserve">　（　　　　床）</w:t>
            </w:r>
            <w:r w:rsidR="005669D3" w:rsidRPr="00C21EFB">
              <w:rPr>
                <w:rFonts w:ascii="ＭＳ ゴシック" w:eastAsia="ＭＳ ゴシック" w:hAnsi="ＭＳ ゴシック" w:cs="ＭＳ Ｐゴシック" w:hint="eastAsia"/>
                <w:strike/>
                <w:kern w:val="0"/>
                <w:szCs w:val="18"/>
                <w:shd w:val="clear" w:color="auto" w:fill="BFBFBF" w:themeFill="background1" w:themeFillShade="BF"/>
              </w:rPr>
              <w:t>（　　　　人）</w:t>
            </w:r>
          </w:p>
        </w:tc>
      </w:tr>
    </w:tbl>
    <w:p w14:paraId="2A94B46A" w14:textId="61E1C05E" w:rsidR="00EE0B30" w:rsidRPr="00C21EFB" w:rsidRDefault="00EE0B30" w:rsidP="00FF4790">
      <w:pPr>
        <w:rPr>
          <w:strike/>
          <w:szCs w:val="21"/>
          <w:shd w:val="pct15" w:color="auto" w:fill="FFFFFF"/>
        </w:rPr>
      </w:pPr>
    </w:p>
    <w:p w14:paraId="6FF743F7" w14:textId="02037708" w:rsidR="0053647D" w:rsidRPr="00E37A7E" w:rsidRDefault="0053647D" w:rsidP="00E37A7E">
      <w:pPr>
        <w:widowControl/>
        <w:jc w:val="left"/>
        <w:rPr>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7BF74BF2" w14:textId="452818E4" w:rsidR="0053647D" w:rsidRPr="00E37A7E" w:rsidRDefault="0053647D" w:rsidP="0053647D">
      <w:pPr>
        <w:ind w:left="420" w:hangingChars="200" w:hanging="420"/>
        <w:rPr>
          <w:rFonts w:asciiTheme="majorEastAsia" w:eastAsiaTheme="majorEastAsia" w:hAnsiTheme="majorEastAsia"/>
          <w:strike/>
          <w:szCs w:val="21"/>
        </w:rPr>
      </w:pPr>
      <w:r w:rsidRPr="00E37A7E">
        <w:rPr>
          <w:rFonts w:asciiTheme="majorEastAsia" w:eastAsiaTheme="majorEastAsia" w:hAnsiTheme="majorEastAsia" w:hint="eastAsia"/>
          <w:strike/>
          <w:szCs w:val="21"/>
        </w:rPr>
        <w:t xml:space="preserve">　１  「</w:t>
      </w:r>
      <w:r w:rsidR="001840A0">
        <w:rPr>
          <w:rFonts w:asciiTheme="majorEastAsia" w:eastAsiaTheme="majorEastAsia" w:hAnsiTheme="majorEastAsia" w:hint="eastAsia"/>
          <w:strike/>
          <w:szCs w:val="21"/>
        </w:rPr>
        <w:t>３</w:t>
      </w:r>
      <w:r w:rsidRPr="00E37A7E">
        <w:rPr>
          <w:rFonts w:asciiTheme="majorEastAsia" w:eastAsiaTheme="majorEastAsia" w:hAnsiTheme="majorEastAsia" w:hint="eastAsia"/>
          <w:strike/>
          <w:szCs w:val="21"/>
        </w:rPr>
        <w:t>．急性期充実体制加算</w:t>
      </w:r>
      <w:r w:rsidR="001840A0">
        <w:rPr>
          <w:rFonts w:asciiTheme="majorEastAsia" w:eastAsiaTheme="majorEastAsia" w:hAnsiTheme="majorEastAsia" w:hint="eastAsia"/>
          <w:strike/>
          <w:szCs w:val="21"/>
        </w:rPr>
        <w:t>１及び２</w:t>
      </w:r>
      <w:r w:rsidRPr="00E37A7E">
        <w:rPr>
          <w:rFonts w:asciiTheme="majorEastAsia" w:eastAsiaTheme="majorEastAsia" w:hAnsiTheme="majorEastAsia" w:hint="eastAsia"/>
          <w:strike/>
          <w:szCs w:val="21"/>
        </w:rPr>
        <w:t>の施設基準」の「３」のアを記入した場合には、24時間の救急体制を確保していることを証明する書類を添付すること。</w:t>
      </w:r>
      <w:r w:rsidRPr="00E37A7E">
        <w:rPr>
          <w:rFonts w:asciiTheme="majorEastAsia" w:eastAsiaTheme="majorEastAsia" w:hAnsiTheme="majorEastAsia" w:hint="eastAsia"/>
          <w:strike/>
          <w:szCs w:val="21"/>
        </w:rPr>
        <w:tab/>
      </w:r>
    </w:p>
    <w:p w14:paraId="2898D18A" w14:textId="0A2087D5" w:rsidR="00BD6F9F" w:rsidRDefault="0053647D" w:rsidP="0053647D">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w:t>
      </w:r>
      <w:r w:rsidR="00BD6F9F">
        <w:rPr>
          <w:rFonts w:asciiTheme="majorEastAsia" w:eastAsiaTheme="majorEastAsia" w:hAnsiTheme="majorEastAsia" w:hint="eastAsia"/>
          <w:szCs w:val="21"/>
        </w:rPr>
        <w:t>２　「</w:t>
      </w:r>
      <w:r w:rsidR="001840A0">
        <w:rPr>
          <w:rFonts w:asciiTheme="majorEastAsia" w:eastAsiaTheme="majorEastAsia" w:hAnsiTheme="majorEastAsia" w:hint="eastAsia"/>
          <w:szCs w:val="21"/>
        </w:rPr>
        <w:t>３</w:t>
      </w:r>
      <w:r w:rsidR="00BD6F9F">
        <w:rPr>
          <w:rFonts w:asciiTheme="majorEastAsia" w:eastAsiaTheme="majorEastAsia" w:hAnsiTheme="majorEastAsia" w:hint="eastAsia"/>
          <w:szCs w:val="21"/>
        </w:rPr>
        <w:t>．</w:t>
      </w:r>
      <w:r w:rsidR="00BD6F9F" w:rsidRPr="0053647D">
        <w:rPr>
          <w:rFonts w:asciiTheme="majorEastAsia" w:eastAsiaTheme="majorEastAsia" w:hAnsiTheme="majorEastAsia" w:hint="eastAsia"/>
          <w:szCs w:val="21"/>
        </w:rPr>
        <w:t>急性期充実体制加算</w:t>
      </w:r>
      <w:r w:rsidR="003A2413">
        <w:rPr>
          <w:rFonts w:asciiTheme="majorEastAsia" w:eastAsiaTheme="majorEastAsia" w:hAnsiTheme="majorEastAsia" w:hint="eastAsia"/>
          <w:szCs w:val="21"/>
        </w:rPr>
        <w:t>１及び２</w:t>
      </w:r>
      <w:r w:rsidR="00BD6F9F" w:rsidRPr="0053647D">
        <w:rPr>
          <w:rFonts w:asciiTheme="majorEastAsia" w:eastAsiaTheme="majorEastAsia" w:hAnsiTheme="majorEastAsia" w:hint="eastAsia"/>
          <w:szCs w:val="21"/>
        </w:rPr>
        <w:t>の施設基準</w:t>
      </w:r>
      <w:r w:rsidR="00BD6F9F">
        <w:rPr>
          <w:rFonts w:asciiTheme="majorEastAsia" w:eastAsiaTheme="majorEastAsia" w:hAnsiTheme="majorEastAsia" w:hint="eastAsia"/>
          <w:szCs w:val="21"/>
        </w:rPr>
        <w:t>」の「</w:t>
      </w:r>
      <w:r w:rsidR="003A2413">
        <w:rPr>
          <w:rFonts w:asciiTheme="majorEastAsia" w:eastAsiaTheme="majorEastAsia" w:hAnsiTheme="majorEastAsia" w:hint="eastAsia"/>
          <w:szCs w:val="21"/>
        </w:rPr>
        <w:t>1</w:t>
      </w:r>
      <w:r w:rsidR="003A2413">
        <w:rPr>
          <w:rFonts w:asciiTheme="majorEastAsia" w:eastAsiaTheme="majorEastAsia" w:hAnsiTheme="majorEastAsia"/>
          <w:szCs w:val="21"/>
        </w:rPr>
        <w:t>0</w:t>
      </w:r>
      <w:r w:rsidR="00BD6F9F">
        <w:rPr>
          <w:rFonts w:asciiTheme="majorEastAsia" w:eastAsiaTheme="majorEastAsia" w:hAnsiTheme="majorEastAsia" w:hint="eastAsia"/>
          <w:szCs w:val="21"/>
        </w:rPr>
        <w:t>」</w:t>
      </w:r>
      <w:r w:rsidR="00D13659">
        <w:rPr>
          <w:rFonts w:asciiTheme="majorEastAsia" w:eastAsiaTheme="majorEastAsia" w:hAnsiTheme="majorEastAsia" w:hint="eastAsia"/>
          <w:szCs w:val="21"/>
        </w:rPr>
        <w:t>の「初診の患者数」「再診の患者数」「紹介患者数」「逆紹介患者数」「救急患者数」「紹介割合」「逆紹介割合」については</w:t>
      </w:r>
      <w:r w:rsidR="00D13659" w:rsidRPr="00D13659">
        <w:rPr>
          <w:rFonts w:asciiTheme="majorEastAsia" w:eastAsiaTheme="majorEastAsia" w:hAnsiTheme="majorEastAsia" w:hint="eastAsia"/>
          <w:szCs w:val="21"/>
        </w:rPr>
        <w:t>区分番号「Ａ０００」初診料の「注２」及び「注３」並びに区分番号「Ａ００２」外来診療料の「注２」及び「注３」に規定する</w:t>
      </w:r>
      <w:r w:rsidR="00D13659">
        <w:rPr>
          <w:rFonts w:asciiTheme="majorEastAsia" w:eastAsiaTheme="majorEastAsia" w:hAnsiTheme="majorEastAsia" w:hint="eastAsia"/>
          <w:szCs w:val="21"/>
        </w:rPr>
        <w:t>算出方法を用いること。</w:t>
      </w:r>
    </w:p>
    <w:p w14:paraId="1E03EF22" w14:textId="037CA6D3" w:rsidR="00476463" w:rsidRDefault="00476463" w:rsidP="0053647D">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３　各実績において「年間」とは、前年度４月１日～３月31日の期間を指す。</w:t>
      </w:r>
    </w:p>
    <w:p w14:paraId="5518345C" w14:textId="0B1ABE62" w:rsidR="0053647D" w:rsidRPr="00E37A7E" w:rsidRDefault="00476463" w:rsidP="003D4077">
      <w:pPr>
        <w:ind w:leftChars="100" w:left="420" w:hangingChars="100" w:hanging="210"/>
        <w:rPr>
          <w:rFonts w:asciiTheme="majorEastAsia" w:eastAsiaTheme="majorEastAsia" w:hAnsiTheme="majorEastAsia"/>
          <w:strike/>
          <w:szCs w:val="21"/>
        </w:rPr>
      </w:pPr>
      <w:r w:rsidRPr="00E37A7E">
        <w:rPr>
          <w:rFonts w:asciiTheme="majorEastAsia" w:eastAsiaTheme="majorEastAsia" w:hAnsiTheme="majorEastAsia" w:hint="eastAsia"/>
          <w:strike/>
          <w:szCs w:val="21"/>
        </w:rPr>
        <w:t>４</w:t>
      </w:r>
      <w:r w:rsidR="0053647D" w:rsidRPr="00E37A7E">
        <w:rPr>
          <w:rFonts w:asciiTheme="majorEastAsia" w:eastAsiaTheme="majorEastAsia" w:hAnsiTheme="majorEastAsia" w:hint="eastAsia"/>
          <w:strike/>
          <w:szCs w:val="21"/>
        </w:rPr>
        <w:t xml:space="preserve">　</w:t>
      </w:r>
      <w:r w:rsidR="005669D3" w:rsidRPr="00E37A7E">
        <w:rPr>
          <w:rFonts w:asciiTheme="majorEastAsia" w:eastAsiaTheme="majorEastAsia" w:hAnsiTheme="majorEastAsia" w:hint="eastAsia"/>
          <w:strike/>
          <w:szCs w:val="21"/>
        </w:rPr>
        <w:t>「</w:t>
      </w:r>
      <w:r w:rsidR="003A2413">
        <w:rPr>
          <w:rFonts w:asciiTheme="majorEastAsia" w:eastAsiaTheme="majorEastAsia" w:hAnsiTheme="majorEastAsia" w:hint="eastAsia"/>
          <w:strike/>
          <w:szCs w:val="21"/>
        </w:rPr>
        <w:t>４</w:t>
      </w:r>
      <w:r w:rsidR="005669D3" w:rsidRPr="00E37A7E">
        <w:rPr>
          <w:rFonts w:asciiTheme="majorEastAsia" w:eastAsiaTheme="majorEastAsia" w:hAnsiTheme="majorEastAsia" w:hint="eastAsia"/>
          <w:strike/>
          <w:szCs w:val="21"/>
        </w:rPr>
        <w:t>．</w:t>
      </w:r>
      <w:r w:rsidR="00474A79">
        <w:rPr>
          <w:rFonts w:asciiTheme="majorEastAsia" w:eastAsiaTheme="majorEastAsia" w:hAnsiTheme="majorEastAsia" w:hint="eastAsia"/>
          <w:strike/>
          <w:szCs w:val="21"/>
        </w:rPr>
        <w:t>小児・周産期・精神科充実体制加算及び</w:t>
      </w:r>
      <w:r w:rsidR="005669D3" w:rsidRPr="00E37A7E">
        <w:rPr>
          <w:rFonts w:asciiTheme="majorEastAsia" w:eastAsiaTheme="majorEastAsia" w:hAnsiTheme="majorEastAsia" w:hint="eastAsia"/>
          <w:strike/>
          <w:szCs w:val="21"/>
        </w:rPr>
        <w:t>精神科充実体制加算の施設基準」の「</w:t>
      </w:r>
      <w:r w:rsidR="00474A79">
        <w:rPr>
          <w:rFonts w:asciiTheme="majorEastAsia" w:eastAsiaTheme="majorEastAsia" w:hAnsiTheme="majorEastAsia" w:hint="eastAsia"/>
          <w:strike/>
          <w:szCs w:val="21"/>
        </w:rPr>
        <w:t>４</w:t>
      </w:r>
      <w:r w:rsidR="005669D3" w:rsidRPr="00E37A7E">
        <w:rPr>
          <w:rFonts w:asciiTheme="majorEastAsia" w:eastAsiaTheme="majorEastAsia" w:hAnsiTheme="majorEastAsia" w:hint="eastAsia"/>
          <w:strike/>
          <w:szCs w:val="21"/>
        </w:rPr>
        <w:t>」については、精神疾患を有する患者に対し、24時間対応できる体制を確保していることを証明する書類を添付すること。</w:t>
      </w:r>
    </w:p>
    <w:p w14:paraId="59296E6F" w14:textId="0773C9A9" w:rsidR="0053647D" w:rsidRPr="00E37A7E" w:rsidRDefault="00476463" w:rsidP="0053647D">
      <w:pPr>
        <w:ind w:leftChars="100" w:left="420" w:hangingChars="100" w:hanging="210"/>
        <w:rPr>
          <w:rFonts w:asciiTheme="majorEastAsia" w:eastAsiaTheme="majorEastAsia" w:hAnsiTheme="majorEastAsia"/>
          <w:strike/>
          <w:szCs w:val="21"/>
        </w:rPr>
      </w:pPr>
      <w:r w:rsidRPr="00E37A7E">
        <w:rPr>
          <w:rFonts w:asciiTheme="majorEastAsia" w:eastAsiaTheme="majorEastAsia" w:hAnsiTheme="majorEastAsia" w:hint="eastAsia"/>
          <w:strike/>
          <w:szCs w:val="21"/>
        </w:rPr>
        <w:t>５</w:t>
      </w:r>
      <w:r w:rsidR="0053647D" w:rsidRPr="00E37A7E">
        <w:rPr>
          <w:rFonts w:asciiTheme="majorEastAsia" w:eastAsiaTheme="majorEastAsia" w:hAnsiTheme="majorEastAsia" w:hint="eastAsia"/>
          <w:strike/>
          <w:szCs w:val="21"/>
        </w:rPr>
        <w:t xml:space="preserve">　様式６を添付すること。</w:t>
      </w:r>
    </w:p>
    <w:p w14:paraId="7ADBB50F" w14:textId="000C0B3D" w:rsidR="00EF3F8A" w:rsidRPr="00E37A7E" w:rsidRDefault="00476463" w:rsidP="00EF3F8A">
      <w:pPr>
        <w:ind w:leftChars="100" w:left="420" w:hangingChars="100" w:hanging="210"/>
        <w:rPr>
          <w:rFonts w:asciiTheme="majorEastAsia" w:eastAsiaTheme="majorEastAsia" w:hAnsiTheme="majorEastAsia"/>
          <w:strike/>
          <w:szCs w:val="21"/>
        </w:rPr>
      </w:pPr>
      <w:r w:rsidRPr="00E37A7E">
        <w:rPr>
          <w:rFonts w:asciiTheme="majorEastAsia" w:eastAsiaTheme="majorEastAsia" w:hAnsiTheme="majorEastAsia" w:hint="eastAsia"/>
          <w:strike/>
          <w:szCs w:val="21"/>
        </w:rPr>
        <w:lastRenderedPageBreak/>
        <w:t>６</w:t>
      </w:r>
      <w:r w:rsidR="00EF3F8A" w:rsidRPr="00E37A7E">
        <w:rPr>
          <w:rFonts w:asciiTheme="majorEastAsia" w:eastAsiaTheme="majorEastAsia" w:hAnsiTheme="majorEastAsia" w:hint="eastAsia"/>
          <w:strike/>
          <w:szCs w:val="21"/>
        </w:rPr>
        <w:t xml:space="preserve">　「１　手術等に係る実績」「２　外来化学療法の実施を推進する体制」について、院内</w:t>
      </w:r>
      <w:r w:rsidR="003D7954" w:rsidRPr="00E37A7E">
        <w:rPr>
          <w:rFonts w:asciiTheme="majorEastAsia" w:eastAsiaTheme="majorEastAsia" w:hAnsiTheme="majorEastAsia" w:hint="eastAsia"/>
          <w:strike/>
          <w:szCs w:val="21"/>
        </w:rPr>
        <w:t>への</w:t>
      </w:r>
      <w:r w:rsidR="00823C1E" w:rsidRPr="00E37A7E">
        <w:rPr>
          <w:rFonts w:asciiTheme="majorEastAsia" w:eastAsiaTheme="majorEastAsia" w:hAnsiTheme="majorEastAsia" w:hint="eastAsia"/>
          <w:strike/>
          <w:szCs w:val="21"/>
        </w:rPr>
        <w:t>掲示物について、Ａ４サイズに縮小し、添付すること。</w:t>
      </w:r>
    </w:p>
    <w:p w14:paraId="59BE042C" w14:textId="6EC09B84" w:rsidR="00EF3F8A" w:rsidRPr="00E37A7E" w:rsidRDefault="00B073B0" w:rsidP="008F72BE">
      <w:pPr>
        <w:ind w:leftChars="100" w:left="420" w:hangingChars="100" w:hanging="210"/>
        <w:rPr>
          <w:rFonts w:asciiTheme="majorEastAsia" w:eastAsiaTheme="majorEastAsia" w:hAnsiTheme="majorEastAsia"/>
          <w:strike/>
          <w:szCs w:val="21"/>
        </w:rPr>
      </w:pPr>
      <w:r w:rsidRPr="00B073B0">
        <w:rPr>
          <w:rFonts w:asciiTheme="majorEastAsia" w:eastAsiaTheme="majorEastAsia" w:hAnsiTheme="majorEastAsia" w:hint="eastAsia"/>
          <w:strike/>
          <w:szCs w:val="21"/>
        </w:rPr>
        <w:t>７</w:t>
      </w:r>
      <w:r w:rsidR="00AA625E">
        <w:rPr>
          <w:rFonts w:asciiTheme="majorEastAsia" w:eastAsiaTheme="majorEastAsia" w:hAnsiTheme="majorEastAsia" w:hint="eastAsia"/>
          <w:strike/>
          <w:szCs w:val="21"/>
        </w:rPr>
        <w:t xml:space="preserve">　</w:t>
      </w:r>
      <w:r w:rsidRPr="00B073B0">
        <w:rPr>
          <w:rFonts w:asciiTheme="majorEastAsia" w:eastAsiaTheme="majorEastAsia" w:hAnsiTheme="majorEastAsia" w:hint="eastAsia"/>
          <w:strike/>
          <w:szCs w:val="21"/>
        </w:rPr>
        <w:t>手術等に係る実績のうち、許可病床数 300 床未満の保険医療機関の基準については、令和６年３月31日において現に急性期充実体制加算の届出を行っている保険医療機関において、令和８年５月31日までの間に限り適用されるものであること。</w:t>
      </w:r>
    </w:p>
    <w:p w14:paraId="080DCD65" w14:textId="419C09DC" w:rsidR="00EF3F8A" w:rsidRPr="008425D1" w:rsidRDefault="00B073B0" w:rsidP="008F72BE">
      <w:pPr>
        <w:ind w:leftChars="100" w:left="420" w:hangingChars="100" w:hanging="210"/>
        <w:rPr>
          <w:rFonts w:asciiTheme="majorEastAsia" w:eastAsiaTheme="majorEastAsia" w:hAnsiTheme="majorEastAsia"/>
          <w:strike/>
          <w:szCs w:val="21"/>
        </w:rPr>
      </w:pPr>
      <w:r w:rsidRPr="008425D1">
        <w:rPr>
          <w:rFonts w:asciiTheme="majorEastAsia" w:eastAsiaTheme="majorEastAsia" w:hAnsiTheme="majorEastAsia" w:hint="eastAsia"/>
          <w:strike/>
          <w:szCs w:val="21"/>
        </w:rPr>
        <w:t>８</w:t>
      </w:r>
      <w:r w:rsidR="008F72BE" w:rsidRPr="008425D1">
        <w:rPr>
          <w:rFonts w:asciiTheme="majorEastAsia" w:eastAsiaTheme="majorEastAsia" w:hAnsiTheme="majorEastAsia" w:hint="eastAsia"/>
          <w:strike/>
          <w:szCs w:val="21"/>
        </w:rPr>
        <w:t xml:space="preserve">　</w:t>
      </w:r>
      <w:r w:rsidRPr="008425D1">
        <w:rPr>
          <w:rFonts w:asciiTheme="majorEastAsia" w:eastAsiaTheme="majorEastAsia" w:hAnsiTheme="majorEastAsia" w:hint="eastAsia"/>
          <w:strike/>
          <w:szCs w:val="21"/>
        </w:rPr>
        <w:t>「２ 外来化学療法の実施を推進する体制」の「外来で化学療法を実施した実患者数」とは、１サイクル（クール、コースと同義。抗悪性腫瘍剤の投与と投与後の休薬期間を含む一連の期間を指す）以上、外来で化学療法を実施した実患者数を指す。</w:t>
      </w:r>
    </w:p>
    <w:p w14:paraId="6FB89E79" w14:textId="5BF8A7A5" w:rsidR="00B073B0" w:rsidRPr="00EF3F8A" w:rsidRDefault="00AA625E" w:rsidP="008425D1">
      <w:pPr>
        <w:ind w:leftChars="100" w:left="420" w:hangingChars="100" w:hanging="210"/>
        <w:rPr>
          <w:rFonts w:asciiTheme="majorEastAsia" w:eastAsiaTheme="majorEastAsia" w:hAnsiTheme="majorEastAsia"/>
          <w:szCs w:val="21"/>
        </w:rPr>
      </w:pPr>
      <w:r w:rsidRPr="008425D1">
        <w:rPr>
          <w:rFonts w:asciiTheme="majorEastAsia" w:eastAsiaTheme="majorEastAsia" w:hAnsiTheme="majorEastAsia" w:hint="eastAsia"/>
          <w:strike/>
          <w:szCs w:val="21"/>
        </w:rPr>
        <w:t>９</w:t>
      </w:r>
      <w:r w:rsidR="008425D1" w:rsidRPr="008425D1">
        <w:rPr>
          <w:rFonts w:asciiTheme="majorEastAsia" w:eastAsiaTheme="majorEastAsia" w:hAnsiTheme="majorEastAsia" w:hint="eastAsia"/>
          <w:strike/>
          <w:szCs w:val="21"/>
        </w:rPr>
        <w:t xml:space="preserve">　</w:t>
      </w:r>
      <w:r w:rsidRPr="008425D1">
        <w:rPr>
          <w:rFonts w:asciiTheme="majorEastAsia" w:eastAsiaTheme="majorEastAsia" w:hAnsiTheme="majorEastAsia" w:hint="eastAsia"/>
          <w:strike/>
          <w:szCs w:val="21"/>
        </w:rPr>
        <w:t>「３ 24時間の救急医療提供」のウ「救急時医療情報閲覧機能を有している」については、令和７年４月１日以降に届出を行う場合にのみ記入すること。</w:t>
      </w:r>
    </w:p>
    <w:p w14:paraId="1C0E69A3" w14:textId="77777777" w:rsidR="0053647D" w:rsidRPr="0053647D" w:rsidRDefault="0053647D" w:rsidP="00FF4790">
      <w:pPr>
        <w:rPr>
          <w:szCs w:val="21"/>
        </w:rPr>
      </w:pPr>
    </w:p>
    <w:sectPr w:rsidR="0053647D" w:rsidRPr="0053647D" w:rsidSect="006B1E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37C1" w14:textId="77777777" w:rsidR="00C340FD" w:rsidRDefault="00C340FD" w:rsidP="00200B08">
      <w:r>
        <w:separator/>
      </w:r>
    </w:p>
  </w:endnote>
  <w:endnote w:type="continuationSeparator" w:id="0">
    <w:p w14:paraId="255D720A" w14:textId="77777777" w:rsidR="00C340FD" w:rsidRDefault="00C340FD"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2A27" w14:textId="77777777" w:rsidR="00C340FD" w:rsidRDefault="00C340FD" w:rsidP="00200B08">
      <w:r>
        <w:separator/>
      </w:r>
    </w:p>
  </w:footnote>
  <w:footnote w:type="continuationSeparator" w:id="0">
    <w:p w14:paraId="6CC2FE93" w14:textId="77777777" w:rsidR="00C340FD" w:rsidRDefault="00C340FD" w:rsidP="00200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02BFB"/>
    <w:rsid w:val="00066751"/>
    <w:rsid w:val="00092423"/>
    <w:rsid w:val="000940E1"/>
    <w:rsid w:val="000A521D"/>
    <w:rsid w:val="000F08CD"/>
    <w:rsid w:val="000F0A25"/>
    <w:rsid w:val="0010256A"/>
    <w:rsid w:val="00172E42"/>
    <w:rsid w:val="001840A0"/>
    <w:rsid w:val="001918E2"/>
    <w:rsid w:val="001A12EA"/>
    <w:rsid w:val="001B52CB"/>
    <w:rsid w:val="001E0706"/>
    <w:rsid w:val="001F376C"/>
    <w:rsid w:val="001F3A33"/>
    <w:rsid w:val="00200B08"/>
    <w:rsid w:val="00210DD7"/>
    <w:rsid w:val="002569A8"/>
    <w:rsid w:val="002617B0"/>
    <w:rsid w:val="002B4E5E"/>
    <w:rsid w:val="002C1A8C"/>
    <w:rsid w:val="002C6B82"/>
    <w:rsid w:val="002D44EE"/>
    <w:rsid w:val="002E0515"/>
    <w:rsid w:val="002F27DC"/>
    <w:rsid w:val="0030193B"/>
    <w:rsid w:val="003507AA"/>
    <w:rsid w:val="00355E6C"/>
    <w:rsid w:val="00366E0D"/>
    <w:rsid w:val="00384195"/>
    <w:rsid w:val="0038596D"/>
    <w:rsid w:val="0038762F"/>
    <w:rsid w:val="00387C26"/>
    <w:rsid w:val="00392CD8"/>
    <w:rsid w:val="003A2413"/>
    <w:rsid w:val="003A4447"/>
    <w:rsid w:val="003D4077"/>
    <w:rsid w:val="003D7954"/>
    <w:rsid w:val="003E215D"/>
    <w:rsid w:val="003E6F9E"/>
    <w:rsid w:val="0042538D"/>
    <w:rsid w:val="00442CE4"/>
    <w:rsid w:val="00474A79"/>
    <w:rsid w:val="00476463"/>
    <w:rsid w:val="0048220A"/>
    <w:rsid w:val="004A6A6B"/>
    <w:rsid w:val="004F16DA"/>
    <w:rsid w:val="004F760B"/>
    <w:rsid w:val="00513880"/>
    <w:rsid w:val="0053647D"/>
    <w:rsid w:val="005669D3"/>
    <w:rsid w:val="0057762C"/>
    <w:rsid w:val="005802F9"/>
    <w:rsid w:val="005923BD"/>
    <w:rsid w:val="005B2E29"/>
    <w:rsid w:val="005B727E"/>
    <w:rsid w:val="005D1577"/>
    <w:rsid w:val="005E5577"/>
    <w:rsid w:val="005E61B3"/>
    <w:rsid w:val="006036F3"/>
    <w:rsid w:val="00606CF3"/>
    <w:rsid w:val="00610CF0"/>
    <w:rsid w:val="00623800"/>
    <w:rsid w:val="00633337"/>
    <w:rsid w:val="006637E8"/>
    <w:rsid w:val="006720FF"/>
    <w:rsid w:val="006944BE"/>
    <w:rsid w:val="006B1E86"/>
    <w:rsid w:val="006C2938"/>
    <w:rsid w:val="006E0D1E"/>
    <w:rsid w:val="006F5DB9"/>
    <w:rsid w:val="00707B3D"/>
    <w:rsid w:val="00710B94"/>
    <w:rsid w:val="00752999"/>
    <w:rsid w:val="00777E6D"/>
    <w:rsid w:val="00785046"/>
    <w:rsid w:val="00790C18"/>
    <w:rsid w:val="00792BE8"/>
    <w:rsid w:val="007978E0"/>
    <w:rsid w:val="007F515B"/>
    <w:rsid w:val="00823C1E"/>
    <w:rsid w:val="00833E61"/>
    <w:rsid w:val="008425D1"/>
    <w:rsid w:val="008479AE"/>
    <w:rsid w:val="00855B8D"/>
    <w:rsid w:val="00874255"/>
    <w:rsid w:val="008A17FC"/>
    <w:rsid w:val="008C6CC9"/>
    <w:rsid w:val="008D7F15"/>
    <w:rsid w:val="008F72BE"/>
    <w:rsid w:val="00901F38"/>
    <w:rsid w:val="009106D7"/>
    <w:rsid w:val="009123C9"/>
    <w:rsid w:val="00924A29"/>
    <w:rsid w:val="00955523"/>
    <w:rsid w:val="009573DE"/>
    <w:rsid w:val="009659E3"/>
    <w:rsid w:val="009F78A9"/>
    <w:rsid w:val="00A02372"/>
    <w:rsid w:val="00A47B9C"/>
    <w:rsid w:val="00A52C33"/>
    <w:rsid w:val="00A77E5F"/>
    <w:rsid w:val="00A93B15"/>
    <w:rsid w:val="00A9664A"/>
    <w:rsid w:val="00AA57BA"/>
    <w:rsid w:val="00AA625E"/>
    <w:rsid w:val="00AB0D54"/>
    <w:rsid w:val="00AB6578"/>
    <w:rsid w:val="00AC20D4"/>
    <w:rsid w:val="00B043F2"/>
    <w:rsid w:val="00B073B0"/>
    <w:rsid w:val="00B10A78"/>
    <w:rsid w:val="00B14467"/>
    <w:rsid w:val="00B4734C"/>
    <w:rsid w:val="00B535A4"/>
    <w:rsid w:val="00B71A9F"/>
    <w:rsid w:val="00B82DFE"/>
    <w:rsid w:val="00B851B6"/>
    <w:rsid w:val="00BA38AB"/>
    <w:rsid w:val="00BC1009"/>
    <w:rsid w:val="00BD6F9F"/>
    <w:rsid w:val="00BF597E"/>
    <w:rsid w:val="00C1174A"/>
    <w:rsid w:val="00C16DA5"/>
    <w:rsid w:val="00C216C0"/>
    <w:rsid w:val="00C21EFB"/>
    <w:rsid w:val="00C220F5"/>
    <w:rsid w:val="00C340FD"/>
    <w:rsid w:val="00C374E9"/>
    <w:rsid w:val="00C4092D"/>
    <w:rsid w:val="00C54CA1"/>
    <w:rsid w:val="00C761D8"/>
    <w:rsid w:val="00CA0AC3"/>
    <w:rsid w:val="00CD0FF2"/>
    <w:rsid w:val="00CD40A2"/>
    <w:rsid w:val="00D03589"/>
    <w:rsid w:val="00D1150B"/>
    <w:rsid w:val="00D13659"/>
    <w:rsid w:val="00D47012"/>
    <w:rsid w:val="00D5132A"/>
    <w:rsid w:val="00D56D50"/>
    <w:rsid w:val="00DA3DAC"/>
    <w:rsid w:val="00DB2821"/>
    <w:rsid w:val="00DB50E3"/>
    <w:rsid w:val="00DB5C00"/>
    <w:rsid w:val="00DD334D"/>
    <w:rsid w:val="00E1145F"/>
    <w:rsid w:val="00E34F4C"/>
    <w:rsid w:val="00E37A7E"/>
    <w:rsid w:val="00EC1338"/>
    <w:rsid w:val="00EC5EA6"/>
    <w:rsid w:val="00EC7CE3"/>
    <w:rsid w:val="00EE00DC"/>
    <w:rsid w:val="00EE0B30"/>
    <w:rsid w:val="00EF3F8A"/>
    <w:rsid w:val="00F117B8"/>
    <w:rsid w:val="00F17847"/>
    <w:rsid w:val="00F31BA4"/>
    <w:rsid w:val="00F34475"/>
    <w:rsid w:val="00F8655E"/>
    <w:rsid w:val="00FD6975"/>
    <w:rsid w:val="00FE27FC"/>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4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F0A25"/>
    <w:rPr>
      <w:sz w:val="18"/>
      <w:szCs w:val="18"/>
    </w:rPr>
  </w:style>
  <w:style w:type="paragraph" w:styleId="aa">
    <w:name w:val="annotation text"/>
    <w:basedOn w:val="a"/>
    <w:link w:val="ab"/>
    <w:uiPriority w:val="99"/>
    <w:semiHidden/>
    <w:unhideWhenUsed/>
    <w:rsid w:val="000F0A25"/>
    <w:pPr>
      <w:jc w:val="left"/>
    </w:pPr>
  </w:style>
  <w:style w:type="character" w:customStyle="1" w:styleId="ab">
    <w:name w:val="コメント文字列 (文字)"/>
    <w:basedOn w:val="a0"/>
    <w:link w:val="aa"/>
    <w:uiPriority w:val="99"/>
    <w:semiHidden/>
    <w:rsid w:val="000F0A25"/>
  </w:style>
  <w:style w:type="paragraph" w:styleId="ac">
    <w:name w:val="annotation subject"/>
    <w:basedOn w:val="aa"/>
    <w:next w:val="aa"/>
    <w:link w:val="ad"/>
    <w:uiPriority w:val="99"/>
    <w:semiHidden/>
    <w:unhideWhenUsed/>
    <w:rsid w:val="000F0A25"/>
    <w:rPr>
      <w:b/>
      <w:bCs/>
    </w:rPr>
  </w:style>
  <w:style w:type="character" w:customStyle="1" w:styleId="ad">
    <w:name w:val="コメント内容 (文字)"/>
    <w:basedOn w:val="ab"/>
    <w:link w:val="ac"/>
    <w:uiPriority w:val="99"/>
    <w:semiHidden/>
    <w:rsid w:val="000F0A25"/>
    <w:rPr>
      <w:b/>
      <w:bCs/>
    </w:rPr>
  </w:style>
  <w:style w:type="table" w:styleId="ae">
    <w:name w:val="Table Grid"/>
    <w:basedOn w:val="a1"/>
    <w:uiPriority w:val="39"/>
    <w:rsid w:val="00536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345667006">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F0B2A-C4A3-42D0-BC52-028AC11B25B9}">
  <ds:schemaRefs>
    <ds:schemaRef ds:uri="http://schemas.openxmlformats.org/officeDocument/2006/bibliography"/>
  </ds:schemaRefs>
</ds:datastoreItem>
</file>

<file path=customXml/itemProps2.xml><?xml version="1.0" encoding="utf-8"?>
<ds:datastoreItem xmlns:ds="http://schemas.openxmlformats.org/officeDocument/2006/customXml" ds:itemID="{9A1A85FD-74EE-4F83-BF68-511FA4F61256}">
  <ds:schemaRefs>
    <ds:schemaRef ds:uri="http://schemas.microsoft.com/sharepoint/v3/contenttype/forms"/>
  </ds:schemaRefs>
</ds:datastoreItem>
</file>

<file path=customXml/itemProps3.xml><?xml version="1.0" encoding="utf-8"?>
<ds:datastoreItem xmlns:ds="http://schemas.openxmlformats.org/officeDocument/2006/customXml" ds:itemID="{FD07EBB6-00FE-41C9-901F-209FD8F89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7</Pages>
  <Words>955</Words>
  <Characters>5444</Characters>
  <DocSecurity>0</DocSecurity>
  <Lines>45</Lines>
  <Paragraphs>12</Paragraphs>
  <ScaleCrop>false</ScaleCrop>
  <LinksUpToDate>false</LinksUpToDate>
  <CharactersWithSpaces>6387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