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15B95AF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6614ED">
        <w:rPr>
          <w:rFonts w:ascii="ＭＳ Ｐゴシック" w:eastAsia="ＭＳ Ｐゴシック" w:hAnsi="ＭＳ Ｐゴシック" w:hint="eastAsia"/>
        </w:rPr>
        <w:t>５</w:t>
      </w:r>
      <w:r w:rsidR="009E74C4">
        <w:rPr>
          <w:rFonts w:ascii="ＭＳ Ｐゴシック" w:eastAsia="ＭＳ Ｐゴシック" w:hAnsi="ＭＳ Ｐゴシック" w:hint="eastAsia"/>
        </w:rPr>
        <w:t>の</w:t>
      </w:r>
      <w:r w:rsidR="006614ED">
        <w:rPr>
          <w:rFonts w:ascii="ＭＳ Ｐゴシック" w:eastAsia="ＭＳ Ｐゴシック" w:hAnsi="ＭＳ Ｐゴシック" w:hint="eastAsia"/>
        </w:rPr>
        <w:t>12</w:t>
      </w:r>
      <w:r w:rsidR="00123214">
        <w:rPr>
          <w:rFonts w:ascii="ＭＳ Ｐゴシック" w:eastAsia="ＭＳ Ｐゴシック" w:hAnsi="ＭＳ Ｐゴシック" w:hint="eastAsia"/>
        </w:rPr>
        <w:t>の２</w:t>
      </w:r>
    </w:p>
    <w:p w14:paraId="429EEB7E" w14:textId="2DEEF612" w:rsidR="0079290F" w:rsidRDefault="0079290F">
      <w:pPr>
        <w:rPr>
          <w:rFonts w:ascii="ＭＳ Ｐゴシック" w:eastAsia="ＭＳ Ｐゴシック" w:hAnsi="ＭＳ Ｐゴシック" w:cs="ＭＳ 明朝"/>
        </w:rPr>
      </w:pPr>
    </w:p>
    <w:p w14:paraId="4362E163" w14:textId="77777777" w:rsidR="005A4894" w:rsidRPr="004E3101" w:rsidRDefault="005A4894">
      <w:pPr>
        <w:rPr>
          <w:rFonts w:ascii="ＭＳ Ｐゴシック" w:eastAsia="ＭＳ Ｐゴシック" w:hAnsi="ＭＳ Ｐゴシック" w:cs="ＭＳ 明朝"/>
        </w:rPr>
      </w:pPr>
    </w:p>
    <w:p w14:paraId="4976585C" w14:textId="2E72CE18" w:rsidR="00F2188E" w:rsidRPr="00442101" w:rsidRDefault="007763B6" w:rsidP="004F7E7A">
      <w:pPr>
        <w:jc w:val="center"/>
        <w:rPr>
          <w:rFonts w:ascii="ＭＳ Ｐゴシック" w:eastAsia="ＭＳ Ｐゴシック" w:hAnsi="ＭＳ Ｐゴシック" w:cs="ＭＳ 明朝"/>
          <w:sz w:val="28"/>
          <w:szCs w:val="28"/>
        </w:rPr>
      </w:pPr>
      <w:r w:rsidRPr="00442101">
        <w:rPr>
          <w:rFonts w:ascii="ＭＳ Ｐゴシック" w:eastAsia="ＭＳ Ｐゴシック" w:hAnsi="ＭＳ Ｐゴシック" w:cs="ＭＳ 明朝" w:hint="eastAsia"/>
          <w:sz w:val="28"/>
          <w:szCs w:val="28"/>
        </w:rPr>
        <w:t>生殖補助医療</w:t>
      </w:r>
      <w:r w:rsidR="00365020" w:rsidRPr="00442101">
        <w:rPr>
          <w:rFonts w:ascii="ＭＳ Ｐゴシック" w:eastAsia="ＭＳ Ｐゴシック" w:hAnsi="ＭＳ Ｐゴシック" w:cs="ＭＳ 明朝" w:hint="eastAsia"/>
          <w:sz w:val="28"/>
          <w:szCs w:val="28"/>
        </w:rPr>
        <w:t>管理料</w:t>
      </w:r>
      <w:r w:rsidR="006F0018" w:rsidRPr="00442101">
        <w:rPr>
          <w:rFonts w:ascii="ＭＳ Ｐゴシック" w:eastAsia="ＭＳ Ｐゴシック" w:hAnsi="ＭＳ Ｐゴシック" w:cs="ＭＳ 明朝"/>
          <w:sz w:val="28"/>
          <w:szCs w:val="28"/>
        </w:rPr>
        <w:t>に係る</w:t>
      </w:r>
      <w:r w:rsidR="00123214" w:rsidRPr="00442101">
        <w:rPr>
          <w:rFonts w:ascii="ＭＳ Ｐゴシック" w:eastAsia="ＭＳ Ｐゴシック" w:hAnsi="ＭＳ Ｐゴシック" w:cs="ＭＳ 明朝" w:hint="eastAsia"/>
          <w:sz w:val="28"/>
          <w:szCs w:val="28"/>
        </w:rPr>
        <w:t>報告書</w:t>
      </w:r>
    </w:p>
    <w:p w14:paraId="2534AC1B" w14:textId="0FFB839C" w:rsidR="007763B6" w:rsidRDefault="007763B6" w:rsidP="007763B6">
      <w:pPr>
        <w:rPr>
          <w:rFonts w:ascii="ＭＳ Ｐゴシック" w:eastAsia="ＭＳ Ｐゴシック" w:hAnsi="ＭＳ Ｐゴシック" w:cs="ＭＳ 明朝"/>
        </w:rPr>
      </w:pPr>
    </w:p>
    <w:p w14:paraId="343FD1F8" w14:textId="77777777" w:rsidR="00D750A4" w:rsidRDefault="000637E1" w:rsidP="00D750A4">
      <w:pPr>
        <w:jc w:val="right"/>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w:t>
      </w:r>
    </w:p>
    <w:tbl>
      <w:tblPr>
        <w:tblW w:w="95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6840"/>
      </w:tblGrid>
      <w:tr w:rsidR="00D750A4" w:rsidRPr="00115BF8" w14:paraId="5CDF2CB2" w14:textId="77777777" w:rsidTr="002F0A21">
        <w:trPr>
          <w:trHeight w:val="192"/>
        </w:trPr>
        <w:tc>
          <w:tcPr>
            <w:tcW w:w="2697" w:type="dxa"/>
          </w:tcPr>
          <w:p w14:paraId="0F66EEC3" w14:textId="77777777" w:rsidR="00D750A4" w:rsidRPr="00115BF8" w:rsidRDefault="00D750A4" w:rsidP="002F0A21">
            <w:pPr>
              <w:jc w:val="center"/>
              <w:rPr>
                <w:rFonts w:ascii="ＭＳ ゴシック" w:hAnsi="ＭＳ ゴシック"/>
                <w:sz w:val="22"/>
              </w:rPr>
            </w:pPr>
            <w:bookmarkStart w:id="0" w:name="_Hlk135304062"/>
            <w:r w:rsidRPr="00115BF8">
              <w:rPr>
                <w:rFonts w:ascii="ＭＳ ゴシック" w:hAnsi="ＭＳ ゴシック" w:hint="eastAsia"/>
                <w:sz w:val="22"/>
              </w:rPr>
              <w:t>保険医療機関コード</w:t>
            </w:r>
          </w:p>
        </w:tc>
        <w:tc>
          <w:tcPr>
            <w:tcW w:w="6840" w:type="dxa"/>
          </w:tcPr>
          <w:p w14:paraId="7AE2763E" w14:textId="77777777" w:rsidR="00D750A4" w:rsidRPr="00115BF8" w:rsidRDefault="00D750A4" w:rsidP="002F0A21">
            <w:pPr>
              <w:jc w:val="center"/>
              <w:rPr>
                <w:rFonts w:ascii="ＭＳ ゴシック" w:hAnsi="ＭＳ ゴシック"/>
                <w:sz w:val="22"/>
              </w:rPr>
            </w:pPr>
            <w:r w:rsidRPr="00115BF8">
              <w:rPr>
                <w:rFonts w:ascii="ＭＳ ゴシック" w:hAnsi="ＭＳ ゴシック" w:hint="eastAsia"/>
                <w:sz w:val="22"/>
              </w:rPr>
              <w:t>保険医療機関の名称</w:t>
            </w:r>
          </w:p>
        </w:tc>
      </w:tr>
      <w:tr w:rsidR="00D750A4" w:rsidRPr="00115BF8" w14:paraId="7C01EF2B" w14:textId="77777777" w:rsidTr="002F0A21">
        <w:trPr>
          <w:trHeight w:val="1"/>
        </w:trPr>
        <w:tc>
          <w:tcPr>
            <w:tcW w:w="2697" w:type="dxa"/>
          </w:tcPr>
          <w:p w14:paraId="78C29262" w14:textId="77777777" w:rsidR="00D750A4" w:rsidRPr="00115BF8" w:rsidRDefault="00D750A4" w:rsidP="002F0A21">
            <w:pPr>
              <w:rPr>
                <w:rFonts w:ascii="ＭＳ ゴシック" w:hAnsi="ＭＳ ゴシック"/>
              </w:rPr>
            </w:pPr>
          </w:p>
          <w:p w14:paraId="5B76C51E" w14:textId="77777777" w:rsidR="00D750A4" w:rsidRPr="00115BF8" w:rsidRDefault="00D750A4" w:rsidP="002F0A21">
            <w:pPr>
              <w:rPr>
                <w:rFonts w:ascii="ＭＳ ゴシック" w:hAnsi="ＭＳ ゴシック"/>
              </w:rPr>
            </w:pPr>
          </w:p>
        </w:tc>
        <w:tc>
          <w:tcPr>
            <w:tcW w:w="6840" w:type="dxa"/>
          </w:tcPr>
          <w:p w14:paraId="7674F220" w14:textId="77777777" w:rsidR="00D750A4" w:rsidRPr="00115BF8" w:rsidRDefault="00D750A4" w:rsidP="002F0A21">
            <w:pPr>
              <w:rPr>
                <w:rFonts w:ascii="ＭＳ ゴシック" w:hAnsi="ＭＳ ゴシック"/>
              </w:rPr>
            </w:pPr>
          </w:p>
          <w:p w14:paraId="7F79BAD8" w14:textId="77777777" w:rsidR="00D750A4" w:rsidRPr="00115BF8" w:rsidRDefault="00D750A4" w:rsidP="002F0A21">
            <w:pPr>
              <w:rPr>
                <w:rFonts w:ascii="ＭＳ ゴシック" w:hAnsi="ＭＳ ゴシック"/>
              </w:rPr>
            </w:pPr>
          </w:p>
        </w:tc>
      </w:tr>
      <w:bookmarkEnd w:id="0"/>
    </w:tbl>
    <w:p w14:paraId="71414AD1" w14:textId="77777777" w:rsidR="00D750A4" w:rsidRDefault="00D750A4" w:rsidP="00D750A4">
      <w:pPr>
        <w:rPr>
          <w:rFonts w:ascii="ＭＳ Ｐゴシック" w:eastAsia="ＭＳ Ｐゴシック" w:hAnsi="ＭＳ Ｐゴシック" w:cs="ＭＳ 明朝"/>
        </w:rPr>
      </w:pPr>
    </w:p>
    <w:p w14:paraId="70E01A0D" w14:textId="259F96B2" w:rsidR="00D750A4" w:rsidRDefault="00D750A4" w:rsidP="00D750A4">
      <w:pPr>
        <w:jc w:val="right"/>
        <w:rPr>
          <w:rFonts w:ascii="ＭＳ Ｐゴシック" w:eastAsia="ＭＳ Ｐゴシック" w:hAnsi="ＭＳ Ｐゴシック" w:cs="ＭＳ 明朝"/>
          <w:u w:val="single"/>
          <w:lang w:eastAsia="zh-TW"/>
        </w:rPr>
      </w:pPr>
      <w:r>
        <w:rPr>
          <w:rFonts w:ascii="ＭＳ Ｐゴシック" w:eastAsia="ＭＳ Ｐゴシック" w:hAnsi="ＭＳ Ｐゴシック" w:cs="ＭＳ 明朝" w:hint="eastAsia"/>
        </w:rPr>
        <w:t xml:space="preserve">　　</w:t>
      </w:r>
      <w:r w:rsidRPr="00143411">
        <w:rPr>
          <w:rFonts w:ascii="ＭＳ Ｐゴシック" w:eastAsia="ＭＳ Ｐゴシック" w:hAnsi="ＭＳ Ｐゴシック" w:cs="ＭＳ 明朝" w:hint="eastAsia"/>
          <w:w w:val="96"/>
          <w:u w:val="single"/>
          <w:fitText w:val="3360" w:id="-1236652288"/>
          <w:lang w:eastAsia="zh-TW"/>
        </w:rPr>
        <w:t xml:space="preserve">報告年月日：令和　</w:t>
      </w:r>
      <w:r w:rsidR="00143411">
        <w:rPr>
          <w:rFonts w:ascii="ＭＳ Ｐゴシック" w:eastAsia="ＭＳ Ｐゴシック" w:hAnsi="ＭＳ Ｐゴシック" w:cs="ＭＳ 明朝" w:hint="eastAsia"/>
          <w:spacing w:val="2"/>
          <w:w w:val="96"/>
          <w:u w:val="single"/>
          <w:fitText w:val="3360" w:id="-1236652288"/>
        </w:rPr>
        <w:t>７</w:t>
      </w:r>
      <w:r w:rsidRPr="00143411">
        <w:rPr>
          <w:rFonts w:ascii="ＭＳ Ｐゴシック" w:eastAsia="ＭＳ Ｐゴシック" w:hAnsi="ＭＳ Ｐゴシック" w:cs="ＭＳ 明朝" w:hint="eastAsia"/>
          <w:w w:val="96"/>
          <w:u w:val="single"/>
          <w:fitText w:val="3360" w:id="-1236652288"/>
          <w:lang w:eastAsia="zh-TW"/>
        </w:rPr>
        <w:t xml:space="preserve">年　</w:t>
      </w:r>
      <w:r w:rsidR="00614003" w:rsidRPr="00143411">
        <w:rPr>
          <w:rFonts w:ascii="ＭＳ Ｐゴシック" w:eastAsia="ＭＳ Ｐゴシック" w:hAnsi="ＭＳ Ｐゴシック" w:cs="ＭＳ 明朝" w:hint="eastAsia"/>
          <w:w w:val="96"/>
          <w:u w:val="single"/>
          <w:fitText w:val="3360" w:id="-1236652288"/>
          <w:lang w:eastAsia="zh-TW"/>
        </w:rPr>
        <w:t>８</w:t>
      </w:r>
      <w:r w:rsidRPr="00143411">
        <w:rPr>
          <w:rFonts w:ascii="ＭＳ Ｐゴシック" w:eastAsia="ＭＳ Ｐゴシック" w:hAnsi="ＭＳ Ｐゴシック" w:cs="ＭＳ 明朝" w:hint="eastAsia"/>
          <w:w w:val="96"/>
          <w:u w:val="single"/>
          <w:fitText w:val="3360" w:id="-1236652288"/>
          <w:lang w:eastAsia="zh-TW"/>
        </w:rPr>
        <w:t>月　１</w:t>
      </w:r>
      <w:r w:rsidRPr="00143411">
        <w:rPr>
          <w:rFonts w:ascii="ＭＳ Ｐゴシック" w:eastAsia="ＭＳ Ｐゴシック" w:hAnsi="ＭＳ Ｐゴシック" w:cs="ＭＳ 明朝" w:hint="eastAsia"/>
          <w:spacing w:val="16"/>
          <w:w w:val="96"/>
          <w:u w:val="single"/>
          <w:fitText w:val="3360" w:id="-1236652288"/>
          <w:lang w:eastAsia="zh-TW"/>
        </w:rPr>
        <w:t>日</w:t>
      </w:r>
    </w:p>
    <w:p w14:paraId="2C202F0A" w14:textId="63183F43" w:rsidR="007763B6" w:rsidRPr="00D750A4" w:rsidRDefault="007763B6" w:rsidP="00D750A4">
      <w:pPr>
        <w:jc w:val="right"/>
        <w:rPr>
          <w:rFonts w:ascii="ＭＳ Ｐゴシック" w:eastAsia="ＭＳ Ｐゴシック" w:hAnsi="ＭＳ Ｐゴシック" w:cs="ＭＳ 明朝"/>
          <w:lang w:eastAsia="zh-TW"/>
        </w:rPr>
      </w:pPr>
    </w:p>
    <w:p w14:paraId="4B80930A" w14:textId="3F8AFE16"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D4AC746" w14:textId="436D6C6E" w:rsidR="008C3246" w:rsidRDefault="008C3246"/>
    <w:p w14:paraId="699DBA9C" w14:textId="77777777" w:rsidR="005A4894" w:rsidRDefault="005A4894"/>
    <w:tbl>
      <w:tblPr>
        <w:tblStyle w:val="af"/>
        <w:tblW w:w="0" w:type="auto"/>
        <w:tblInd w:w="93" w:type="dxa"/>
        <w:tblLook w:val="04A0" w:firstRow="1" w:lastRow="0" w:firstColumn="1" w:lastColumn="0" w:noHBand="0" w:noVBand="1"/>
      </w:tblPr>
      <w:tblGrid>
        <w:gridCol w:w="436"/>
        <w:gridCol w:w="7235"/>
        <w:gridCol w:w="1876"/>
      </w:tblGrid>
      <w:tr w:rsidR="00C51F54" w:rsidRPr="00123214" w14:paraId="022D70E0" w14:textId="77777777" w:rsidTr="005D7722">
        <w:trPr>
          <w:trHeight w:val="1020"/>
        </w:trPr>
        <w:tc>
          <w:tcPr>
            <w:tcW w:w="7671" w:type="dxa"/>
            <w:gridSpan w:val="2"/>
            <w:shd w:val="clear" w:color="auto" w:fill="auto"/>
            <w:vAlign w:val="center"/>
          </w:tcPr>
          <w:p w14:paraId="17A751CF"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自医療機関の不妊治療の結果による妊娠に関して、公益社団法人日本産科婦人科学会における個別調査票（治療から妊娠まで及び妊娠から出産後まで）への登録を行っている。</w:t>
            </w:r>
          </w:p>
        </w:tc>
        <w:tc>
          <w:tcPr>
            <w:tcW w:w="1876" w:type="dxa"/>
            <w:shd w:val="clear" w:color="auto" w:fill="auto"/>
            <w:vAlign w:val="center"/>
          </w:tcPr>
          <w:p w14:paraId="1FE768B6"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8FA3770" w14:textId="73E63AA5"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525B5168" w14:textId="77777777" w:rsidTr="005D7722">
        <w:trPr>
          <w:trHeight w:val="895"/>
        </w:trPr>
        <w:tc>
          <w:tcPr>
            <w:tcW w:w="7671" w:type="dxa"/>
            <w:gridSpan w:val="2"/>
            <w:shd w:val="clear" w:color="auto" w:fill="auto"/>
            <w:vAlign w:val="center"/>
          </w:tcPr>
          <w:p w14:paraId="2C126035" w14:textId="78706D6E" w:rsidR="00C51F54" w:rsidRPr="00123214" w:rsidRDefault="00C51F54" w:rsidP="00123214">
            <w:pPr>
              <w:spacing w:line="300" w:lineRule="exact"/>
              <w:rPr>
                <w:rFonts w:ascii="ＭＳ ゴシック" w:hAnsi="ＭＳ ゴシック"/>
                <w:sz w:val="22"/>
                <w:szCs w:val="21"/>
              </w:rPr>
            </w:pPr>
            <w:r w:rsidRPr="000A6641">
              <w:rPr>
                <w:rFonts w:ascii="ＭＳ ゴシック" w:hAnsi="ＭＳ ゴシック" w:hint="eastAsia"/>
                <w:sz w:val="22"/>
                <w:szCs w:val="21"/>
              </w:rPr>
              <w:t>国が示す不妊症に係る医療機関の情報提供に関する事業に協力</w:t>
            </w:r>
            <w:r>
              <w:rPr>
                <w:rFonts w:ascii="ＭＳ ゴシック" w:hAnsi="ＭＳ ゴシック" w:hint="eastAsia"/>
                <w:sz w:val="22"/>
                <w:szCs w:val="21"/>
              </w:rPr>
              <w:t>している</w:t>
            </w:r>
            <w:r w:rsidRPr="000A6641">
              <w:rPr>
                <w:rFonts w:ascii="ＭＳ ゴシック" w:hAnsi="ＭＳ ゴシック" w:hint="eastAsia"/>
                <w:sz w:val="22"/>
                <w:szCs w:val="21"/>
              </w:rPr>
              <w:t>。</w:t>
            </w:r>
          </w:p>
        </w:tc>
        <w:tc>
          <w:tcPr>
            <w:tcW w:w="1876" w:type="dxa"/>
            <w:shd w:val="clear" w:color="auto" w:fill="auto"/>
            <w:vAlign w:val="center"/>
          </w:tcPr>
          <w:p w14:paraId="28F7495A" w14:textId="77777777" w:rsidR="00C51F54" w:rsidRPr="000A6641" w:rsidRDefault="00C51F54"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該当する</w:t>
            </w:r>
          </w:p>
          <w:p w14:paraId="5801A672" w14:textId="31C5CF9F" w:rsidR="00C51F54" w:rsidRDefault="00C51F54" w:rsidP="000A6641">
            <w:pPr>
              <w:spacing w:line="300" w:lineRule="exact"/>
              <w:ind w:left="210" w:hanging="210"/>
              <w:rPr>
                <w:rFonts w:ascii="ＭＳ ゴシック" w:hAnsi="ＭＳ ゴシック"/>
                <w:sz w:val="22"/>
                <w:szCs w:val="21"/>
              </w:rPr>
            </w:pPr>
            <w:r w:rsidRPr="000A6641">
              <w:rPr>
                <w:rFonts w:ascii="ＭＳ ゴシック" w:hAnsi="ＭＳ ゴシック" w:hint="eastAsia"/>
                <w:sz w:val="22"/>
                <w:szCs w:val="21"/>
              </w:rPr>
              <w:t>□　該当しない</w:t>
            </w:r>
          </w:p>
        </w:tc>
      </w:tr>
      <w:tr w:rsidR="00C51F54" w:rsidRPr="00123214" w14:paraId="31EBFE8C" w14:textId="77777777" w:rsidTr="0022506C">
        <w:trPr>
          <w:trHeight w:val="274"/>
        </w:trPr>
        <w:tc>
          <w:tcPr>
            <w:tcW w:w="9547" w:type="dxa"/>
            <w:gridSpan w:val="3"/>
            <w:shd w:val="clear" w:color="auto" w:fill="auto"/>
          </w:tcPr>
          <w:p w14:paraId="459CF83C" w14:textId="5593DA5A"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w:t>
            </w:r>
            <w:r w:rsidR="0022506C">
              <w:rPr>
                <w:rFonts w:ascii="ＭＳ ゴシック" w:hAnsi="ＭＳ ゴシック" w:hint="eastAsia"/>
                <w:sz w:val="22"/>
                <w:szCs w:val="21"/>
              </w:rPr>
              <w:t>について</w:t>
            </w:r>
          </w:p>
        </w:tc>
      </w:tr>
      <w:tr w:rsidR="00C51F54" w:rsidRPr="00123214" w14:paraId="640C8549" w14:textId="77777777" w:rsidTr="005D7722">
        <w:trPr>
          <w:trHeight w:val="274"/>
        </w:trPr>
        <w:tc>
          <w:tcPr>
            <w:tcW w:w="436" w:type="dxa"/>
            <w:shd w:val="clear" w:color="auto" w:fill="auto"/>
          </w:tcPr>
          <w:p w14:paraId="6A585B18"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235" w:type="dxa"/>
            <w:shd w:val="clear" w:color="auto" w:fill="auto"/>
          </w:tcPr>
          <w:p w14:paraId="5AAB9A22"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876" w:type="dxa"/>
            <w:shd w:val="clear" w:color="auto" w:fill="auto"/>
            <w:vAlign w:val="center"/>
          </w:tcPr>
          <w:p w14:paraId="4A051305"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11927DEB" w14:textId="77777777" w:rsidTr="005D7722">
        <w:trPr>
          <w:trHeight w:val="274"/>
        </w:trPr>
        <w:tc>
          <w:tcPr>
            <w:tcW w:w="436" w:type="dxa"/>
            <w:shd w:val="clear" w:color="auto" w:fill="auto"/>
          </w:tcPr>
          <w:p w14:paraId="06ED8E7A"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235" w:type="dxa"/>
            <w:shd w:val="clear" w:color="auto" w:fill="auto"/>
          </w:tcPr>
          <w:p w14:paraId="627FA3B4"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876" w:type="dxa"/>
            <w:shd w:val="clear" w:color="auto" w:fill="auto"/>
            <w:vAlign w:val="center"/>
          </w:tcPr>
          <w:p w14:paraId="5674437D"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720787C2" w14:textId="77777777" w:rsidTr="005D7722">
        <w:trPr>
          <w:trHeight w:val="274"/>
        </w:trPr>
        <w:tc>
          <w:tcPr>
            <w:tcW w:w="436" w:type="dxa"/>
            <w:shd w:val="clear" w:color="auto" w:fill="auto"/>
          </w:tcPr>
          <w:p w14:paraId="4DCC7B6F"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235" w:type="dxa"/>
            <w:shd w:val="clear" w:color="auto" w:fill="auto"/>
          </w:tcPr>
          <w:p w14:paraId="38A83581"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876" w:type="dxa"/>
            <w:shd w:val="clear" w:color="auto" w:fill="auto"/>
            <w:vAlign w:val="center"/>
          </w:tcPr>
          <w:p w14:paraId="30705531"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311985A5" w14:textId="77777777" w:rsidTr="005D7722">
        <w:trPr>
          <w:trHeight w:val="274"/>
        </w:trPr>
        <w:tc>
          <w:tcPr>
            <w:tcW w:w="436" w:type="dxa"/>
            <w:shd w:val="clear" w:color="auto" w:fill="auto"/>
          </w:tcPr>
          <w:p w14:paraId="07F18B10"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235" w:type="dxa"/>
            <w:shd w:val="clear" w:color="auto" w:fill="auto"/>
          </w:tcPr>
          <w:p w14:paraId="587093B7"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876" w:type="dxa"/>
            <w:shd w:val="clear" w:color="auto" w:fill="auto"/>
            <w:vAlign w:val="center"/>
          </w:tcPr>
          <w:p w14:paraId="46D6AE8D"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766F4D2A" w14:textId="77777777" w:rsidTr="005D7722">
        <w:trPr>
          <w:trHeight w:val="274"/>
        </w:trPr>
        <w:tc>
          <w:tcPr>
            <w:tcW w:w="436" w:type="dxa"/>
            <w:shd w:val="clear" w:color="auto" w:fill="auto"/>
          </w:tcPr>
          <w:p w14:paraId="2B73179B"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235" w:type="dxa"/>
            <w:shd w:val="clear" w:color="auto" w:fill="auto"/>
          </w:tcPr>
          <w:p w14:paraId="795D5837"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自医療機関において保存されている配偶子、受精卵の保存管理及び記録を安全管理の観点から適切に行っている</w:t>
            </w:r>
          </w:p>
        </w:tc>
        <w:tc>
          <w:tcPr>
            <w:tcW w:w="1876" w:type="dxa"/>
            <w:shd w:val="clear" w:color="auto" w:fill="auto"/>
            <w:vAlign w:val="center"/>
          </w:tcPr>
          <w:p w14:paraId="1BDB4F4B"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1AC2F389" w14:textId="77777777" w:rsidTr="005D7722">
        <w:trPr>
          <w:trHeight w:val="274"/>
        </w:trPr>
        <w:tc>
          <w:tcPr>
            <w:tcW w:w="436" w:type="dxa"/>
            <w:shd w:val="clear" w:color="auto" w:fill="auto"/>
          </w:tcPr>
          <w:p w14:paraId="68D2E7F5"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⑥</w:t>
            </w:r>
          </w:p>
        </w:tc>
        <w:tc>
          <w:tcPr>
            <w:tcW w:w="7235" w:type="dxa"/>
            <w:shd w:val="clear" w:color="auto" w:fill="auto"/>
          </w:tcPr>
          <w:p w14:paraId="7E19898D" w14:textId="77777777" w:rsidR="00C51F54" w:rsidRPr="00123214" w:rsidRDefault="00C51F54" w:rsidP="00123214">
            <w:pPr>
              <w:spacing w:line="300" w:lineRule="exact"/>
              <w:rPr>
                <w:rFonts w:ascii="ＭＳ ゴシック" w:hAnsi="ＭＳ ゴシック"/>
                <w:sz w:val="22"/>
                <w:szCs w:val="21"/>
              </w:rPr>
            </w:pPr>
            <w:r w:rsidRPr="00123214">
              <w:rPr>
                <w:rFonts w:ascii="ＭＳ ゴシック" w:hAnsi="ＭＳ ゴシック"/>
                <w:sz w:val="22"/>
                <w:szCs w:val="21"/>
              </w:rPr>
              <w:t>体外での配偶子・受精卵の操作に当たっては、安全確保の観点から必ずダブルチェックを行う体制を構築しており、ダブルチェックは、実施責任者の監督下に、医師・看護師・胚培養士／エンブリオロジストのいずれかの職種の職員２名以上で行っている。</w:t>
            </w:r>
          </w:p>
        </w:tc>
        <w:tc>
          <w:tcPr>
            <w:tcW w:w="1876" w:type="dxa"/>
            <w:shd w:val="clear" w:color="auto" w:fill="auto"/>
            <w:vAlign w:val="center"/>
          </w:tcPr>
          <w:p w14:paraId="6947F3E4"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4BEE77A" w14:textId="0864715C"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C51F54" w:rsidRPr="00123214" w14:paraId="03D9DDF7" w14:textId="77777777" w:rsidTr="005D7722">
        <w:trPr>
          <w:trHeight w:val="274"/>
        </w:trPr>
        <w:tc>
          <w:tcPr>
            <w:tcW w:w="7671" w:type="dxa"/>
            <w:gridSpan w:val="2"/>
            <w:shd w:val="clear" w:color="auto" w:fill="auto"/>
          </w:tcPr>
          <w:p w14:paraId="2636B076" w14:textId="77777777" w:rsidR="00C51F54" w:rsidRPr="00123214" w:rsidRDefault="00C51F5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C51F54" w:rsidRPr="00123214" w:rsidRDefault="00C51F54"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876" w:type="dxa"/>
            <w:shd w:val="clear" w:color="auto" w:fill="auto"/>
            <w:vAlign w:val="center"/>
          </w:tcPr>
          <w:p w14:paraId="52FC5387" w14:textId="77777777" w:rsidR="00C51F5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C51F54" w:rsidRPr="00123214" w:rsidRDefault="00C51F5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9C5ABBC" w14:textId="77777777" w:rsidR="005A4894" w:rsidRDefault="005A4894"/>
    <w:p w14:paraId="40FB8C88" w14:textId="77777777" w:rsidR="003A40F7" w:rsidRPr="00E64463" w:rsidRDefault="003A40F7"/>
    <w:p w14:paraId="4C4435A2" w14:textId="7EC25774" w:rsidR="00C11E96" w:rsidRDefault="00C11E96">
      <w:r>
        <w:t>［記載上の注意］</w:t>
      </w:r>
    </w:p>
    <w:p w14:paraId="509ED5E0" w14:textId="54D77801" w:rsidR="008C3246" w:rsidRPr="00A15BBF" w:rsidRDefault="00CA7A0D" w:rsidP="005D7722">
      <w:pPr>
        <w:ind w:leftChars="100" w:left="480" w:hangingChars="100" w:hanging="240"/>
      </w:pPr>
      <w:r>
        <w:rPr>
          <w:rFonts w:hint="eastAsia"/>
        </w:rPr>
        <w:t>１</w:t>
      </w:r>
      <w:r w:rsidR="00762240">
        <w:rPr>
          <w:rFonts w:hint="eastAsia"/>
        </w:rPr>
        <w:t xml:space="preserve">　</w:t>
      </w:r>
      <w:r w:rsidR="00DC0821">
        <w:rPr>
          <w:rFonts w:hint="eastAsia"/>
        </w:rPr>
        <w:t>各項目について、報告年の４月１日時点の状況について記載すること。</w:t>
      </w:r>
    </w:p>
    <w:sectPr w:rsidR="008C3246" w:rsidRPr="00A15BBF" w:rsidSect="000A6641">
      <w:pgSz w:w="11906" w:h="16838" w:code="9"/>
      <w:pgMar w:top="1276" w:right="1077" w:bottom="1135"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C4684" w14:textId="77777777" w:rsidR="00644F52" w:rsidRDefault="00644F52" w:rsidP="00C11E96">
      <w:r>
        <w:separator/>
      </w:r>
    </w:p>
  </w:endnote>
  <w:endnote w:type="continuationSeparator" w:id="0">
    <w:p w14:paraId="70C0E637" w14:textId="77777777" w:rsidR="00644F52" w:rsidRDefault="00644F52"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C8D8E" w14:textId="77777777" w:rsidR="00644F52" w:rsidRDefault="00644F52" w:rsidP="00C11E96">
      <w:r>
        <w:separator/>
      </w:r>
    </w:p>
  </w:footnote>
  <w:footnote w:type="continuationSeparator" w:id="0">
    <w:p w14:paraId="690B9A0B" w14:textId="77777777" w:rsidR="00644F52" w:rsidRDefault="00644F52"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71134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637E1"/>
    <w:rsid w:val="0006400E"/>
    <w:rsid w:val="00073879"/>
    <w:rsid w:val="00083006"/>
    <w:rsid w:val="00087951"/>
    <w:rsid w:val="00090FDD"/>
    <w:rsid w:val="000A03A7"/>
    <w:rsid w:val="000A6641"/>
    <w:rsid w:val="000B46BF"/>
    <w:rsid w:val="00121EA7"/>
    <w:rsid w:val="00123214"/>
    <w:rsid w:val="00141DFC"/>
    <w:rsid w:val="001428F6"/>
    <w:rsid w:val="00143411"/>
    <w:rsid w:val="00200DC3"/>
    <w:rsid w:val="0022506C"/>
    <w:rsid w:val="002B243C"/>
    <w:rsid w:val="002F3576"/>
    <w:rsid w:val="003033E4"/>
    <w:rsid w:val="00315B4D"/>
    <w:rsid w:val="00365020"/>
    <w:rsid w:val="003A40F7"/>
    <w:rsid w:val="003A78AD"/>
    <w:rsid w:val="003F0AF5"/>
    <w:rsid w:val="00400B70"/>
    <w:rsid w:val="00421E24"/>
    <w:rsid w:val="00442101"/>
    <w:rsid w:val="00482FB4"/>
    <w:rsid w:val="004E0868"/>
    <w:rsid w:val="004E3101"/>
    <w:rsid w:val="004F601E"/>
    <w:rsid w:val="004F7E7A"/>
    <w:rsid w:val="00533C46"/>
    <w:rsid w:val="00536423"/>
    <w:rsid w:val="005824AF"/>
    <w:rsid w:val="005A4894"/>
    <w:rsid w:val="005B415A"/>
    <w:rsid w:val="005D7722"/>
    <w:rsid w:val="00613BD7"/>
    <w:rsid w:val="00614003"/>
    <w:rsid w:val="00644F52"/>
    <w:rsid w:val="006535BC"/>
    <w:rsid w:val="006614ED"/>
    <w:rsid w:val="006641A6"/>
    <w:rsid w:val="006B2932"/>
    <w:rsid w:val="006F0018"/>
    <w:rsid w:val="00702C61"/>
    <w:rsid w:val="00762240"/>
    <w:rsid w:val="007763B6"/>
    <w:rsid w:val="0078059C"/>
    <w:rsid w:val="0079290F"/>
    <w:rsid w:val="007A7F6B"/>
    <w:rsid w:val="008024FC"/>
    <w:rsid w:val="00894752"/>
    <w:rsid w:val="008C3246"/>
    <w:rsid w:val="008E67A9"/>
    <w:rsid w:val="00956203"/>
    <w:rsid w:val="009773DC"/>
    <w:rsid w:val="009B2490"/>
    <w:rsid w:val="009E0D89"/>
    <w:rsid w:val="009E74C4"/>
    <w:rsid w:val="00A15BBF"/>
    <w:rsid w:val="00A2316A"/>
    <w:rsid w:val="00A965E7"/>
    <w:rsid w:val="00AD6A4F"/>
    <w:rsid w:val="00B16AC4"/>
    <w:rsid w:val="00B2431F"/>
    <w:rsid w:val="00B562E3"/>
    <w:rsid w:val="00BB78C7"/>
    <w:rsid w:val="00C11E96"/>
    <w:rsid w:val="00C51F54"/>
    <w:rsid w:val="00CA586C"/>
    <w:rsid w:val="00CA7A0D"/>
    <w:rsid w:val="00CE6179"/>
    <w:rsid w:val="00D0611C"/>
    <w:rsid w:val="00D639BD"/>
    <w:rsid w:val="00D750A4"/>
    <w:rsid w:val="00DB244E"/>
    <w:rsid w:val="00DC0821"/>
    <w:rsid w:val="00DC3F7C"/>
    <w:rsid w:val="00DF3341"/>
    <w:rsid w:val="00E059CA"/>
    <w:rsid w:val="00E64463"/>
    <w:rsid w:val="00E962D5"/>
    <w:rsid w:val="00EA1126"/>
    <w:rsid w:val="00EE2BCB"/>
    <w:rsid w:val="00F02AD7"/>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204EA-B785-4C8C-948C-FC3E7E4ECCBF}">
  <ds:schemaRefs>
    <ds:schemaRef ds:uri="http://schemas.microsoft.com/sharepoint/v3/contenttype/forms"/>
  </ds:schemaRefs>
</ds:datastoreItem>
</file>

<file path=customXml/itemProps2.xml><?xml version="1.0" encoding="utf-8"?>
<ds:datastoreItem xmlns:ds="http://schemas.openxmlformats.org/officeDocument/2006/customXml" ds:itemID="{ADFEEC3C-4AA0-452E-A604-EC9189E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Words>
  <Characters>708</Characters>
  <DocSecurity>0</DocSecurity>
  <Lines>5</Lines>
  <Paragraphs>1</Paragraphs>
  <ScaleCrop>false</ScaleCrop>
  <LinksUpToDate>false</LinksUpToDate>
  <CharactersWithSpaces>831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