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BFF1" w14:textId="77777777" w:rsidR="00A053B3" w:rsidRDefault="00A053B3" w:rsidP="00A053B3">
      <w:pPr>
        <w:rPr>
          <w:rFonts w:ascii="ＭＳ Ｐゴシック" w:eastAsia="ＭＳ Ｐゴシック" w:hAnsi="ＭＳ Ｐゴシック"/>
          <w:sz w:val="24"/>
        </w:rPr>
      </w:pPr>
      <w:r w:rsidRPr="00586D1B">
        <w:rPr>
          <w:rFonts w:ascii="ＭＳ Ｐゴシック" w:eastAsia="ＭＳ Ｐゴシック" w:hAnsi="ＭＳ Ｐゴシック" w:hint="eastAsia"/>
          <w:sz w:val="24"/>
        </w:rPr>
        <w:t>様式</w:t>
      </w:r>
      <w:r w:rsidR="007951A9" w:rsidRPr="00586D1B">
        <w:rPr>
          <w:rFonts w:ascii="ＭＳ Ｐゴシック" w:eastAsia="ＭＳ Ｐゴシック" w:hAnsi="ＭＳ Ｐゴシック" w:hint="eastAsia"/>
          <w:sz w:val="24"/>
        </w:rPr>
        <w:t>18</w:t>
      </w:r>
      <w:r w:rsidR="00F30739" w:rsidRPr="00586D1B">
        <w:rPr>
          <w:rFonts w:ascii="ＭＳ Ｐゴシック" w:eastAsia="ＭＳ Ｐゴシック" w:hAnsi="ＭＳ Ｐゴシック" w:hint="eastAsia"/>
          <w:sz w:val="24"/>
        </w:rPr>
        <w:t>の２</w:t>
      </w:r>
    </w:p>
    <w:p w14:paraId="5FAF4449" w14:textId="77777777" w:rsidR="00FD00DA" w:rsidRPr="00FD00DA" w:rsidRDefault="00FD00DA" w:rsidP="00A053B3">
      <w:pPr>
        <w:rPr>
          <w:rFonts w:ascii="ＭＳ Ｐゴシック" w:eastAsia="ＭＳ Ｐゴシック" w:hAnsi="ＭＳ Ｐゴシック" w:hint="eastAsia"/>
          <w:sz w:val="10"/>
          <w:szCs w:val="16"/>
        </w:rPr>
      </w:pPr>
    </w:p>
    <w:p w14:paraId="61DB8626" w14:textId="77777777" w:rsidR="00C1766E" w:rsidRDefault="001014BA" w:rsidP="00A053B3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86D1B">
        <w:rPr>
          <w:rFonts w:ascii="ＭＳ Ｐゴシック" w:eastAsia="ＭＳ Ｐゴシック" w:hAnsi="ＭＳ Ｐゴシック" w:hint="eastAsia"/>
          <w:sz w:val="28"/>
          <w:szCs w:val="28"/>
        </w:rPr>
        <w:t>在宅療養支援歯科</w:t>
      </w:r>
      <w:r w:rsidR="00B03FA5">
        <w:rPr>
          <w:rFonts w:ascii="ＭＳ Ｐゴシック" w:eastAsia="ＭＳ Ｐゴシック" w:hAnsi="ＭＳ Ｐゴシック" w:hint="eastAsia"/>
          <w:sz w:val="28"/>
          <w:szCs w:val="28"/>
        </w:rPr>
        <w:t>病院</w:t>
      </w:r>
      <w:r w:rsidRPr="00586D1B">
        <w:rPr>
          <w:rFonts w:ascii="ＭＳ Ｐゴシック" w:eastAsia="ＭＳ Ｐゴシック" w:hAnsi="ＭＳ Ｐゴシック" w:hint="eastAsia"/>
          <w:sz w:val="28"/>
          <w:szCs w:val="28"/>
        </w:rPr>
        <w:t>の施設基準に係る</w:t>
      </w:r>
      <w:r w:rsidR="00F30739" w:rsidRPr="00586D1B">
        <w:rPr>
          <w:rFonts w:ascii="ＭＳ Ｐゴシック" w:eastAsia="ＭＳ Ｐゴシック" w:hAnsi="ＭＳ Ｐゴシック" w:hint="eastAsia"/>
          <w:sz w:val="28"/>
          <w:szCs w:val="28"/>
        </w:rPr>
        <w:t>報告書</w:t>
      </w:r>
    </w:p>
    <w:p w14:paraId="3DB653A5" w14:textId="77777777" w:rsidR="00FD00DA" w:rsidRPr="00FD00DA" w:rsidRDefault="00FD00DA" w:rsidP="00A053B3">
      <w:pPr>
        <w:spacing w:line="0" w:lineRule="atLeast"/>
        <w:jc w:val="center"/>
        <w:rPr>
          <w:rFonts w:ascii="ＭＳ Ｐゴシック" w:eastAsia="ＭＳ Ｐゴシック" w:hAnsi="ＭＳ Ｐゴシック" w:hint="eastAsia"/>
          <w:sz w:val="22"/>
          <w:szCs w:val="28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6089"/>
      </w:tblGrid>
      <w:tr w:rsidR="00FD00DA" w:rsidRPr="00DD14A7" w14:paraId="1F34FA2F" w14:textId="77777777" w:rsidTr="008D0A5E">
        <w:trPr>
          <w:trHeight w:val="192"/>
        </w:trPr>
        <w:tc>
          <w:tcPr>
            <w:tcW w:w="2697" w:type="dxa"/>
          </w:tcPr>
          <w:p w14:paraId="16B3B3BD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E28EC">
              <w:rPr>
                <w:rFonts w:ascii="ＭＳ ゴシック" w:eastAsia="ＭＳ ゴシック" w:hAnsi="ＭＳ ゴシック" w:hint="eastAsia"/>
                <w:sz w:val="22"/>
              </w:rPr>
              <w:t>保険医療機関コード</w:t>
            </w:r>
          </w:p>
        </w:tc>
        <w:tc>
          <w:tcPr>
            <w:tcW w:w="6528" w:type="dxa"/>
          </w:tcPr>
          <w:p w14:paraId="0703287D" w14:textId="77777777" w:rsidR="00FD00DA" w:rsidRPr="00DD14A7" w:rsidRDefault="00FD00DA" w:rsidP="008D0A5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保険医療機関の名称</w:t>
            </w:r>
          </w:p>
        </w:tc>
      </w:tr>
      <w:tr w:rsidR="00FD00DA" w:rsidRPr="00DD14A7" w14:paraId="054E2EF6" w14:textId="77777777" w:rsidTr="00FD00DA">
        <w:trPr>
          <w:trHeight w:val="514"/>
        </w:trPr>
        <w:tc>
          <w:tcPr>
            <w:tcW w:w="2697" w:type="dxa"/>
          </w:tcPr>
          <w:p w14:paraId="4E6EAE72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28" w:type="dxa"/>
          </w:tcPr>
          <w:p w14:paraId="07272F4C" w14:textId="77777777" w:rsidR="00FD00DA" w:rsidRPr="00DD14A7" w:rsidRDefault="00FD00DA" w:rsidP="008D0A5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36C3743" w14:textId="77777777" w:rsidR="00574D87" w:rsidRPr="00586D1B" w:rsidRDefault="00574D87" w:rsidP="00FD00DA">
      <w:pPr>
        <w:spacing w:line="0" w:lineRule="atLeast"/>
        <w:rPr>
          <w:rFonts w:ascii="ＭＳ Ｐゴシック" w:eastAsia="ＭＳ Ｐゴシック" w:hAnsi="ＭＳ Ｐゴシック" w:hint="eastAsia"/>
          <w:b/>
          <w:szCs w:val="21"/>
        </w:rPr>
      </w:pPr>
    </w:p>
    <w:tbl>
      <w:tblPr>
        <w:tblW w:w="0" w:type="auto"/>
        <w:tblInd w:w="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1"/>
      </w:tblGrid>
      <w:tr w:rsidR="008B10F5" w:rsidRPr="00586D1B" w14:paraId="3DA581EB" w14:textId="77777777" w:rsidTr="004347E3">
        <w:tblPrEx>
          <w:tblCellMar>
            <w:top w:w="0" w:type="dxa"/>
            <w:bottom w:w="0" w:type="dxa"/>
          </w:tblCellMar>
        </w:tblPrEx>
        <w:trPr>
          <w:trHeight w:val="5082"/>
        </w:trPr>
        <w:tc>
          <w:tcPr>
            <w:tcW w:w="91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90B90B" w14:textId="77777777" w:rsidR="008B10F5" w:rsidRPr="00586D1B" w:rsidRDefault="00562904" w:rsidP="00562904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歯科訪問診療の</w:t>
            </w:r>
            <w:r w:rsidR="00F30739" w:rsidRPr="00586D1B">
              <w:rPr>
                <w:rFonts w:ascii="ＭＳ Ｐゴシック" w:eastAsia="ＭＳ Ｐゴシック" w:hAnsi="ＭＳ Ｐゴシック" w:hint="eastAsia"/>
                <w:b/>
                <w:sz w:val="24"/>
              </w:rPr>
              <w:t>実施状況について</w:t>
            </w:r>
          </w:p>
          <w:p w14:paraId="10179B37" w14:textId="77777777" w:rsidR="00F30739" w:rsidRPr="00586D1B" w:rsidRDefault="00F30739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74AA33A4" w14:textId="77777777" w:rsidR="00476A2D" w:rsidRPr="00586D1B" w:rsidRDefault="00F30739" w:rsidP="00476A2D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8B10F5" w:rsidRPr="00586D1B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歯科訪問診療の割合(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4"/>
              </w:rPr>
              <w:t>１月間の実績)</w:t>
            </w:r>
          </w:p>
          <w:p w14:paraId="408C104A" w14:textId="77777777" w:rsidR="00476A2D" w:rsidRPr="00586D1B" w:rsidRDefault="00476A2D" w:rsidP="00476A2D">
            <w:pPr>
              <w:ind w:firstLineChars="200" w:firstLine="44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歯科訪問診療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料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を算定した人数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E56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5859CE82" w14:textId="77777777" w:rsidR="00476A2D" w:rsidRPr="00586D1B" w:rsidRDefault="003E5656" w:rsidP="00476A2D">
            <w:pPr>
              <w:ind w:firstLineChars="200" w:firstLine="44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外来で歯科診療を提供した人数　　　　　　　　　　</w:t>
            </w:r>
            <w:r w:rsidR="008212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476A2D" w:rsidRPr="00586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  <w:p w14:paraId="08543316" w14:textId="77777777" w:rsidR="00DC689F" w:rsidRPr="00D53DE9" w:rsidRDefault="00476A2D" w:rsidP="002475CB">
            <w:pPr>
              <w:spacing w:line="28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①については、歯科訪問診療料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（歯科訪問診療１、２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，３，４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５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又は歯科訪問診療料の注1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24373C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）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若しくは注1</w:t>
            </w:r>
            <w:r w:rsidR="00B03FA5" w:rsidRP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9</w:t>
            </w:r>
            <w:r w:rsidR="00B03FA5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再診時」）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</w:t>
            </w:r>
            <w:r w:rsidR="00DC689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患者の合計延べ人数を記載すること。</w:t>
            </w:r>
          </w:p>
          <w:p w14:paraId="21388F03" w14:textId="77777777" w:rsidR="00476A2D" w:rsidRPr="00D53DE9" w:rsidRDefault="00DC689F" w:rsidP="00B03FA5">
            <w:pPr>
              <w:spacing w:line="280" w:lineRule="exact"/>
              <w:ind w:leftChars="200" w:left="61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06F1A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②については、診療所で歯科初診料、歯科再診料を算定した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患者の合計延べ人数</w:t>
            </w:r>
            <w:r w:rsidR="00476A2D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を記載すること。</w:t>
            </w:r>
          </w:p>
          <w:p w14:paraId="11D32C87" w14:textId="77777777" w:rsidR="00476A2D" w:rsidRPr="00D53DE9" w:rsidRDefault="00476A2D" w:rsidP="00476A2D">
            <w:pPr>
              <w:ind w:firstLineChars="300" w:firstLine="57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</w:p>
          <w:p w14:paraId="6D5FE0A0" w14:textId="77777777" w:rsidR="00476A2D" w:rsidRPr="00586D1B" w:rsidRDefault="00476A2D" w:rsidP="00476A2D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歯科訪問診療を提供した患者数の割合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①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/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(①+②)</w:t>
            </w:r>
            <w:r w:rsidR="009A64A5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＝</w:t>
            </w:r>
            <w:r w:rsidR="009A64A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　　</w:t>
            </w:r>
            <w:r w:rsidR="00FF5A3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u w:val="single"/>
              </w:rPr>
              <w:t xml:space="preserve">　　　　</w:t>
            </w:r>
            <w:r w:rsidRPr="00586D1B">
              <w:rPr>
                <w:rFonts w:ascii="ＭＳ Ｐゴシック" w:eastAsia="ＭＳ Ｐゴシック" w:hAnsi="ＭＳ Ｐゴシック"/>
                <w:b/>
                <w:sz w:val="22"/>
                <w:szCs w:val="22"/>
                <w:u w:val="single"/>
              </w:rPr>
              <w:t xml:space="preserve">　　</w:t>
            </w:r>
          </w:p>
          <w:p w14:paraId="12395310" w14:textId="77777777" w:rsidR="00476A2D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3C3446E2" w14:textId="77777777" w:rsidR="008B10F5" w:rsidRPr="00586D1B" w:rsidRDefault="00476A2D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２）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歯科訪問診療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の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>実績</w:t>
            </w:r>
            <w:r w:rsidR="000168B8" w:rsidRPr="00586D1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直近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３月間）</w:t>
            </w:r>
          </w:p>
          <w:p w14:paraId="3C901D2D" w14:textId="77777777" w:rsidR="00F30739" w:rsidRPr="00586D1B" w:rsidRDefault="00F30739" w:rsidP="00D53DE9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  <w:tbl>
            <w:tblPr>
              <w:tblW w:w="0" w:type="auto"/>
              <w:tblInd w:w="4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2991"/>
            </w:tblGrid>
            <w:tr w:rsidR="00F30739" w:rsidRPr="00586D1B" w14:paraId="32649996" w14:textId="77777777" w:rsidTr="00D53DE9">
              <w:trPr>
                <w:trHeight w:val="590"/>
              </w:trPr>
              <w:tc>
                <w:tcPr>
                  <w:tcW w:w="2991" w:type="dxa"/>
                  <w:vAlign w:val="center"/>
                </w:tcPr>
                <w:p w14:paraId="7FBC0F5A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歯科訪問診療１</w:t>
                  </w:r>
                </w:p>
              </w:tc>
              <w:tc>
                <w:tcPr>
                  <w:tcW w:w="2991" w:type="dxa"/>
                  <w:vAlign w:val="center"/>
                </w:tcPr>
                <w:p w14:paraId="6CA5DEE3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①　　　　　　　　　人</w:t>
                  </w:r>
                </w:p>
              </w:tc>
            </w:tr>
            <w:tr w:rsidR="00F30739" w:rsidRPr="00586D1B" w14:paraId="24BA249A" w14:textId="77777777" w:rsidTr="00D53DE9">
              <w:trPr>
                <w:trHeight w:val="590"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5864D15A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歯科訪問診療２</w:t>
                  </w:r>
                </w:p>
              </w:tc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2EC05CF0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②　　　　　　　　　人</w:t>
                  </w:r>
                </w:p>
              </w:tc>
            </w:tr>
            <w:tr w:rsidR="00F30739" w:rsidRPr="00586D1B" w14:paraId="7B14C2A2" w14:textId="77777777" w:rsidTr="00D53DE9">
              <w:trPr>
                <w:trHeight w:val="590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141AF161" w14:textId="77777777" w:rsidR="008B10F5" w:rsidRPr="00586D1B" w:rsidRDefault="008B10F5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歯科訪問診療３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AACA03" w14:textId="77777777" w:rsidR="008B10F5" w:rsidRPr="00586D1B" w:rsidRDefault="008B10F5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③　　　　　　　　　人</w:t>
                  </w:r>
                </w:p>
              </w:tc>
            </w:tr>
            <w:tr w:rsidR="00D53DE9" w:rsidRPr="00586D1B" w14:paraId="1FD1DB73" w14:textId="77777777" w:rsidTr="00D53DE9">
              <w:trPr>
                <w:trHeight w:val="590"/>
              </w:trPr>
              <w:tc>
                <w:tcPr>
                  <w:tcW w:w="2991" w:type="dxa"/>
                  <w:tcBorders>
                    <w:right w:val="single" w:sz="4" w:space="0" w:color="auto"/>
                  </w:tcBorders>
                  <w:vAlign w:val="center"/>
                </w:tcPr>
                <w:p w14:paraId="667BB01E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４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206510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④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  <w:tr w:rsidR="00D53DE9" w:rsidRPr="00586D1B" w14:paraId="0191BD7C" w14:textId="77777777" w:rsidTr="00D53DE9">
              <w:trPr>
                <w:trHeight w:val="590"/>
              </w:trPr>
              <w:tc>
                <w:tcPr>
                  <w:tcW w:w="2991" w:type="dxa"/>
                  <w:tcBorders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DC8CF0" w14:textId="77777777" w:rsidR="00D53DE9" w:rsidRPr="00586D1B" w:rsidRDefault="00D53DE9" w:rsidP="001966AE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586D1B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歯科訪問診療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５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817BBF0" w14:textId="77777777" w:rsidR="00D53DE9" w:rsidRPr="00586D1B" w:rsidRDefault="00D53DE9" w:rsidP="001966AE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⑤</w:t>
                  </w:r>
                  <w:r w:rsidRPr="00D53DE9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　　　　　　人</w:t>
                  </w:r>
                </w:p>
              </w:tc>
            </w:tr>
          </w:tbl>
          <w:p w14:paraId="4F1EE29C" w14:textId="77777777" w:rsidR="00476A2D" w:rsidRPr="00D53DE9" w:rsidRDefault="00545714" w:rsidP="000B7A83">
            <w:pPr>
              <w:ind w:firstLineChars="200" w:firstLine="38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※①～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の歯科訪問診療料の人数は延べ人数を記載すること。</w:t>
            </w:r>
          </w:p>
          <w:p w14:paraId="6EE86D16" w14:textId="77777777" w:rsidR="00006F1A" w:rsidRPr="00D53DE9" w:rsidRDefault="00006F1A" w:rsidP="00D53DE9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65ADD84E" w14:textId="77777777" w:rsidR="000421EF" w:rsidRPr="00D53DE9" w:rsidRDefault="000421EF" w:rsidP="000421EF">
            <w:pPr>
              <w:ind w:firstLineChars="100" w:firstLine="200"/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歯科訪問診療のうち歯科訪問診療１を算定する患者の割合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①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/</w:t>
            </w:r>
            <w:r w:rsidR="009A64A5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（①+②+③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+④</w:t>
            </w:r>
            <w:r w:rsidR="00D53DE9" w:rsidRPr="00D53DE9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+</w:t>
            </w:r>
            <w:r w:rsidR="00D53DE9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⑤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＝</w:t>
            </w:r>
            <w:r w:rsidR="009A64A5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 xml:space="preserve">　　</w:t>
            </w:r>
            <w:r w:rsidR="00FF5A34"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　</w:t>
            </w:r>
            <w:r w:rsidRPr="00D53DE9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  <w:u w:val="single"/>
              </w:rPr>
              <w:t xml:space="preserve">　　</w:t>
            </w:r>
          </w:p>
          <w:p w14:paraId="59501727" w14:textId="77777777" w:rsidR="00006F1A" w:rsidRPr="000421EF" w:rsidRDefault="00006F1A" w:rsidP="00D53DE9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hint="eastAsia"/>
                <w:sz w:val="20"/>
              </w:rPr>
            </w:pPr>
          </w:p>
          <w:p w14:paraId="709525CE" w14:textId="77777777" w:rsidR="00D53DE9" w:rsidRDefault="00DC689F" w:rsidP="002475CB">
            <w:pPr>
              <w:spacing w:line="280" w:lineRule="exact"/>
              <w:ind w:firstLineChars="100" w:firstLine="19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歯科訪問診療１には歯科訪問診療料の注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5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初診時」若しくは「ロ</w:t>
            </w:r>
            <w:r w:rsid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再診時」</w:t>
            </w:r>
            <w:r w:rsidR="00D53DE9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又は注1</w:t>
            </w:r>
            <w:r w:rsidR="00D53DE9" w:rsidRPr="00D53DE9">
              <w:rPr>
                <w:rFonts w:ascii="ＭＳ ゴシック" w:eastAsia="ＭＳ ゴシック" w:hAnsi="ＭＳ ゴシック"/>
                <w:sz w:val="19"/>
                <w:szCs w:val="19"/>
              </w:rPr>
              <w:t>9</w:t>
            </w:r>
          </w:p>
          <w:p w14:paraId="24D84C98" w14:textId="77777777" w:rsidR="00D53DE9" w:rsidRDefault="00D53DE9" w:rsidP="002475CB">
            <w:pPr>
              <w:spacing w:line="280" w:lineRule="exact"/>
              <w:ind w:firstLineChars="200" w:firstLine="380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「イ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 xml:space="preserve"> 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初診時</w:t>
            </w:r>
            <w:r>
              <w:rPr>
                <w:rFonts w:ascii="ＭＳ ゴシック" w:eastAsia="ＭＳ ゴシック" w:hAnsi="ＭＳ ゴシック" w:hint="eastAsia"/>
                <w:sz w:val="19"/>
                <w:szCs w:val="19"/>
              </w:rPr>
              <w:t>」若しくは「ロ 再診時」</w:t>
            </w:r>
            <w:r w:rsidR="00DC689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を算定した患者のうち、歯科訪問診療１に相当する診療</w:t>
            </w:r>
          </w:p>
          <w:p w14:paraId="18FF2755" w14:textId="77777777" w:rsidR="00DC689F" w:rsidRPr="00D53DE9" w:rsidRDefault="00DC689F" w:rsidP="002475CB">
            <w:pPr>
              <w:spacing w:line="280" w:lineRule="exact"/>
              <w:ind w:firstLineChars="200" w:firstLine="380"/>
              <w:rPr>
                <w:rFonts w:ascii="ＭＳ ゴシック" w:eastAsia="ＭＳ ゴシック" w:hAnsi="ＭＳ ゴシック" w:hint="eastAsia"/>
                <w:sz w:val="19"/>
                <w:szCs w:val="19"/>
              </w:rPr>
            </w:pP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を行った患者数を含</w:t>
            </w:r>
            <w:r w:rsidR="000421EF"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  <w:p w14:paraId="0F949FA1" w14:textId="77777777" w:rsidR="00822641" w:rsidRPr="00D53DE9" w:rsidRDefault="00DC689F" w:rsidP="002475CB">
            <w:pPr>
              <w:spacing w:line="280" w:lineRule="exact"/>
              <w:ind w:leftChars="100" w:left="400" w:hangingChars="100" w:hanging="190"/>
              <w:rPr>
                <w:rFonts w:ascii="ＭＳ Ｐゴシック" w:eastAsia="ＭＳ Ｐゴシック" w:hAnsi="ＭＳ Ｐゴシック" w:hint="eastAsia"/>
                <w:sz w:val="19"/>
                <w:szCs w:val="19"/>
              </w:rPr>
            </w:pP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※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歯科訪問診療２には歯科訪問診療料の注1</w:t>
            </w:r>
            <w:r w:rsidR="00D53DE9">
              <w:rPr>
                <w:rFonts w:ascii="ＭＳ Ｐゴシック" w:eastAsia="ＭＳ Ｐゴシック" w:hAnsi="ＭＳ Ｐゴシック"/>
                <w:sz w:val="19"/>
                <w:szCs w:val="19"/>
              </w:rPr>
              <w:t>5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「イ　初診時」若しくは「ロ　再診時」</w:t>
            </w:r>
            <w:r w:rsidR="00D53DE9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又は注19「イ 初診時」若しくは「ロ 再診時」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を算定した患者のうち、歯科訪問診療１に相当する診療を行った患者を除いた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患者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数を含</w:t>
            </w:r>
            <w:r w:rsidR="000421EF"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む</w:t>
            </w:r>
            <w:r w:rsidRPr="00D53DE9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。</w:t>
            </w:r>
          </w:p>
          <w:p w14:paraId="53BC9C5C" w14:textId="77777777" w:rsidR="00DC689F" w:rsidRPr="00D53DE9" w:rsidRDefault="00DC689F" w:rsidP="0080237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  <w:p w14:paraId="05C74A18" w14:textId="77777777" w:rsidR="008B10F5" w:rsidRPr="00586D1B" w:rsidRDefault="00476A2D" w:rsidP="0054571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F6A36" w:rsidRPr="00586D1B">
              <w:rPr>
                <w:rFonts w:ascii="ＭＳ Ｐゴシック" w:eastAsia="ＭＳ Ｐゴシック" w:hAnsi="ＭＳ Ｐゴシック" w:hint="eastAsia"/>
                <w:sz w:val="24"/>
              </w:rPr>
              <w:t>歯科疾患在宅療養管理料の直近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>３月間の実績</w:t>
            </w:r>
            <w:r w:rsidR="00F30739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97237EF" w14:textId="77777777" w:rsidR="00F30739" w:rsidRPr="00586D1B" w:rsidRDefault="008B10F5" w:rsidP="001966AE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586D1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人</w:t>
            </w:r>
          </w:p>
          <w:p w14:paraId="3DD8B506" w14:textId="77777777" w:rsidR="00F30739" w:rsidRPr="00586D1B" w:rsidRDefault="008B10F5" w:rsidP="00545714">
            <w:pPr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58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B7A83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545714" w:rsidRPr="00586D1B">
              <w:rPr>
                <w:rFonts w:ascii="ＭＳ Ｐゴシック" w:eastAsia="ＭＳ Ｐゴシック" w:hAnsi="ＭＳ Ｐゴシック" w:hint="eastAsia"/>
                <w:sz w:val="20"/>
              </w:rPr>
              <w:t>歯科疾患在宅療養管理料の算定人数について、</w:t>
            </w:r>
            <w:r w:rsidRPr="00586D1B">
              <w:rPr>
                <w:rFonts w:ascii="ＭＳ Ｐゴシック" w:eastAsia="ＭＳ Ｐゴシック" w:hAnsi="ＭＳ Ｐゴシック" w:hint="eastAsia"/>
                <w:sz w:val="20"/>
              </w:rPr>
              <w:t>延べ人数を記載すること。</w:t>
            </w:r>
          </w:p>
        </w:tc>
      </w:tr>
    </w:tbl>
    <w:p w14:paraId="1175ECF1" w14:textId="77777777" w:rsidR="00951542" w:rsidRPr="00FD00DA" w:rsidRDefault="00951542" w:rsidP="00A053B3">
      <w:pPr>
        <w:rPr>
          <w:rFonts w:ascii="ＭＳ Ｐゴシック" w:eastAsia="ＭＳ Ｐゴシック" w:hAnsi="ＭＳ Ｐゴシック" w:hint="eastAsia"/>
          <w:color w:val="FF0000"/>
          <w:sz w:val="22"/>
          <w:szCs w:val="22"/>
        </w:rPr>
      </w:pPr>
    </w:p>
    <w:sectPr w:rsidR="00951542" w:rsidRPr="00FD00DA" w:rsidSect="00FD00DA"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28A2" w14:textId="77777777" w:rsidR="003E689F" w:rsidRDefault="003E689F" w:rsidP="005E68AF">
      <w:r>
        <w:separator/>
      </w:r>
    </w:p>
  </w:endnote>
  <w:endnote w:type="continuationSeparator" w:id="0">
    <w:p w14:paraId="2D6C41F8" w14:textId="77777777" w:rsidR="003E689F" w:rsidRDefault="003E689F" w:rsidP="005E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76B22" w14:textId="77777777" w:rsidR="003E689F" w:rsidRDefault="003E689F" w:rsidP="005E68AF">
      <w:r>
        <w:separator/>
      </w:r>
    </w:p>
  </w:footnote>
  <w:footnote w:type="continuationSeparator" w:id="0">
    <w:p w14:paraId="55853583" w14:textId="77777777" w:rsidR="003E689F" w:rsidRDefault="003E689F" w:rsidP="005E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96"/>
    <w:multiLevelType w:val="hybridMultilevel"/>
    <w:tmpl w:val="44B89358"/>
    <w:lvl w:ilvl="0" w:tplc="6CECFE1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552143"/>
    <w:multiLevelType w:val="hybridMultilevel"/>
    <w:tmpl w:val="D46CD1F6"/>
    <w:lvl w:ilvl="0" w:tplc="ABE86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06129">
    <w:abstractNumId w:val="0"/>
  </w:num>
  <w:num w:numId="2" w16cid:durableId="118740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4BA"/>
    <w:rsid w:val="00005992"/>
    <w:rsid w:val="00006F1A"/>
    <w:rsid w:val="000168B8"/>
    <w:rsid w:val="000237C3"/>
    <w:rsid w:val="000421EF"/>
    <w:rsid w:val="000A6FB4"/>
    <w:rsid w:val="000A7F68"/>
    <w:rsid w:val="000B0B75"/>
    <w:rsid w:val="000B19A1"/>
    <w:rsid w:val="000B7A83"/>
    <w:rsid w:val="000D2081"/>
    <w:rsid w:val="000D2FD4"/>
    <w:rsid w:val="000D74CE"/>
    <w:rsid w:val="000F6B56"/>
    <w:rsid w:val="001014BA"/>
    <w:rsid w:val="00151068"/>
    <w:rsid w:val="00164F4F"/>
    <w:rsid w:val="001966AE"/>
    <w:rsid w:val="001F6A36"/>
    <w:rsid w:val="00236D4F"/>
    <w:rsid w:val="00240757"/>
    <w:rsid w:val="0024373C"/>
    <w:rsid w:val="002475CB"/>
    <w:rsid w:val="00274BEB"/>
    <w:rsid w:val="00277302"/>
    <w:rsid w:val="002B7A9D"/>
    <w:rsid w:val="002C249B"/>
    <w:rsid w:val="002C4C4E"/>
    <w:rsid w:val="002E361D"/>
    <w:rsid w:val="003160B2"/>
    <w:rsid w:val="003655D2"/>
    <w:rsid w:val="003724D5"/>
    <w:rsid w:val="00375DFA"/>
    <w:rsid w:val="003A0A9B"/>
    <w:rsid w:val="003E1393"/>
    <w:rsid w:val="003E5656"/>
    <w:rsid w:val="003E689F"/>
    <w:rsid w:val="004347E3"/>
    <w:rsid w:val="004656FD"/>
    <w:rsid w:val="004754A4"/>
    <w:rsid w:val="00476A2D"/>
    <w:rsid w:val="00492D99"/>
    <w:rsid w:val="004939A2"/>
    <w:rsid w:val="004A6B5C"/>
    <w:rsid w:val="004E11F4"/>
    <w:rsid w:val="0052700A"/>
    <w:rsid w:val="00545714"/>
    <w:rsid w:val="00562904"/>
    <w:rsid w:val="00574D87"/>
    <w:rsid w:val="005827F3"/>
    <w:rsid w:val="00586D1B"/>
    <w:rsid w:val="00596655"/>
    <w:rsid w:val="005D1B31"/>
    <w:rsid w:val="005E68AF"/>
    <w:rsid w:val="00615456"/>
    <w:rsid w:val="0061739B"/>
    <w:rsid w:val="00640B0E"/>
    <w:rsid w:val="0066709C"/>
    <w:rsid w:val="00667632"/>
    <w:rsid w:val="00676E6D"/>
    <w:rsid w:val="006C61D7"/>
    <w:rsid w:val="006D6030"/>
    <w:rsid w:val="00704CBB"/>
    <w:rsid w:val="007951A9"/>
    <w:rsid w:val="00802371"/>
    <w:rsid w:val="008212FC"/>
    <w:rsid w:val="00821DE2"/>
    <w:rsid w:val="00822641"/>
    <w:rsid w:val="0083472D"/>
    <w:rsid w:val="00834AC4"/>
    <w:rsid w:val="00842134"/>
    <w:rsid w:val="008455F1"/>
    <w:rsid w:val="008644E0"/>
    <w:rsid w:val="008B10F5"/>
    <w:rsid w:val="008B22F9"/>
    <w:rsid w:val="008B2A2C"/>
    <w:rsid w:val="008D0A5E"/>
    <w:rsid w:val="008D6496"/>
    <w:rsid w:val="008E5C06"/>
    <w:rsid w:val="008F08B7"/>
    <w:rsid w:val="00900BFF"/>
    <w:rsid w:val="009229C9"/>
    <w:rsid w:val="00937F80"/>
    <w:rsid w:val="00951542"/>
    <w:rsid w:val="0098606C"/>
    <w:rsid w:val="009A64A5"/>
    <w:rsid w:val="009E5CD1"/>
    <w:rsid w:val="009E7368"/>
    <w:rsid w:val="00A053B3"/>
    <w:rsid w:val="00A24565"/>
    <w:rsid w:val="00A254C8"/>
    <w:rsid w:val="00A917D9"/>
    <w:rsid w:val="00A97B5A"/>
    <w:rsid w:val="00AB5445"/>
    <w:rsid w:val="00AC774F"/>
    <w:rsid w:val="00AE5DCA"/>
    <w:rsid w:val="00B03FA5"/>
    <w:rsid w:val="00B3194B"/>
    <w:rsid w:val="00B31BD3"/>
    <w:rsid w:val="00BA6ACB"/>
    <w:rsid w:val="00BB20C0"/>
    <w:rsid w:val="00BD0753"/>
    <w:rsid w:val="00C05214"/>
    <w:rsid w:val="00C1766E"/>
    <w:rsid w:val="00C27B1A"/>
    <w:rsid w:val="00C362EE"/>
    <w:rsid w:val="00CA32FB"/>
    <w:rsid w:val="00CE0592"/>
    <w:rsid w:val="00CF6113"/>
    <w:rsid w:val="00D34117"/>
    <w:rsid w:val="00D4175F"/>
    <w:rsid w:val="00D53DE9"/>
    <w:rsid w:val="00D95268"/>
    <w:rsid w:val="00DC55BF"/>
    <w:rsid w:val="00DC689F"/>
    <w:rsid w:val="00DD5B80"/>
    <w:rsid w:val="00DD6313"/>
    <w:rsid w:val="00E43CF9"/>
    <w:rsid w:val="00E85B21"/>
    <w:rsid w:val="00E87115"/>
    <w:rsid w:val="00ED1875"/>
    <w:rsid w:val="00ED29BD"/>
    <w:rsid w:val="00ED396A"/>
    <w:rsid w:val="00EE4F92"/>
    <w:rsid w:val="00F06371"/>
    <w:rsid w:val="00F30739"/>
    <w:rsid w:val="00F425C4"/>
    <w:rsid w:val="00F53BB0"/>
    <w:rsid w:val="00F56C47"/>
    <w:rsid w:val="00F62210"/>
    <w:rsid w:val="00F86FE4"/>
    <w:rsid w:val="00F9168B"/>
    <w:rsid w:val="00F95019"/>
    <w:rsid w:val="00FC105D"/>
    <w:rsid w:val="00FD00DA"/>
    <w:rsid w:val="00FD1A63"/>
    <w:rsid w:val="00FD6639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E1B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68AF"/>
    <w:rPr>
      <w:kern w:val="2"/>
      <w:sz w:val="21"/>
      <w:szCs w:val="24"/>
    </w:rPr>
  </w:style>
  <w:style w:type="paragraph" w:styleId="a5">
    <w:name w:val="footer"/>
    <w:basedOn w:val="a"/>
    <w:link w:val="a6"/>
    <w:rsid w:val="005E6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68AF"/>
    <w:rPr>
      <w:kern w:val="2"/>
      <w:sz w:val="21"/>
      <w:szCs w:val="24"/>
    </w:rPr>
  </w:style>
  <w:style w:type="table" w:styleId="a7">
    <w:name w:val="Table Theme"/>
    <w:basedOn w:val="a1"/>
    <w:rsid w:val="002407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640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C68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68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EFC12-DD97-4F07-8DB1-F31D62AEF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E7716-AAA2-415D-8E88-A4C93CE58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9B82D-A3B6-40C1-BF38-2E9D434BA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A63DD-726F-41A5-9EBE-1826823E8B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