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3D7AD" w14:textId="77777777" w:rsidR="0066696B" w:rsidRPr="00115BF8" w:rsidRDefault="00FC1EA7" w:rsidP="0066696B">
      <w:pPr>
        <w:rPr>
          <w:rFonts w:ascii="ＭＳ ゴシック" w:eastAsia="ＭＳ ゴシック" w:hAnsi="ＭＳ ゴシック" w:hint="eastAsia"/>
          <w:sz w:val="24"/>
        </w:rPr>
      </w:pPr>
      <w:r w:rsidRPr="00115BF8">
        <w:rPr>
          <w:rFonts w:ascii="ＭＳ ゴシック" w:eastAsia="ＭＳ ゴシック" w:hAnsi="ＭＳ ゴシック" w:hint="eastAsia"/>
          <w:sz w:val="24"/>
        </w:rPr>
        <w:t>様</w:t>
      </w:r>
      <w:r w:rsidR="0066696B" w:rsidRPr="00115BF8">
        <w:rPr>
          <w:rFonts w:ascii="ＭＳ ゴシック" w:eastAsia="ＭＳ ゴシック" w:hAnsi="ＭＳ ゴシック" w:hint="eastAsia"/>
          <w:sz w:val="24"/>
          <w:lang w:eastAsia="zh-TW"/>
        </w:rPr>
        <w:t>式</w:t>
      </w:r>
      <w:r w:rsidR="006007DD" w:rsidRPr="00115BF8">
        <w:rPr>
          <w:rFonts w:ascii="ＭＳ ゴシック" w:eastAsia="ＭＳ ゴシック" w:hAnsi="ＭＳ ゴシック" w:hint="eastAsia"/>
          <w:sz w:val="24"/>
        </w:rPr>
        <w:t>５の７</w:t>
      </w:r>
    </w:p>
    <w:p w14:paraId="6735D3D3" w14:textId="77777777" w:rsidR="0066696B" w:rsidRPr="00115BF8" w:rsidRDefault="00505132" w:rsidP="00B86029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115BF8">
        <w:rPr>
          <w:rFonts w:ascii="ＭＳ ゴシック" w:eastAsia="ＭＳ ゴシック" w:hAnsi="ＭＳ ゴシック" w:hint="eastAsia"/>
          <w:sz w:val="28"/>
          <w:szCs w:val="28"/>
        </w:rPr>
        <w:t>糖尿病透析予防指導管理料</w:t>
      </w:r>
      <w:r w:rsidR="0033080D" w:rsidRPr="00115BF8">
        <w:rPr>
          <w:rFonts w:ascii="ＭＳ ゴシック" w:eastAsia="ＭＳ ゴシック" w:hAnsi="ＭＳ ゴシック" w:hint="eastAsia"/>
          <w:sz w:val="28"/>
          <w:szCs w:val="28"/>
        </w:rPr>
        <w:t>に係る報告書</w:t>
      </w:r>
    </w:p>
    <w:p w14:paraId="170C268A" w14:textId="77777777" w:rsidR="00506A93" w:rsidRPr="00115BF8" w:rsidRDefault="00506A93" w:rsidP="00B86029">
      <w:pPr>
        <w:jc w:val="center"/>
        <w:rPr>
          <w:rFonts w:ascii="ＭＳ ゴシック" w:eastAsia="ＭＳ ゴシック" w:hAnsi="ＭＳ ゴシック" w:hint="eastAsia"/>
          <w:sz w:val="24"/>
        </w:rPr>
      </w:pPr>
    </w:p>
    <w:tbl>
      <w:tblPr>
        <w:tblW w:w="8658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7"/>
        <w:gridCol w:w="5961"/>
      </w:tblGrid>
      <w:tr w:rsidR="00506A93" w:rsidRPr="00115BF8" w14:paraId="54E3BC1F" w14:textId="77777777" w:rsidTr="00CE1C27">
        <w:trPr>
          <w:trHeight w:val="192"/>
        </w:trPr>
        <w:tc>
          <w:tcPr>
            <w:tcW w:w="2697" w:type="dxa"/>
          </w:tcPr>
          <w:p w14:paraId="482F2A4A" w14:textId="77777777" w:rsidR="00506A93" w:rsidRPr="00115BF8" w:rsidRDefault="00EE28EC" w:rsidP="007D3DEC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115BF8">
              <w:rPr>
                <w:rFonts w:ascii="ＭＳ ゴシック" w:eastAsia="ＭＳ ゴシック" w:hAnsi="ＭＳ ゴシック" w:hint="eastAsia"/>
                <w:sz w:val="22"/>
              </w:rPr>
              <w:t>保険医療機関コード</w:t>
            </w:r>
          </w:p>
        </w:tc>
        <w:tc>
          <w:tcPr>
            <w:tcW w:w="5961" w:type="dxa"/>
          </w:tcPr>
          <w:p w14:paraId="54762E86" w14:textId="77777777" w:rsidR="00506A93" w:rsidRPr="00115BF8" w:rsidRDefault="00506A93" w:rsidP="007D3DEC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115BF8">
              <w:rPr>
                <w:rFonts w:ascii="ＭＳ ゴシック" w:eastAsia="ＭＳ ゴシック" w:hAnsi="ＭＳ ゴシック" w:hint="eastAsia"/>
                <w:sz w:val="22"/>
              </w:rPr>
              <w:t>保険医療機関の名称</w:t>
            </w:r>
          </w:p>
        </w:tc>
      </w:tr>
      <w:tr w:rsidR="00506A93" w:rsidRPr="00115BF8" w14:paraId="4E2743A9" w14:textId="77777777" w:rsidTr="00CE1C27">
        <w:trPr>
          <w:trHeight w:val="1"/>
        </w:trPr>
        <w:tc>
          <w:tcPr>
            <w:tcW w:w="2697" w:type="dxa"/>
          </w:tcPr>
          <w:p w14:paraId="3FB4CB40" w14:textId="77777777" w:rsidR="00506A93" w:rsidRPr="00115BF8" w:rsidRDefault="00506A93" w:rsidP="007D3DEC">
            <w:pPr>
              <w:rPr>
                <w:rFonts w:ascii="ＭＳ ゴシック" w:eastAsia="ＭＳ ゴシック" w:hAnsi="ＭＳ ゴシック" w:hint="eastAsia"/>
              </w:rPr>
            </w:pPr>
          </w:p>
          <w:p w14:paraId="15E635DD" w14:textId="77777777" w:rsidR="00506A93" w:rsidRPr="00115BF8" w:rsidRDefault="00506A93" w:rsidP="007D3D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961" w:type="dxa"/>
          </w:tcPr>
          <w:p w14:paraId="3BAD0A12" w14:textId="77777777" w:rsidR="00506A93" w:rsidRPr="00115BF8" w:rsidRDefault="00506A93" w:rsidP="007D3DEC">
            <w:pPr>
              <w:rPr>
                <w:rFonts w:ascii="ＭＳ ゴシック" w:eastAsia="ＭＳ ゴシック" w:hAnsi="ＭＳ ゴシック" w:hint="eastAsia"/>
              </w:rPr>
            </w:pPr>
          </w:p>
          <w:p w14:paraId="78682383" w14:textId="77777777" w:rsidR="00506A93" w:rsidRPr="00115BF8" w:rsidRDefault="00506A93" w:rsidP="007D3DEC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535B99F6" w14:textId="77777777" w:rsidR="00443423" w:rsidRPr="00115BF8" w:rsidRDefault="00443423" w:rsidP="00B86029">
      <w:pPr>
        <w:jc w:val="center"/>
        <w:rPr>
          <w:rFonts w:ascii="ＭＳ ゴシック" w:eastAsia="ＭＳ ゴシック" w:hAnsi="ＭＳ ゴシック" w:hint="eastAsia"/>
          <w:sz w:val="24"/>
        </w:rPr>
      </w:pPr>
    </w:p>
    <w:p w14:paraId="7C2E5DF6" w14:textId="77777777" w:rsidR="00562038" w:rsidRPr="00115BF8" w:rsidRDefault="00506A93" w:rsidP="00562038">
      <w:pPr>
        <w:jc w:val="right"/>
        <w:rPr>
          <w:rFonts w:ascii="ＭＳ ゴシック" w:eastAsia="ＭＳ ゴシック" w:hAnsi="ＭＳ ゴシック" w:hint="eastAsia"/>
          <w:sz w:val="24"/>
          <w:u w:val="single"/>
          <w:lang w:eastAsia="zh-TW"/>
        </w:rPr>
      </w:pPr>
      <w:r w:rsidRPr="00115BF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報告年月日：　</w:t>
      </w:r>
      <w:r w:rsidR="00E83DEC" w:rsidRPr="00115BF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>令和</w:t>
      </w:r>
      <w:r w:rsidR="00B34067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>７</w:t>
      </w:r>
      <w:r w:rsidR="000B3D94" w:rsidRPr="00115BF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>年</w:t>
      </w:r>
      <w:r w:rsidR="002A603A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>８</w:t>
      </w:r>
      <w:r w:rsidR="000B3D94" w:rsidRPr="00115BF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>月</w:t>
      </w:r>
      <w:r w:rsidR="002A603A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>１</w:t>
      </w:r>
      <w:r w:rsidR="00562038" w:rsidRPr="00115BF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  <w:gridCol w:w="2294"/>
      </w:tblGrid>
      <w:tr w:rsidR="008351ED" w:rsidRPr="00115BF8" w14:paraId="4D17A550" w14:textId="77777777" w:rsidTr="007D7808">
        <w:trPr>
          <w:trHeight w:val="362"/>
        </w:trPr>
        <w:tc>
          <w:tcPr>
            <w:tcW w:w="6300" w:type="dxa"/>
          </w:tcPr>
          <w:p w14:paraId="19D7A047" w14:textId="77777777" w:rsidR="008351ED" w:rsidRPr="00115BF8" w:rsidRDefault="008351ED" w:rsidP="008351ED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115BF8">
              <w:rPr>
                <w:rFonts w:ascii="ＭＳ ゴシック" w:eastAsia="ＭＳ ゴシック" w:hAnsi="ＭＳ ゴシック" w:hint="eastAsia"/>
                <w:sz w:val="24"/>
              </w:rPr>
              <w:t>本</w:t>
            </w:r>
            <w:r w:rsidR="003F107E" w:rsidRPr="00115BF8">
              <w:rPr>
                <w:rFonts w:ascii="ＭＳ ゴシック" w:eastAsia="ＭＳ ゴシック" w:hAnsi="ＭＳ ゴシック" w:hint="eastAsia"/>
                <w:sz w:val="24"/>
              </w:rPr>
              <w:t>指導</w:t>
            </w:r>
            <w:r w:rsidRPr="00115BF8">
              <w:rPr>
                <w:rFonts w:ascii="ＭＳ ゴシック" w:eastAsia="ＭＳ ゴシック" w:hAnsi="ＭＳ ゴシック" w:hint="eastAsia"/>
                <w:sz w:val="24"/>
              </w:rPr>
              <w:t>管理料を算定した患者数</w:t>
            </w:r>
          </w:p>
          <w:p w14:paraId="002C8BA7" w14:textId="77777777" w:rsidR="008351ED" w:rsidRPr="00115BF8" w:rsidRDefault="008642AC" w:rsidP="008351ED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115BF8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（期間：</w:t>
            </w:r>
            <w:r w:rsidR="00E83DEC" w:rsidRPr="00115BF8"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B34067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  <w:r w:rsidR="004E2044" w:rsidRPr="00115BF8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年</w:t>
            </w:r>
            <w:r w:rsidR="002A603A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  <w:r w:rsidR="00506A93" w:rsidRPr="00115BF8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月～　</w:t>
            </w:r>
            <w:r w:rsidR="00E83DEC" w:rsidRPr="00115BF8"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B34067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 w:rsidR="00E51A77" w:rsidRPr="00115BF8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年</w:t>
            </w:r>
            <w:r w:rsidR="002A603A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  <w:r w:rsidR="008351ED" w:rsidRPr="00115BF8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月）</w:t>
            </w:r>
          </w:p>
        </w:tc>
        <w:tc>
          <w:tcPr>
            <w:tcW w:w="2294" w:type="dxa"/>
          </w:tcPr>
          <w:p w14:paraId="47F64090" w14:textId="77777777" w:rsidR="008351ED" w:rsidRPr="00115BF8" w:rsidRDefault="008351ED" w:rsidP="007D7808">
            <w:pPr>
              <w:spacing w:line="560" w:lineRule="exact"/>
              <w:rPr>
                <w:rFonts w:ascii="ＭＳ ゴシック" w:eastAsia="ＭＳ ゴシック" w:hAnsi="ＭＳ ゴシック" w:hint="eastAsia"/>
                <w:sz w:val="24"/>
              </w:rPr>
            </w:pPr>
            <w:r w:rsidRPr="00115BF8">
              <w:rPr>
                <w:rFonts w:ascii="ＭＳ ゴシック" w:eastAsia="ＭＳ ゴシック" w:hAnsi="ＭＳ ゴシック" w:hint="eastAsia"/>
                <w:sz w:val="24"/>
              </w:rPr>
              <w:t>①　　　　　　 名</w:t>
            </w:r>
          </w:p>
        </w:tc>
      </w:tr>
    </w:tbl>
    <w:p w14:paraId="1F2DBD7D" w14:textId="77777777" w:rsidR="008351ED" w:rsidRPr="00115BF8" w:rsidRDefault="008351ED" w:rsidP="008351ED">
      <w:pPr>
        <w:rPr>
          <w:rFonts w:ascii="ＭＳ ゴシック" w:eastAsia="ＭＳ ゴシック" w:hAnsi="ＭＳ ゴシック" w:hint="eastAsia"/>
          <w:sz w:val="24"/>
        </w:rPr>
      </w:pPr>
    </w:p>
    <w:p w14:paraId="38CB2C91" w14:textId="77777777" w:rsidR="00D85355" w:rsidRPr="00115BF8" w:rsidRDefault="00D85355" w:rsidP="008351ED">
      <w:pPr>
        <w:rPr>
          <w:rFonts w:ascii="ＭＳ ゴシック" w:eastAsia="ＭＳ ゴシック" w:hAnsi="ＭＳ ゴシック" w:hint="eastAsia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  <w:gridCol w:w="2294"/>
      </w:tblGrid>
      <w:tr w:rsidR="008351ED" w:rsidRPr="00115BF8" w14:paraId="7F2D82FE" w14:textId="77777777" w:rsidTr="007D7808">
        <w:tc>
          <w:tcPr>
            <w:tcW w:w="6300" w:type="dxa"/>
          </w:tcPr>
          <w:p w14:paraId="65798D71" w14:textId="77777777" w:rsidR="008351ED" w:rsidRPr="00115BF8" w:rsidRDefault="00D85355" w:rsidP="00505132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115BF8">
              <w:rPr>
                <w:rFonts w:ascii="ＭＳ ゴシック" w:eastAsia="ＭＳ ゴシック" w:hAnsi="ＭＳ ゴシック" w:hint="eastAsia"/>
                <w:sz w:val="24"/>
              </w:rPr>
              <w:t>①のうち、</w:t>
            </w:r>
            <w:r w:rsidR="005421B7" w:rsidRPr="00115BF8">
              <w:rPr>
                <w:rFonts w:ascii="ＭＳ ゴシック" w:eastAsia="ＭＳ ゴシック" w:hAnsi="ＭＳ ゴシック" w:hint="eastAsia"/>
                <w:sz w:val="24"/>
              </w:rPr>
              <w:t>当該期間後の</w:t>
            </w:r>
            <w:r w:rsidR="002A603A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 w:rsidR="005421B7" w:rsidRPr="00115BF8">
              <w:rPr>
                <w:rFonts w:ascii="ＭＳ ゴシック" w:eastAsia="ＭＳ ゴシック" w:hAnsi="ＭＳ ゴシック" w:hint="eastAsia"/>
                <w:sz w:val="24"/>
              </w:rPr>
              <w:t>月末日までに</w:t>
            </w:r>
            <w:r w:rsidR="00505132" w:rsidRPr="00115BF8">
              <w:rPr>
                <w:rFonts w:ascii="ＭＳ ゴシック" w:eastAsia="ＭＳ ゴシック" w:hAnsi="ＭＳ ゴシック" w:hint="eastAsia"/>
                <w:sz w:val="24"/>
              </w:rPr>
              <w:t>HbA1ｃが改善又は維持された者</w:t>
            </w:r>
          </w:p>
        </w:tc>
        <w:tc>
          <w:tcPr>
            <w:tcW w:w="2294" w:type="dxa"/>
          </w:tcPr>
          <w:p w14:paraId="03340EEE" w14:textId="77777777" w:rsidR="008351ED" w:rsidRPr="00115BF8" w:rsidRDefault="00D85355" w:rsidP="007D7808">
            <w:pPr>
              <w:spacing w:line="560" w:lineRule="exact"/>
              <w:rPr>
                <w:rFonts w:ascii="ＭＳ ゴシック" w:eastAsia="ＭＳ ゴシック" w:hAnsi="ＭＳ ゴシック" w:hint="eastAsia"/>
                <w:sz w:val="24"/>
              </w:rPr>
            </w:pPr>
            <w:r w:rsidRPr="00115BF8">
              <w:rPr>
                <w:rFonts w:ascii="ＭＳ ゴシック" w:eastAsia="ＭＳ ゴシック" w:hAnsi="ＭＳ ゴシック" w:hint="eastAsia"/>
                <w:sz w:val="24"/>
              </w:rPr>
              <w:t>②　　　　　　 名</w:t>
            </w:r>
          </w:p>
        </w:tc>
      </w:tr>
      <w:tr w:rsidR="008351ED" w:rsidRPr="00115BF8" w14:paraId="3DD17057" w14:textId="77777777" w:rsidTr="007D7808">
        <w:trPr>
          <w:trHeight w:val="673"/>
        </w:trPr>
        <w:tc>
          <w:tcPr>
            <w:tcW w:w="6300" w:type="dxa"/>
          </w:tcPr>
          <w:p w14:paraId="100755DF" w14:textId="77777777" w:rsidR="008351ED" w:rsidRPr="00115BF8" w:rsidRDefault="00505132" w:rsidP="00505132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115BF8">
              <w:rPr>
                <w:rFonts w:ascii="ＭＳ ゴシック" w:eastAsia="ＭＳ ゴシック" w:hAnsi="ＭＳ ゴシック" w:hint="eastAsia"/>
                <w:sz w:val="24"/>
              </w:rPr>
              <w:t>①のうち、当該期間後の</w:t>
            </w:r>
            <w:r w:rsidR="002A603A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 w:rsidRPr="00115BF8">
              <w:rPr>
                <w:rFonts w:ascii="ＭＳ ゴシック" w:eastAsia="ＭＳ ゴシック" w:hAnsi="ＭＳ ゴシック" w:hint="eastAsia"/>
                <w:sz w:val="24"/>
              </w:rPr>
              <w:t>月末日までに血中Cre又はeGFRが改善又は維持された者</w:t>
            </w:r>
          </w:p>
        </w:tc>
        <w:tc>
          <w:tcPr>
            <w:tcW w:w="2294" w:type="dxa"/>
          </w:tcPr>
          <w:p w14:paraId="0475FF57" w14:textId="77777777" w:rsidR="008351ED" w:rsidRPr="00115BF8" w:rsidRDefault="00ED6B1E" w:rsidP="007D7808">
            <w:pPr>
              <w:spacing w:line="560" w:lineRule="exact"/>
              <w:rPr>
                <w:rFonts w:ascii="ＭＳ ゴシック" w:eastAsia="ＭＳ ゴシック" w:hAnsi="ＭＳ ゴシック" w:hint="eastAsia"/>
                <w:sz w:val="24"/>
              </w:rPr>
            </w:pPr>
            <w:r w:rsidRPr="00115BF8">
              <w:rPr>
                <w:rFonts w:ascii="ＭＳ ゴシック" w:eastAsia="ＭＳ ゴシック" w:hAnsi="ＭＳ ゴシック" w:hint="eastAsia"/>
                <w:sz w:val="24"/>
              </w:rPr>
              <w:t>③　　　　　　 名</w:t>
            </w:r>
          </w:p>
        </w:tc>
      </w:tr>
      <w:tr w:rsidR="008351ED" w:rsidRPr="00115BF8" w14:paraId="17538003" w14:textId="77777777" w:rsidTr="007D7808">
        <w:trPr>
          <w:trHeight w:val="719"/>
        </w:trPr>
        <w:tc>
          <w:tcPr>
            <w:tcW w:w="6300" w:type="dxa"/>
          </w:tcPr>
          <w:p w14:paraId="26CF9B3D" w14:textId="77777777" w:rsidR="008351ED" w:rsidRPr="00115BF8" w:rsidRDefault="00505132" w:rsidP="00505132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115BF8">
              <w:rPr>
                <w:rFonts w:ascii="ＭＳ ゴシック" w:eastAsia="ＭＳ ゴシック" w:hAnsi="ＭＳ ゴシック" w:hint="eastAsia"/>
                <w:sz w:val="24"/>
              </w:rPr>
              <w:t>①のうち、当該期間後の</w:t>
            </w:r>
            <w:r w:rsidR="002A603A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 w:rsidRPr="00115BF8">
              <w:rPr>
                <w:rFonts w:ascii="ＭＳ ゴシック" w:eastAsia="ＭＳ ゴシック" w:hAnsi="ＭＳ ゴシック" w:hint="eastAsia"/>
                <w:sz w:val="24"/>
              </w:rPr>
              <w:t>月末日までに血圧が改善又は維持された者</w:t>
            </w:r>
          </w:p>
        </w:tc>
        <w:tc>
          <w:tcPr>
            <w:tcW w:w="2294" w:type="dxa"/>
          </w:tcPr>
          <w:p w14:paraId="058340A4" w14:textId="77777777" w:rsidR="008351ED" w:rsidRPr="00115BF8" w:rsidRDefault="00ED6B1E" w:rsidP="007D7808">
            <w:pPr>
              <w:spacing w:line="560" w:lineRule="exact"/>
              <w:rPr>
                <w:rFonts w:ascii="ＭＳ ゴシック" w:eastAsia="ＭＳ ゴシック" w:hAnsi="ＭＳ ゴシック" w:hint="eastAsia"/>
                <w:sz w:val="24"/>
              </w:rPr>
            </w:pPr>
            <w:r w:rsidRPr="00115BF8">
              <w:rPr>
                <w:rFonts w:ascii="ＭＳ ゴシック" w:eastAsia="ＭＳ ゴシック" w:hAnsi="ＭＳ ゴシック" w:hint="eastAsia"/>
                <w:sz w:val="24"/>
              </w:rPr>
              <w:t>④　　　　　　 名</w:t>
            </w:r>
          </w:p>
        </w:tc>
      </w:tr>
    </w:tbl>
    <w:p w14:paraId="7962C1E9" w14:textId="77777777" w:rsidR="00505132" w:rsidRPr="00115BF8" w:rsidRDefault="00505132" w:rsidP="008351ED">
      <w:pPr>
        <w:rPr>
          <w:rFonts w:ascii="ＭＳ ゴシック" w:eastAsia="ＭＳ ゴシック" w:hAnsi="ＭＳ ゴシック" w:hint="eastAsia"/>
          <w:sz w:val="24"/>
        </w:rPr>
      </w:pPr>
    </w:p>
    <w:p w14:paraId="5CB60B24" w14:textId="77777777" w:rsidR="00AF7C11" w:rsidRPr="00115BF8" w:rsidRDefault="00505132" w:rsidP="00AF7C11">
      <w:pPr>
        <w:jc w:val="left"/>
        <w:rPr>
          <w:rFonts w:ascii="ＭＳ ゴシック" w:eastAsia="ＭＳ ゴシック" w:hAnsi="ＭＳ ゴシック" w:hint="eastAsia"/>
          <w:sz w:val="24"/>
        </w:rPr>
      </w:pPr>
      <w:r w:rsidRPr="00115BF8">
        <w:rPr>
          <w:rFonts w:ascii="ＭＳ ゴシック" w:eastAsia="ＭＳ ゴシック" w:hAnsi="ＭＳ ゴシック" w:hint="eastAsia"/>
          <w:noProof/>
          <w:sz w:val="24"/>
        </w:rPr>
        <w:pict w14:anchorId="4BD39191"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margin-left:242.95pt;margin-top:16.8pt;width:103.3pt;height:22.85pt;z-index:251656704">
            <v:textbox style="mso-next-textbox:#_x0000_s2058" inset="5.85pt,.7pt,5.85pt,.7pt">
              <w:txbxContent>
                <w:p w14:paraId="68C5ECDA" w14:textId="77777777" w:rsidR="00C3720B" w:rsidRDefault="000B4F3F">
                  <w:r>
                    <w:rPr>
                      <w:rFonts w:hint="eastAsia"/>
                    </w:rPr>
                    <w:t>⑤</w:t>
                  </w:r>
                </w:p>
              </w:txbxContent>
            </v:textbox>
          </v:shape>
        </w:pict>
      </w:r>
      <w:r w:rsidRPr="00115BF8">
        <w:rPr>
          <w:rFonts w:ascii="ＭＳ ゴシック" w:eastAsia="ＭＳ ゴシック" w:hAnsi="ＭＳ ゴシック" w:hint="eastAsia"/>
          <w:sz w:val="24"/>
        </w:rPr>
        <w:t>HbA1ｃが改善又は維持が認められた者の</w:t>
      </w:r>
      <w:r w:rsidR="00C3720B" w:rsidRPr="00115BF8">
        <w:rPr>
          <w:rFonts w:ascii="ＭＳ ゴシック" w:eastAsia="ＭＳ ゴシック" w:hAnsi="ＭＳ ゴシック" w:hint="eastAsia"/>
          <w:sz w:val="24"/>
        </w:rPr>
        <w:t>割合</w:t>
      </w:r>
      <w:r w:rsidRPr="00115BF8">
        <w:rPr>
          <w:rFonts w:ascii="ＭＳ ゴシック" w:eastAsia="ＭＳ ゴシック" w:hAnsi="ＭＳ ゴシック" w:hint="eastAsia"/>
          <w:sz w:val="24"/>
        </w:rPr>
        <w:tab/>
        <w:t xml:space="preserve">     </w:t>
      </w:r>
    </w:p>
    <w:p w14:paraId="4ED65BE3" w14:textId="77777777" w:rsidR="00C3720B" w:rsidRPr="00115BF8" w:rsidRDefault="00C3720B" w:rsidP="00AF7C11">
      <w:pPr>
        <w:ind w:firstLineChars="1400" w:firstLine="3360"/>
        <w:jc w:val="left"/>
        <w:rPr>
          <w:rFonts w:ascii="ＭＳ ゴシック" w:eastAsia="ＭＳ ゴシック" w:hAnsi="ＭＳ ゴシック" w:hint="eastAsia"/>
          <w:sz w:val="24"/>
        </w:rPr>
      </w:pPr>
      <w:r w:rsidRPr="00115BF8">
        <w:rPr>
          <w:rFonts w:ascii="ＭＳ ゴシック" w:eastAsia="ＭＳ ゴシック" w:hAnsi="ＭＳ ゴシック" w:hint="eastAsia"/>
          <w:sz w:val="24"/>
        </w:rPr>
        <w:t>＝</w:t>
      </w:r>
      <w:r w:rsidR="00AF7C11" w:rsidRPr="00115BF8">
        <w:rPr>
          <w:rFonts w:ascii="ＭＳ ゴシック" w:eastAsia="ＭＳ ゴシック" w:hAnsi="ＭＳ ゴシック" w:hint="eastAsia"/>
          <w:sz w:val="24"/>
        </w:rPr>
        <w:t xml:space="preserve">　</w:t>
      </w:r>
      <w:r w:rsidR="00505132" w:rsidRPr="00115BF8">
        <w:rPr>
          <w:rFonts w:ascii="ＭＳ ゴシック" w:eastAsia="ＭＳ ゴシック" w:hAnsi="ＭＳ ゴシック" w:hint="eastAsia"/>
          <w:sz w:val="24"/>
        </w:rPr>
        <w:t>②</w:t>
      </w:r>
      <w:r w:rsidRPr="00115BF8">
        <w:rPr>
          <w:rFonts w:ascii="ＭＳ ゴシック" w:eastAsia="ＭＳ ゴシック" w:hAnsi="ＭＳ ゴシック" w:hint="eastAsia"/>
          <w:sz w:val="24"/>
        </w:rPr>
        <w:t xml:space="preserve">／①　</w:t>
      </w:r>
      <w:r w:rsidR="00505132" w:rsidRPr="00115BF8">
        <w:rPr>
          <w:rFonts w:ascii="ＭＳ ゴシック" w:eastAsia="ＭＳ ゴシック" w:hAnsi="ＭＳ ゴシック" w:hint="eastAsia"/>
          <w:sz w:val="24"/>
        </w:rPr>
        <w:t xml:space="preserve"> </w:t>
      </w:r>
      <w:r w:rsidRPr="00115BF8">
        <w:rPr>
          <w:rFonts w:ascii="ＭＳ ゴシック" w:eastAsia="ＭＳ ゴシック" w:hAnsi="ＭＳ ゴシック" w:hint="eastAsia"/>
          <w:sz w:val="24"/>
        </w:rPr>
        <w:t xml:space="preserve">　</w:t>
      </w:r>
      <w:r w:rsidR="00AF7C11" w:rsidRPr="00115BF8"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Pr="00115BF8">
        <w:rPr>
          <w:rFonts w:ascii="ＭＳ ゴシック" w:eastAsia="ＭＳ ゴシック" w:hAnsi="ＭＳ ゴシック" w:hint="eastAsia"/>
          <w:sz w:val="24"/>
        </w:rPr>
        <w:t xml:space="preserve">　　　％</w:t>
      </w:r>
    </w:p>
    <w:p w14:paraId="108FFE51" w14:textId="77777777" w:rsidR="003F107E" w:rsidRPr="00115BF8" w:rsidRDefault="003F107E" w:rsidP="00505132">
      <w:pPr>
        <w:jc w:val="left"/>
        <w:rPr>
          <w:rFonts w:ascii="ＭＳ ゴシック" w:eastAsia="ＭＳ ゴシック" w:hAnsi="ＭＳ ゴシック" w:hint="eastAsia"/>
          <w:sz w:val="24"/>
        </w:rPr>
      </w:pPr>
    </w:p>
    <w:p w14:paraId="7F1C1DA6" w14:textId="77777777" w:rsidR="00AF7C11" w:rsidRPr="00115BF8" w:rsidRDefault="00AF7C11" w:rsidP="00505132">
      <w:pPr>
        <w:jc w:val="left"/>
        <w:rPr>
          <w:rFonts w:ascii="ＭＳ ゴシック" w:eastAsia="ＭＳ ゴシック" w:hAnsi="ＭＳ ゴシック" w:hint="eastAsia"/>
          <w:sz w:val="24"/>
        </w:rPr>
      </w:pPr>
      <w:r w:rsidRPr="00115BF8">
        <w:rPr>
          <w:rFonts w:ascii="ＭＳ ゴシック" w:eastAsia="ＭＳ ゴシック" w:hAnsi="ＭＳ ゴシック" w:hint="eastAsia"/>
          <w:noProof/>
          <w:sz w:val="24"/>
        </w:rPr>
        <w:pict w14:anchorId="0E8448B6">
          <v:shape id="_x0000_s2061" type="#_x0000_t202" style="position:absolute;margin-left:242.95pt;margin-top:17.5pt;width:103.3pt;height:22.85pt;z-index:251657728">
            <v:textbox style="mso-next-textbox:#_x0000_s2061" inset="5.85pt,.7pt,5.85pt,.7pt">
              <w:txbxContent>
                <w:p w14:paraId="33E65D35" w14:textId="77777777" w:rsidR="00AF7C11" w:rsidRDefault="000B4F3F" w:rsidP="00AF7C11">
                  <w:r>
                    <w:rPr>
                      <w:rFonts w:hint="eastAsia"/>
                    </w:rPr>
                    <w:t>⑥</w:t>
                  </w:r>
                </w:p>
              </w:txbxContent>
            </v:textbox>
          </v:shape>
        </w:pict>
      </w:r>
      <w:r w:rsidR="00505132" w:rsidRPr="00115BF8">
        <w:rPr>
          <w:rFonts w:ascii="ＭＳ ゴシック" w:eastAsia="ＭＳ ゴシック" w:hAnsi="ＭＳ ゴシック" w:hint="eastAsia"/>
          <w:sz w:val="24"/>
        </w:rPr>
        <w:t>Cre又はeGFRが改善又は維持が認められた者の割合</w:t>
      </w:r>
    </w:p>
    <w:p w14:paraId="74AA5A4B" w14:textId="77777777" w:rsidR="003F107E" w:rsidRPr="00115BF8" w:rsidRDefault="00505132" w:rsidP="00AF7C11">
      <w:pPr>
        <w:ind w:firstLineChars="1400" w:firstLine="3360"/>
        <w:jc w:val="left"/>
        <w:rPr>
          <w:rFonts w:ascii="ＭＳ ゴシック" w:eastAsia="ＭＳ ゴシック" w:hAnsi="ＭＳ ゴシック" w:hint="eastAsia"/>
          <w:sz w:val="24"/>
        </w:rPr>
      </w:pPr>
      <w:r w:rsidRPr="00115BF8">
        <w:rPr>
          <w:rFonts w:ascii="ＭＳ ゴシック" w:eastAsia="ＭＳ ゴシック" w:hAnsi="ＭＳ ゴシック" w:hint="eastAsia"/>
          <w:sz w:val="24"/>
        </w:rPr>
        <w:t>＝</w:t>
      </w:r>
      <w:r w:rsidR="00AF7C11" w:rsidRPr="00115BF8">
        <w:rPr>
          <w:rFonts w:ascii="ＭＳ ゴシック" w:eastAsia="ＭＳ ゴシック" w:hAnsi="ＭＳ ゴシック" w:hint="eastAsia"/>
          <w:sz w:val="24"/>
        </w:rPr>
        <w:t xml:space="preserve">　</w:t>
      </w:r>
      <w:r w:rsidR="003F107E" w:rsidRPr="00115BF8">
        <w:rPr>
          <w:rFonts w:ascii="ＭＳ ゴシック" w:eastAsia="ＭＳ ゴシック" w:hAnsi="ＭＳ ゴシック" w:hint="eastAsia"/>
          <w:sz w:val="24"/>
        </w:rPr>
        <w:t>③</w:t>
      </w:r>
      <w:r w:rsidRPr="00115BF8">
        <w:rPr>
          <w:rFonts w:ascii="ＭＳ ゴシック" w:eastAsia="ＭＳ ゴシック" w:hAnsi="ＭＳ ゴシック" w:hint="eastAsia"/>
          <w:sz w:val="24"/>
        </w:rPr>
        <w:t xml:space="preserve">／①　　</w:t>
      </w:r>
      <w:r w:rsidR="00AF7C11" w:rsidRPr="00115BF8">
        <w:rPr>
          <w:rFonts w:ascii="ＭＳ ゴシック" w:eastAsia="ＭＳ ゴシック" w:hAnsi="ＭＳ ゴシック" w:hint="eastAsia"/>
          <w:sz w:val="24"/>
        </w:rPr>
        <w:t xml:space="preserve">　　　　 </w:t>
      </w:r>
      <w:r w:rsidRPr="00115BF8">
        <w:rPr>
          <w:rFonts w:ascii="ＭＳ ゴシック" w:eastAsia="ＭＳ ゴシック" w:hAnsi="ＭＳ ゴシック" w:hint="eastAsia"/>
          <w:sz w:val="24"/>
        </w:rPr>
        <w:t xml:space="preserve">　　　  ％</w:t>
      </w:r>
    </w:p>
    <w:p w14:paraId="4656EC27" w14:textId="77777777" w:rsidR="00AF7C11" w:rsidRPr="00115BF8" w:rsidRDefault="00AF7C11" w:rsidP="00AF7C11">
      <w:pPr>
        <w:ind w:firstLineChars="1400" w:firstLine="3360"/>
        <w:jc w:val="left"/>
        <w:rPr>
          <w:rFonts w:ascii="ＭＳ ゴシック" w:eastAsia="ＭＳ ゴシック" w:hAnsi="ＭＳ ゴシック" w:hint="eastAsia"/>
          <w:sz w:val="24"/>
        </w:rPr>
      </w:pPr>
    </w:p>
    <w:p w14:paraId="0FAE6638" w14:textId="77777777" w:rsidR="00AF7C11" w:rsidRPr="00115BF8" w:rsidRDefault="00AF7C11" w:rsidP="00505132">
      <w:pPr>
        <w:jc w:val="left"/>
        <w:rPr>
          <w:rFonts w:ascii="ＭＳ ゴシック" w:eastAsia="ＭＳ ゴシック" w:hAnsi="ＭＳ ゴシック" w:hint="eastAsia"/>
          <w:sz w:val="24"/>
        </w:rPr>
      </w:pPr>
      <w:r w:rsidRPr="00115BF8">
        <w:rPr>
          <w:rFonts w:ascii="ＭＳ ゴシック" w:eastAsia="ＭＳ ゴシック" w:hAnsi="ＭＳ ゴシック" w:hint="eastAsia"/>
          <w:noProof/>
          <w:sz w:val="24"/>
        </w:rPr>
        <w:pict w14:anchorId="03E62A37">
          <v:shape id="_x0000_s2062" type="#_x0000_t202" style="position:absolute;margin-left:242.95pt;margin-top:14.7pt;width:103.3pt;height:22.85pt;z-index:251658752">
            <v:textbox style="mso-next-textbox:#_x0000_s2062" inset="5.85pt,.7pt,5.85pt,.7pt">
              <w:txbxContent>
                <w:p w14:paraId="3DB2899B" w14:textId="77777777" w:rsidR="00AF7C11" w:rsidRDefault="000B4F3F" w:rsidP="00AF7C11">
                  <w:r>
                    <w:rPr>
                      <w:rFonts w:hint="eastAsia"/>
                    </w:rPr>
                    <w:t>⑦</w:t>
                  </w:r>
                </w:p>
              </w:txbxContent>
            </v:textbox>
          </v:shape>
        </w:pict>
      </w:r>
      <w:r w:rsidR="00505132" w:rsidRPr="00115BF8">
        <w:rPr>
          <w:rFonts w:ascii="ＭＳ ゴシック" w:eastAsia="ＭＳ ゴシック" w:hAnsi="ＭＳ ゴシック" w:hint="eastAsia"/>
          <w:sz w:val="24"/>
        </w:rPr>
        <w:t xml:space="preserve">血圧の改善又は維持が認められた者の割合         </w:t>
      </w:r>
    </w:p>
    <w:p w14:paraId="309421D9" w14:textId="77777777" w:rsidR="00505132" w:rsidRPr="00115BF8" w:rsidRDefault="00505132" w:rsidP="00AF7C11">
      <w:pPr>
        <w:ind w:firstLineChars="1400" w:firstLine="3360"/>
        <w:jc w:val="left"/>
        <w:rPr>
          <w:rFonts w:ascii="ＭＳ ゴシック" w:eastAsia="ＭＳ ゴシック" w:hAnsi="ＭＳ ゴシック" w:hint="eastAsia"/>
          <w:sz w:val="24"/>
        </w:rPr>
      </w:pPr>
      <w:r w:rsidRPr="00115BF8">
        <w:rPr>
          <w:rFonts w:ascii="ＭＳ ゴシック" w:eastAsia="ＭＳ ゴシック" w:hAnsi="ＭＳ ゴシック" w:hint="eastAsia"/>
          <w:sz w:val="24"/>
        </w:rPr>
        <w:t>＝</w:t>
      </w:r>
      <w:r w:rsidR="00AF7C11" w:rsidRPr="00115BF8">
        <w:rPr>
          <w:rFonts w:ascii="ＭＳ ゴシック" w:eastAsia="ＭＳ ゴシック" w:hAnsi="ＭＳ ゴシック" w:hint="eastAsia"/>
          <w:sz w:val="24"/>
        </w:rPr>
        <w:t xml:space="preserve">  </w:t>
      </w:r>
      <w:r w:rsidR="003F107E" w:rsidRPr="00115BF8">
        <w:rPr>
          <w:rFonts w:ascii="ＭＳ ゴシック" w:eastAsia="ＭＳ ゴシック" w:hAnsi="ＭＳ ゴシック" w:hint="eastAsia"/>
          <w:sz w:val="24"/>
        </w:rPr>
        <w:t>④</w:t>
      </w:r>
      <w:r w:rsidRPr="00115BF8">
        <w:rPr>
          <w:rFonts w:ascii="ＭＳ ゴシック" w:eastAsia="ＭＳ ゴシック" w:hAnsi="ＭＳ ゴシック" w:hint="eastAsia"/>
          <w:sz w:val="24"/>
        </w:rPr>
        <w:t xml:space="preserve">／① 　　　　</w:t>
      </w:r>
      <w:r w:rsidR="00AF7C11" w:rsidRPr="00115BF8">
        <w:rPr>
          <w:rFonts w:ascii="ＭＳ ゴシック" w:eastAsia="ＭＳ ゴシック" w:hAnsi="ＭＳ ゴシック" w:hint="eastAsia"/>
          <w:sz w:val="24"/>
        </w:rPr>
        <w:t xml:space="preserve">          </w:t>
      </w:r>
      <w:r w:rsidRPr="00115BF8">
        <w:rPr>
          <w:rFonts w:ascii="ＭＳ ゴシック" w:eastAsia="ＭＳ ゴシック" w:hAnsi="ＭＳ ゴシック" w:hint="eastAsia"/>
          <w:sz w:val="24"/>
        </w:rPr>
        <w:t xml:space="preserve">　％</w:t>
      </w:r>
    </w:p>
    <w:p w14:paraId="3DE361D1" w14:textId="77777777" w:rsidR="00443423" w:rsidRPr="00115BF8" w:rsidRDefault="00443423" w:rsidP="00505132">
      <w:pPr>
        <w:jc w:val="left"/>
        <w:rPr>
          <w:rFonts w:ascii="ＭＳ ゴシック" w:eastAsia="ＭＳ ゴシック" w:hAnsi="ＭＳ ゴシック" w:hint="eastAsia"/>
          <w:sz w:val="24"/>
        </w:rPr>
      </w:pPr>
    </w:p>
    <w:p w14:paraId="572C5C8D" w14:textId="77777777" w:rsidR="00C3720B" w:rsidRPr="00115BF8" w:rsidRDefault="00C3720B" w:rsidP="00C3720B">
      <w:pPr>
        <w:rPr>
          <w:rFonts w:ascii="ＭＳ ゴシック" w:eastAsia="ＭＳ ゴシック" w:hAnsi="ＭＳ ゴシック" w:hint="eastAsia"/>
          <w:sz w:val="24"/>
        </w:rPr>
      </w:pPr>
      <w:r w:rsidRPr="00115BF8">
        <w:rPr>
          <w:rFonts w:ascii="ＭＳ ゴシック" w:eastAsia="ＭＳ ゴシック" w:hAnsi="ＭＳ ゴシック" w:hint="eastAsia"/>
          <w:sz w:val="24"/>
        </w:rPr>
        <w:t>［記載上の注意点］</w:t>
      </w:r>
    </w:p>
    <w:p w14:paraId="5BE76DF4" w14:textId="77777777" w:rsidR="00C3720B" w:rsidRPr="00115BF8" w:rsidRDefault="00C3720B" w:rsidP="000B4F3F">
      <w:pPr>
        <w:ind w:left="720" w:hangingChars="300" w:hanging="720"/>
        <w:rPr>
          <w:rFonts w:ascii="ＭＳ ゴシック" w:eastAsia="ＭＳ ゴシック" w:hAnsi="ＭＳ ゴシック" w:hint="eastAsia"/>
          <w:sz w:val="24"/>
        </w:rPr>
      </w:pPr>
      <w:r w:rsidRPr="00115BF8">
        <w:rPr>
          <w:rFonts w:ascii="ＭＳ ゴシック" w:eastAsia="ＭＳ ゴシック" w:hAnsi="ＭＳ ゴシック" w:hint="eastAsia"/>
          <w:sz w:val="24"/>
        </w:rPr>
        <w:t xml:space="preserve">　</w:t>
      </w:r>
      <w:r w:rsidR="00443423" w:rsidRPr="00115BF8">
        <w:rPr>
          <w:rFonts w:ascii="ＭＳ ゴシック" w:eastAsia="ＭＳ ゴシック" w:hAnsi="ＭＳ ゴシック" w:hint="eastAsia"/>
          <w:sz w:val="24"/>
        </w:rPr>
        <w:t xml:space="preserve">　</w:t>
      </w:r>
      <w:r w:rsidR="003F107E" w:rsidRPr="00115BF8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0B4F3F" w:rsidRPr="00115BF8">
        <w:rPr>
          <w:rFonts w:ascii="ＭＳ ゴシック" w:eastAsia="ＭＳ ゴシック" w:hAnsi="ＭＳ ゴシック" w:hint="eastAsia"/>
          <w:sz w:val="24"/>
        </w:rPr>
        <w:t>「①」の「本管理料を算定した患者数」</w:t>
      </w:r>
      <w:r w:rsidR="003F107E" w:rsidRPr="00115BF8">
        <w:rPr>
          <w:rFonts w:ascii="ＭＳ ゴシック" w:eastAsia="ＭＳ ゴシック" w:hAnsi="ＭＳ ゴシック" w:hint="eastAsia"/>
          <w:sz w:val="24"/>
        </w:rPr>
        <w:t>は、糖尿病透析予防指導管理料</w:t>
      </w:r>
      <w:r w:rsidRPr="00115BF8">
        <w:rPr>
          <w:rFonts w:ascii="ＭＳ ゴシック" w:eastAsia="ＭＳ ゴシック" w:hAnsi="ＭＳ ゴシック" w:hint="eastAsia"/>
          <w:sz w:val="24"/>
        </w:rPr>
        <w:t>を算定した患者数を計上すること。</w:t>
      </w:r>
    </w:p>
    <w:p w14:paraId="58721696" w14:textId="77777777" w:rsidR="00E65D14" w:rsidRPr="00115BF8" w:rsidRDefault="00C3720B" w:rsidP="003F107E">
      <w:pPr>
        <w:ind w:left="720" w:hangingChars="300" w:hanging="720"/>
        <w:rPr>
          <w:rFonts w:ascii="ＭＳ ゴシック" w:eastAsia="ＭＳ ゴシック" w:hAnsi="ＭＳ ゴシック" w:hint="eastAsia"/>
          <w:sz w:val="24"/>
        </w:rPr>
      </w:pPr>
      <w:r w:rsidRPr="00115BF8">
        <w:rPr>
          <w:rFonts w:ascii="ＭＳ ゴシック" w:eastAsia="ＭＳ ゴシック" w:hAnsi="ＭＳ ゴシック" w:hint="eastAsia"/>
          <w:sz w:val="24"/>
        </w:rPr>
        <w:t xml:space="preserve">　</w:t>
      </w:r>
      <w:r w:rsidR="00443423" w:rsidRPr="00115BF8">
        <w:rPr>
          <w:rFonts w:ascii="ＭＳ ゴシック" w:eastAsia="ＭＳ ゴシック" w:hAnsi="ＭＳ ゴシック" w:hint="eastAsia"/>
          <w:sz w:val="24"/>
        </w:rPr>
        <w:t xml:space="preserve">　</w:t>
      </w:r>
      <w:r w:rsidR="000B4F3F" w:rsidRPr="00115BF8">
        <w:rPr>
          <w:rFonts w:ascii="ＭＳ ゴシック" w:eastAsia="ＭＳ ゴシック" w:hAnsi="ＭＳ ゴシック" w:hint="eastAsia"/>
          <w:sz w:val="24"/>
        </w:rPr>
        <w:t>２　「②」から「④」の「改善又は維持が認められた者」については、初回に糖尿病透析予防指導管理料を算定した日の直近の検査値と、報告時直近の検査値を比べること。</w:t>
      </w:r>
    </w:p>
    <w:p w14:paraId="2BD95661" w14:textId="77777777" w:rsidR="00E51A77" w:rsidRPr="00E51A77" w:rsidRDefault="00E51A77" w:rsidP="00E51A77">
      <w:pPr>
        <w:ind w:leftChars="253" w:left="701" w:hangingChars="71" w:hanging="170"/>
        <w:rPr>
          <w:rFonts w:ascii="ＭＳ ゴシック" w:eastAsia="ＭＳ ゴシック" w:hAnsi="ＭＳ ゴシック" w:hint="eastAsia"/>
          <w:sz w:val="24"/>
        </w:rPr>
      </w:pPr>
      <w:r w:rsidRPr="00115BF8">
        <w:rPr>
          <w:rFonts w:ascii="ＭＳ ゴシック" w:eastAsia="ＭＳ ゴシック" w:hAnsi="ＭＳ ゴシック" w:hint="eastAsia"/>
          <w:sz w:val="24"/>
        </w:rPr>
        <w:t>３　「①」における期間は、前年の４月１日から当年の３月31日までとする。ただし、新規に当該指導管理料の届出を行うなど、１年に満たない場合は、その届出日以降から当年の３月31日までの期間の結果について記入すること。</w:t>
      </w:r>
    </w:p>
    <w:sectPr w:rsidR="00E51A77" w:rsidRPr="00E51A77" w:rsidSect="00831C9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7E197" w14:textId="77777777" w:rsidR="00D97DCC" w:rsidRDefault="00D97DCC" w:rsidP="004E2044">
      <w:r>
        <w:separator/>
      </w:r>
    </w:p>
  </w:endnote>
  <w:endnote w:type="continuationSeparator" w:id="0">
    <w:p w14:paraId="1C4FBFEB" w14:textId="77777777" w:rsidR="00D97DCC" w:rsidRDefault="00D97DCC" w:rsidP="004E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BB6A4" w14:textId="77777777" w:rsidR="00D97DCC" w:rsidRDefault="00D97DCC" w:rsidP="004E2044">
      <w:r>
        <w:separator/>
      </w:r>
    </w:p>
  </w:footnote>
  <w:footnote w:type="continuationSeparator" w:id="0">
    <w:p w14:paraId="1FFAA33A" w14:textId="77777777" w:rsidR="00D97DCC" w:rsidRDefault="00D97DCC" w:rsidP="004E2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D3F"/>
    <w:rsid w:val="00041604"/>
    <w:rsid w:val="000573D0"/>
    <w:rsid w:val="000646C4"/>
    <w:rsid w:val="000B3D94"/>
    <w:rsid w:val="000B4F3F"/>
    <w:rsid w:val="000B7B8B"/>
    <w:rsid w:val="000C64A9"/>
    <w:rsid w:val="000E341C"/>
    <w:rsid w:val="000E4A30"/>
    <w:rsid w:val="000F61C1"/>
    <w:rsid w:val="00115BF8"/>
    <w:rsid w:val="0014445B"/>
    <w:rsid w:val="001834FB"/>
    <w:rsid w:val="001B64F0"/>
    <w:rsid w:val="001D0BCD"/>
    <w:rsid w:val="001F0420"/>
    <w:rsid w:val="00272C8F"/>
    <w:rsid w:val="00276F14"/>
    <w:rsid w:val="00290076"/>
    <w:rsid w:val="00291471"/>
    <w:rsid w:val="002A603A"/>
    <w:rsid w:val="002B7BF1"/>
    <w:rsid w:val="002E189B"/>
    <w:rsid w:val="002E3193"/>
    <w:rsid w:val="00317E61"/>
    <w:rsid w:val="00322F2B"/>
    <w:rsid w:val="0033080D"/>
    <w:rsid w:val="00391593"/>
    <w:rsid w:val="003B056E"/>
    <w:rsid w:val="003B0889"/>
    <w:rsid w:val="003F107E"/>
    <w:rsid w:val="00423581"/>
    <w:rsid w:val="00443423"/>
    <w:rsid w:val="00466D41"/>
    <w:rsid w:val="00477542"/>
    <w:rsid w:val="00497173"/>
    <w:rsid w:val="004B2DAA"/>
    <w:rsid w:val="004B5BFE"/>
    <w:rsid w:val="004C5E0E"/>
    <w:rsid w:val="004D29B9"/>
    <w:rsid w:val="004E2044"/>
    <w:rsid w:val="004F4813"/>
    <w:rsid w:val="00505132"/>
    <w:rsid w:val="00506A93"/>
    <w:rsid w:val="005104F5"/>
    <w:rsid w:val="005421B7"/>
    <w:rsid w:val="00543F94"/>
    <w:rsid w:val="00562038"/>
    <w:rsid w:val="005B52F4"/>
    <w:rsid w:val="006007DD"/>
    <w:rsid w:val="00612010"/>
    <w:rsid w:val="006460C9"/>
    <w:rsid w:val="0066696B"/>
    <w:rsid w:val="00690084"/>
    <w:rsid w:val="006955F1"/>
    <w:rsid w:val="00695F80"/>
    <w:rsid w:val="006B59BF"/>
    <w:rsid w:val="006E6FE3"/>
    <w:rsid w:val="007001BF"/>
    <w:rsid w:val="00755EEF"/>
    <w:rsid w:val="007764BB"/>
    <w:rsid w:val="007D3DEC"/>
    <w:rsid w:val="007D7808"/>
    <w:rsid w:val="007F3FE0"/>
    <w:rsid w:val="00806944"/>
    <w:rsid w:val="0082014A"/>
    <w:rsid w:val="00827206"/>
    <w:rsid w:val="00831C90"/>
    <w:rsid w:val="008351ED"/>
    <w:rsid w:val="008548DF"/>
    <w:rsid w:val="008642AC"/>
    <w:rsid w:val="0086487E"/>
    <w:rsid w:val="00885A2B"/>
    <w:rsid w:val="00894430"/>
    <w:rsid w:val="00894B68"/>
    <w:rsid w:val="008B61E6"/>
    <w:rsid w:val="00930CD8"/>
    <w:rsid w:val="009578C9"/>
    <w:rsid w:val="00967FA6"/>
    <w:rsid w:val="009C7465"/>
    <w:rsid w:val="00A21A51"/>
    <w:rsid w:val="00A42A4B"/>
    <w:rsid w:val="00A50717"/>
    <w:rsid w:val="00A53A2D"/>
    <w:rsid w:val="00AF7C11"/>
    <w:rsid w:val="00B26F89"/>
    <w:rsid w:val="00B30933"/>
    <w:rsid w:val="00B34067"/>
    <w:rsid w:val="00B554D0"/>
    <w:rsid w:val="00B86029"/>
    <w:rsid w:val="00B93D3F"/>
    <w:rsid w:val="00BD3955"/>
    <w:rsid w:val="00C1696E"/>
    <w:rsid w:val="00C27988"/>
    <w:rsid w:val="00C34F2E"/>
    <w:rsid w:val="00C3720B"/>
    <w:rsid w:val="00C37B22"/>
    <w:rsid w:val="00C5540D"/>
    <w:rsid w:val="00C85247"/>
    <w:rsid w:val="00CA46EF"/>
    <w:rsid w:val="00CB3666"/>
    <w:rsid w:val="00CC64BE"/>
    <w:rsid w:val="00CD1279"/>
    <w:rsid w:val="00CE1C27"/>
    <w:rsid w:val="00CF1745"/>
    <w:rsid w:val="00D15DD4"/>
    <w:rsid w:val="00D77FF0"/>
    <w:rsid w:val="00D85355"/>
    <w:rsid w:val="00D97D99"/>
    <w:rsid w:val="00D97DCC"/>
    <w:rsid w:val="00DB3758"/>
    <w:rsid w:val="00DD37E4"/>
    <w:rsid w:val="00DE068F"/>
    <w:rsid w:val="00E35E90"/>
    <w:rsid w:val="00E46719"/>
    <w:rsid w:val="00E51A77"/>
    <w:rsid w:val="00E65D14"/>
    <w:rsid w:val="00E67C1E"/>
    <w:rsid w:val="00E7043D"/>
    <w:rsid w:val="00E72772"/>
    <w:rsid w:val="00E83DEC"/>
    <w:rsid w:val="00ED6B1E"/>
    <w:rsid w:val="00EE28EC"/>
    <w:rsid w:val="00EE29D4"/>
    <w:rsid w:val="00EE5B9A"/>
    <w:rsid w:val="00F3671D"/>
    <w:rsid w:val="00F4617A"/>
    <w:rsid w:val="00F5429F"/>
    <w:rsid w:val="00F9718C"/>
    <w:rsid w:val="00FA0FA1"/>
    <w:rsid w:val="00FC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BE85A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E20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E2044"/>
    <w:rPr>
      <w:kern w:val="2"/>
      <w:sz w:val="21"/>
      <w:szCs w:val="24"/>
    </w:rPr>
  </w:style>
  <w:style w:type="paragraph" w:styleId="a6">
    <w:name w:val="footer"/>
    <w:basedOn w:val="a"/>
    <w:link w:val="a7"/>
    <w:rsid w:val="004E20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E2044"/>
    <w:rPr>
      <w:kern w:val="2"/>
      <w:sz w:val="21"/>
      <w:szCs w:val="24"/>
    </w:rPr>
  </w:style>
  <w:style w:type="paragraph" w:styleId="a8">
    <w:name w:val="Balloon Text"/>
    <w:basedOn w:val="a"/>
    <w:link w:val="a9"/>
    <w:rsid w:val="00E51A7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51A77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82014A"/>
    <w:rPr>
      <w:sz w:val="18"/>
      <w:szCs w:val="18"/>
    </w:rPr>
  </w:style>
  <w:style w:type="paragraph" w:styleId="ab">
    <w:name w:val="annotation text"/>
    <w:basedOn w:val="a"/>
    <w:link w:val="ac"/>
    <w:rsid w:val="0082014A"/>
    <w:pPr>
      <w:jc w:val="left"/>
    </w:pPr>
  </w:style>
  <w:style w:type="character" w:customStyle="1" w:styleId="ac">
    <w:name w:val="コメント文字列 (文字)"/>
    <w:link w:val="ab"/>
    <w:rsid w:val="0082014A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82014A"/>
    <w:rPr>
      <w:b/>
      <w:bCs/>
    </w:rPr>
  </w:style>
  <w:style w:type="character" w:customStyle="1" w:styleId="ae">
    <w:name w:val="コメント内容 (文字)"/>
    <w:link w:val="ad"/>
    <w:rsid w:val="0082014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74E743BF41504DB8261B45D39FB1FA" ma:contentTypeVersion="14" ma:contentTypeDescription="新しいドキュメントを作成します。" ma:contentTypeScope="" ma:versionID="86d7d58d7a1b6f7e827e4ba58b1fe5ef">
  <xsd:schema xmlns:xsd="http://www.w3.org/2001/XMLSchema" xmlns:xs="http://www.w3.org/2001/XMLSchema" xmlns:p="http://schemas.microsoft.com/office/2006/metadata/properties" xmlns:ns2="c722abcf-5081-49ae-8e94-2af0c04637a8" xmlns:ns3="263dbbe5-076b-4606-a03b-9598f5f2f35a" targetNamespace="http://schemas.microsoft.com/office/2006/metadata/properties" ma:root="true" ma:fieldsID="89488d9f835266eb4c916f1e10c7b6d8" ns2:_="" ns3:_="">
    <xsd:import namespace="c722abcf-5081-49ae-8e94-2af0c04637a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2abcf-5081-49ae-8e94-2af0c04637a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e83d76-b983-4778-9c18-07468b6b2bf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722abcf-5081-49ae-8e94-2af0c04637a8">
      <UserInfo>
        <DisplayName/>
        <AccountId xsi:nil="true"/>
        <AccountType/>
      </UserInfo>
    </Owner>
    <TaxCatchAll xmlns="263dbbe5-076b-4606-a03b-9598f5f2f35a"/>
    <lcf76f155ced4ddcb4097134ff3c332f xmlns="c722abcf-5081-49ae-8e94-2af0c04637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3B5274-A3F9-44F8-BC4D-6F1C491A3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2abcf-5081-49ae-8e94-2af0c04637a8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BDB1B3-DFB7-48E4-B9DA-B3439A9AC5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9370D1-5EF8-4DEE-A917-088C9568FB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