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15B95AFD"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6614ED">
        <w:rPr>
          <w:rFonts w:ascii="ＭＳ Ｐゴシック" w:eastAsia="ＭＳ Ｐゴシック" w:hAnsi="ＭＳ Ｐゴシック" w:hint="eastAsia"/>
        </w:rPr>
        <w:t>５</w:t>
      </w:r>
      <w:r w:rsidR="009E74C4">
        <w:rPr>
          <w:rFonts w:ascii="ＭＳ Ｐゴシック" w:eastAsia="ＭＳ Ｐゴシック" w:hAnsi="ＭＳ Ｐゴシック" w:hint="eastAsia"/>
        </w:rPr>
        <w:t>の</w:t>
      </w:r>
      <w:r w:rsidR="006614ED">
        <w:rPr>
          <w:rFonts w:ascii="ＭＳ Ｐゴシック" w:eastAsia="ＭＳ Ｐゴシック" w:hAnsi="ＭＳ Ｐゴシック" w:hint="eastAsia"/>
        </w:rPr>
        <w:t>12</w:t>
      </w:r>
      <w:r w:rsidR="00123214">
        <w:rPr>
          <w:rFonts w:ascii="ＭＳ Ｐゴシック" w:eastAsia="ＭＳ Ｐゴシック" w:hAnsi="ＭＳ Ｐゴシック" w:hint="eastAsia"/>
        </w:rPr>
        <w:t>の２</w:t>
      </w:r>
    </w:p>
    <w:p w14:paraId="429EEB7E" w14:textId="2DEEF612" w:rsidR="0079290F" w:rsidRDefault="0079290F">
      <w:pPr>
        <w:rPr>
          <w:rFonts w:ascii="ＭＳ Ｐゴシック" w:eastAsia="ＭＳ Ｐゴシック" w:hAnsi="ＭＳ Ｐゴシック" w:cs="ＭＳ 明朝"/>
        </w:rPr>
      </w:pPr>
    </w:p>
    <w:p w14:paraId="4362E163" w14:textId="77777777" w:rsidR="005A4894" w:rsidRPr="004E3101" w:rsidRDefault="005A4894">
      <w:pPr>
        <w:rPr>
          <w:rFonts w:ascii="ＭＳ Ｐゴシック" w:eastAsia="ＭＳ Ｐゴシック" w:hAnsi="ＭＳ Ｐゴシック" w:cs="ＭＳ 明朝"/>
        </w:rPr>
      </w:pPr>
    </w:p>
    <w:p w14:paraId="4976585C" w14:textId="2E72CE18" w:rsidR="00F2188E" w:rsidRPr="00A51387" w:rsidRDefault="007763B6" w:rsidP="004F7E7A">
      <w:pPr>
        <w:jc w:val="center"/>
        <w:rPr>
          <w:rFonts w:ascii="ＭＳ Ｐゴシック" w:eastAsia="ＭＳ Ｐゴシック" w:hAnsi="ＭＳ Ｐゴシック" w:cs="ＭＳ 明朝"/>
          <w:sz w:val="28"/>
          <w:szCs w:val="28"/>
        </w:rPr>
      </w:pPr>
      <w:r w:rsidRPr="00A51387">
        <w:rPr>
          <w:rFonts w:ascii="ＭＳ Ｐゴシック" w:eastAsia="ＭＳ Ｐゴシック" w:hAnsi="ＭＳ Ｐゴシック" w:cs="ＭＳ 明朝" w:hint="eastAsia"/>
          <w:sz w:val="28"/>
          <w:szCs w:val="28"/>
        </w:rPr>
        <w:t>生殖補助医療</w:t>
      </w:r>
      <w:r w:rsidR="00365020" w:rsidRPr="00A51387">
        <w:rPr>
          <w:rFonts w:ascii="ＭＳ Ｐゴシック" w:eastAsia="ＭＳ Ｐゴシック" w:hAnsi="ＭＳ Ｐゴシック" w:cs="ＭＳ 明朝" w:hint="eastAsia"/>
          <w:sz w:val="28"/>
          <w:szCs w:val="28"/>
        </w:rPr>
        <w:t>管理料</w:t>
      </w:r>
      <w:r w:rsidR="006F0018" w:rsidRPr="00A51387">
        <w:rPr>
          <w:rFonts w:ascii="ＭＳ Ｐゴシック" w:eastAsia="ＭＳ Ｐゴシック" w:hAnsi="ＭＳ Ｐゴシック" w:cs="ＭＳ 明朝"/>
          <w:sz w:val="28"/>
          <w:szCs w:val="28"/>
        </w:rPr>
        <w:t>に係る</w:t>
      </w:r>
      <w:r w:rsidR="00123214" w:rsidRPr="00A51387">
        <w:rPr>
          <w:rFonts w:ascii="ＭＳ Ｐゴシック" w:eastAsia="ＭＳ Ｐゴシック" w:hAnsi="ＭＳ Ｐゴシック" w:cs="ＭＳ 明朝" w:hint="eastAsia"/>
          <w:sz w:val="28"/>
          <w:szCs w:val="28"/>
        </w:rPr>
        <w:t>報告書</w:t>
      </w:r>
    </w:p>
    <w:p w14:paraId="2534AC1B" w14:textId="0FFB839C" w:rsidR="007763B6" w:rsidRDefault="007763B6" w:rsidP="007763B6">
      <w:pPr>
        <w:rPr>
          <w:rFonts w:ascii="ＭＳ Ｐゴシック" w:eastAsia="ＭＳ Ｐゴシック" w:hAnsi="ＭＳ Ｐゴシック" w:cs="ＭＳ 明朝"/>
        </w:rPr>
      </w:pPr>
    </w:p>
    <w:p w14:paraId="343FD1F8" w14:textId="77777777" w:rsidR="00D750A4" w:rsidRDefault="000637E1" w:rsidP="00D750A4">
      <w:pPr>
        <w:jc w:val="right"/>
        <w:rPr>
          <w:rFonts w:ascii="ＭＳ Ｐゴシック" w:eastAsia="ＭＳ Ｐゴシック" w:hAnsi="ＭＳ Ｐゴシック" w:cs="ＭＳ 明朝"/>
        </w:rPr>
      </w:pPr>
      <w:r>
        <w:rPr>
          <w:rFonts w:ascii="ＭＳ Ｐゴシック" w:eastAsia="ＭＳ Ｐゴシック" w:hAnsi="ＭＳ Ｐゴシック" w:cs="ＭＳ 明朝" w:hint="eastAsia"/>
        </w:rPr>
        <w:t xml:space="preserve">　　</w:t>
      </w:r>
    </w:p>
    <w:tbl>
      <w:tblPr>
        <w:tblW w:w="95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6840"/>
      </w:tblGrid>
      <w:tr w:rsidR="00D750A4" w:rsidRPr="00115BF8" w14:paraId="5CDF2CB2" w14:textId="77777777" w:rsidTr="002F0A21">
        <w:trPr>
          <w:trHeight w:val="192"/>
        </w:trPr>
        <w:tc>
          <w:tcPr>
            <w:tcW w:w="2697" w:type="dxa"/>
          </w:tcPr>
          <w:p w14:paraId="0F66EEC3" w14:textId="77777777" w:rsidR="00D750A4" w:rsidRPr="00115BF8" w:rsidRDefault="00D750A4" w:rsidP="002F0A21">
            <w:pPr>
              <w:jc w:val="center"/>
              <w:rPr>
                <w:rFonts w:ascii="ＭＳ ゴシック" w:hAnsi="ＭＳ ゴシック"/>
                <w:sz w:val="22"/>
              </w:rPr>
            </w:pPr>
            <w:bookmarkStart w:id="0" w:name="_Hlk135304062"/>
            <w:r w:rsidRPr="00115BF8">
              <w:rPr>
                <w:rFonts w:ascii="ＭＳ ゴシック" w:hAnsi="ＭＳ ゴシック" w:hint="eastAsia"/>
                <w:sz w:val="22"/>
              </w:rPr>
              <w:t>保険医療機関コード</w:t>
            </w:r>
          </w:p>
        </w:tc>
        <w:tc>
          <w:tcPr>
            <w:tcW w:w="6840" w:type="dxa"/>
          </w:tcPr>
          <w:p w14:paraId="7AE2763E" w14:textId="77777777" w:rsidR="00D750A4" w:rsidRPr="00115BF8" w:rsidRDefault="00D750A4" w:rsidP="002F0A21">
            <w:pPr>
              <w:jc w:val="center"/>
              <w:rPr>
                <w:rFonts w:ascii="ＭＳ ゴシック" w:hAnsi="ＭＳ ゴシック"/>
                <w:sz w:val="22"/>
              </w:rPr>
            </w:pPr>
            <w:r w:rsidRPr="00115BF8">
              <w:rPr>
                <w:rFonts w:ascii="ＭＳ ゴシック" w:hAnsi="ＭＳ ゴシック" w:hint="eastAsia"/>
                <w:sz w:val="22"/>
              </w:rPr>
              <w:t>保険医療機関の名称</w:t>
            </w:r>
          </w:p>
        </w:tc>
      </w:tr>
      <w:tr w:rsidR="00D750A4" w:rsidRPr="00115BF8" w14:paraId="7C01EF2B" w14:textId="77777777" w:rsidTr="002F0A21">
        <w:trPr>
          <w:trHeight w:val="1"/>
        </w:trPr>
        <w:tc>
          <w:tcPr>
            <w:tcW w:w="2697" w:type="dxa"/>
          </w:tcPr>
          <w:p w14:paraId="78C29262" w14:textId="77777777" w:rsidR="00D750A4" w:rsidRPr="00115BF8" w:rsidRDefault="00D750A4" w:rsidP="002F0A21">
            <w:pPr>
              <w:rPr>
                <w:rFonts w:ascii="ＭＳ ゴシック" w:hAnsi="ＭＳ ゴシック"/>
              </w:rPr>
            </w:pPr>
          </w:p>
          <w:p w14:paraId="5B76C51E" w14:textId="77777777" w:rsidR="00D750A4" w:rsidRPr="00115BF8" w:rsidRDefault="00D750A4" w:rsidP="002F0A21">
            <w:pPr>
              <w:rPr>
                <w:rFonts w:ascii="ＭＳ ゴシック" w:hAnsi="ＭＳ ゴシック"/>
              </w:rPr>
            </w:pPr>
          </w:p>
        </w:tc>
        <w:tc>
          <w:tcPr>
            <w:tcW w:w="6840" w:type="dxa"/>
          </w:tcPr>
          <w:p w14:paraId="7674F220" w14:textId="77777777" w:rsidR="00D750A4" w:rsidRPr="00115BF8" w:rsidRDefault="00D750A4" w:rsidP="002F0A21">
            <w:pPr>
              <w:rPr>
                <w:rFonts w:ascii="ＭＳ ゴシック" w:hAnsi="ＭＳ ゴシック"/>
              </w:rPr>
            </w:pPr>
          </w:p>
          <w:p w14:paraId="7F79BAD8" w14:textId="77777777" w:rsidR="00D750A4" w:rsidRPr="00115BF8" w:rsidRDefault="00D750A4" w:rsidP="002F0A21">
            <w:pPr>
              <w:rPr>
                <w:rFonts w:ascii="ＭＳ ゴシック" w:hAnsi="ＭＳ ゴシック"/>
              </w:rPr>
            </w:pPr>
          </w:p>
        </w:tc>
      </w:tr>
      <w:bookmarkEnd w:id="0"/>
    </w:tbl>
    <w:p w14:paraId="71414AD1" w14:textId="77777777" w:rsidR="00D750A4" w:rsidRDefault="00D750A4" w:rsidP="00D750A4">
      <w:pPr>
        <w:rPr>
          <w:rFonts w:ascii="ＭＳ Ｐゴシック" w:eastAsia="ＭＳ Ｐゴシック" w:hAnsi="ＭＳ Ｐゴシック" w:cs="ＭＳ 明朝"/>
        </w:rPr>
      </w:pPr>
    </w:p>
    <w:p w14:paraId="70E01A0D" w14:textId="62B88545" w:rsidR="00D750A4" w:rsidRDefault="00D750A4" w:rsidP="00D750A4">
      <w:pPr>
        <w:jc w:val="right"/>
        <w:rPr>
          <w:rFonts w:ascii="ＭＳ Ｐゴシック" w:eastAsia="ＭＳ Ｐゴシック" w:hAnsi="ＭＳ Ｐゴシック" w:cs="ＭＳ 明朝"/>
          <w:u w:val="single"/>
          <w:lang w:eastAsia="zh-TW"/>
        </w:rPr>
      </w:pPr>
      <w:r>
        <w:rPr>
          <w:rFonts w:ascii="ＭＳ Ｐゴシック" w:eastAsia="ＭＳ Ｐゴシック" w:hAnsi="ＭＳ Ｐゴシック" w:cs="ＭＳ 明朝" w:hint="eastAsia"/>
          <w:lang w:eastAsia="zh-TW"/>
        </w:rPr>
        <w:t xml:space="preserve">　　</w:t>
      </w:r>
      <w:r w:rsidRPr="00AD4D08">
        <w:rPr>
          <w:rFonts w:ascii="ＭＳ Ｐゴシック" w:eastAsia="ＭＳ Ｐゴシック" w:hAnsi="ＭＳ Ｐゴシック" w:cs="ＭＳ 明朝" w:hint="eastAsia"/>
          <w:spacing w:val="16"/>
          <w:w w:val="96"/>
          <w:u w:val="single"/>
          <w:fitText w:val="3360" w:id="-1236652288"/>
          <w:lang w:eastAsia="zh-TW"/>
        </w:rPr>
        <w:t>報告年月日：令和</w:t>
      </w:r>
      <w:r w:rsidR="00AD4D08" w:rsidRPr="00AD4D08">
        <w:rPr>
          <w:rFonts w:ascii="ＭＳ Ｐゴシック" w:eastAsia="ＭＳ Ｐゴシック" w:hAnsi="ＭＳ Ｐゴシック" w:cs="ＭＳ 明朝" w:hint="eastAsia"/>
          <w:spacing w:val="16"/>
          <w:w w:val="96"/>
          <w:u w:val="single"/>
          <w:fitText w:val="3360" w:id="-1236652288"/>
          <w:lang w:eastAsia="zh-TW"/>
        </w:rPr>
        <w:t>7</w:t>
      </w:r>
      <w:r w:rsidRPr="00AD4D08">
        <w:rPr>
          <w:rFonts w:ascii="ＭＳ Ｐゴシック" w:eastAsia="ＭＳ Ｐゴシック" w:hAnsi="ＭＳ Ｐゴシック" w:cs="ＭＳ 明朝" w:hint="eastAsia"/>
          <w:spacing w:val="16"/>
          <w:w w:val="96"/>
          <w:u w:val="single"/>
          <w:fitText w:val="3360" w:id="-1236652288"/>
          <w:lang w:eastAsia="zh-TW"/>
        </w:rPr>
        <w:t>年</w:t>
      </w:r>
      <w:r w:rsidR="00614003" w:rsidRPr="00AD4D08">
        <w:rPr>
          <w:rFonts w:ascii="ＭＳ Ｐゴシック" w:eastAsia="ＭＳ Ｐゴシック" w:hAnsi="ＭＳ Ｐゴシック" w:cs="ＭＳ 明朝" w:hint="eastAsia"/>
          <w:spacing w:val="16"/>
          <w:w w:val="96"/>
          <w:u w:val="single"/>
          <w:fitText w:val="3360" w:id="-1236652288"/>
          <w:lang w:eastAsia="zh-TW"/>
        </w:rPr>
        <w:t>８</w:t>
      </w:r>
      <w:r w:rsidRPr="00AD4D08">
        <w:rPr>
          <w:rFonts w:ascii="ＭＳ Ｐゴシック" w:eastAsia="ＭＳ Ｐゴシック" w:hAnsi="ＭＳ Ｐゴシック" w:cs="ＭＳ 明朝" w:hint="eastAsia"/>
          <w:spacing w:val="16"/>
          <w:w w:val="96"/>
          <w:u w:val="single"/>
          <w:fitText w:val="3360" w:id="-1236652288"/>
          <w:lang w:eastAsia="zh-TW"/>
        </w:rPr>
        <w:t>月１</w:t>
      </w:r>
      <w:r w:rsidRPr="00AD4D08">
        <w:rPr>
          <w:rFonts w:ascii="ＭＳ Ｐゴシック" w:eastAsia="ＭＳ Ｐゴシック" w:hAnsi="ＭＳ Ｐゴシック" w:cs="ＭＳ 明朝" w:hint="eastAsia"/>
          <w:w w:val="96"/>
          <w:u w:val="single"/>
          <w:fitText w:val="3360" w:id="-1236652288"/>
          <w:lang w:eastAsia="zh-TW"/>
        </w:rPr>
        <w:t>日</w:t>
      </w:r>
    </w:p>
    <w:p w14:paraId="2C202F0A" w14:textId="63183F43" w:rsidR="007763B6" w:rsidRPr="00AD4D08" w:rsidRDefault="007763B6" w:rsidP="00D750A4">
      <w:pPr>
        <w:jc w:val="right"/>
        <w:rPr>
          <w:rFonts w:ascii="ＭＳ Ｐゴシック" w:eastAsia="ＭＳ Ｐゴシック" w:hAnsi="ＭＳ Ｐゴシック" w:cs="ＭＳ 明朝"/>
          <w:lang w:eastAsia="zh-TW"/>
        </w:rPr>
      </w:pPr>
    </w:p>
    <w:p w14:paraId="4B80930A" w14:textId="3F8AFE16"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0D4AC746" w14:textId="436D6C6E" w:rsidR="008C3246" w:rsidRDefault="008C3246"/>
    <w:p w14:paraId="699DBA9C" w14:textId="77777777" w:rsidR="005A4894" w:rsidRDefault="005A4894"/>
    <w:tbl>
      <w:tblPr>
        <w:tblStyle w:val="af"/>
        <w:tblW w:w="0" w:type="auto"/>
        <w:tblInd w:w="93" w:type="dxa"/>
        <w:tblLook w:val="04A0" w:firstRow="1" w:lastRow="0" w:firstColumn="1" w:lastColumn="0" w:noHBand="0" w:noVBand="1"/>
      </w:tblPr>
      <w:tblGrid>
        <w:gridCol w:w="436"/>
        <w:gridCol w:w="7235"/>
        <w:gridCol w:w="1876"/>
      </w:tblGrid>
      <w:tr w:rsidR="00C51F54" w:rsidRPr="00123214" w14:paraId="022D70E0" w14:textId="77777777" w:rsidTr="005D7722">
        <w:trPr>
          <w:trHeight w:val="1020"/>
        </w:trPr>
        <w:tc>
          <w:tcPr>
            <w:tcW w:w="7671" w:type="dxa"/>
            <w:gridSpan w:val="2"/>
            <w:shd w:val="clear" w:color="auto" w:fill="auto"/>
            <w:vAlign w:val="center"/>
          </w:tcPr>
          <w:p w14:paraId="17A751CF"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自医療機関の不妊治療の結果による妊娠に関して、公益社団法人日本産科婦人科学会における個別調査票（治療から妊娠まで及び妊娠から出産後まで）への登録を行っている。</w:t>
            </w:r>
          </w:p>
        </w:tc>
        <w:tc>
          <w:tcPr>
            <w:tcW w:w="1876" w:type="dxa"/>
            <w:shd w:val="clear" w:color="auto" w:fill="auto"/>
            <w:vAlign w:val="center"/>
          </w:tcPr>
          <w:p w14:paraId="1FE768B6"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8FA3770" w14:textId="73E63AA5"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525B5168" w14:textId="77777777" w:rsidTr="005D7722">
        <w:trPr>
          <w:trHeight w:val="895"/>
        </w:trPr>
        <w:tc>
          <w:tcPr>
            <w:tcW w:w="7671" w:type="dxa"/>
            <w:gridSpan w:val="2"/>
            <w:shd w:val="clear" w:color="auto" w:fill="auto"/>
            <w:vAlign w:val="center"/>
          </w:tcPr>
          <w:p w14:paraId="2C126035" w14:textId="78706D6E" w:rsidR="00C51F54" w:rsidRPr="00123214" w:rsidRDefault="00C51F54" w:rsidP="00123214">
            <w:pPr>
              <w:spacing w:line="300" w:lineRule="exact"/>
              <w:rPr>
                <w:rFonts w:ascii="ＭＳ ゴシック" w:hAnsi="ＭＳ ゴシック"/>
                <w:sz w:val="22"/>
                <w:szCs w:val="21"/>
              </w:rPr>
            </w:pPr>
            <w:r w:rsidRPr="000A6641">
              <w:rPr>
                <w:rFonts w:ascii="ＭＳ ゴシック" w:hAnsi="ＭＳ ゴシック" w:hint="eastAsia"/>
                <w:sz w:val="22"/>
                <w:szCs w:val="21"/>
              </w:rPr>
              <w:t>国が示す不妊症に係る医療機関の情報提供に関する事業に協力</w:t>
            </w:r>
            <w:r>
              <w:rPr>
                <w:rFonts w:ascii="ＭＳ ゴシック" w:hAnsi="ＭＳ ゴシック" w:hint="eastAsia"/>
                <w:sz w:val="22"/>
                <w:szCs w:val="21"/>
              </w:rPr>
              <w:t>している</w:t>
            </w:r>
            <w:r w:rsidRPr="000A6641">
              <w:rPr>
                <w:rFonts w:ascii="ＭＳ ゴシック" w:hAnsi="ＭＳ ゴシック" w:hint="eastAsia"/>
                <w:sz w:val="22"/>
                <w:szCs w:val="21"/>
              </w:rPr>
              <w:t>。</w:t>
            </w:r>
          </w:p>
        </w:tc>
        <w:tc>
          <w:tcPr>
            <w:tcW w:w="1876" w:type="dxa"/>
            <w:shd w:val="clear" w:color="auto" w:fill="auto"/>
            <w:vAlign w:val="center"/>
          </w:tcPr>
          <w:p w14:paraId="28F7495A" w14:textId="77777777" w:rsidR="00C51F54" w:rsidRPr="000A6641" w:rsidRDefault="00C51F54"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該当する</w:t>
            </w:r>
          </w:p>
          <w:p w14:paraId="5801A672" w14:textId="31C5CF9F" w:rsidR="00C51F54" w:rsidRDefault="00C51F54"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該当しない</w:t>
            </w:r>
          </w:p>
        </w:tc>
      </w:tr>
      <w:tr w:rsidR="00C51F54" w:rsidRPr="00123214" w14:paraId="31EBFE8C" w14:textId="77777777" w:rsidTr="0022506C">
        <w:trPr>
          <w:trHeight w:val="274"/>
        </w:trPr>
        <w:tc>
          <w:tcPr>
            <w:tcW w:w="9547" w:type="dxa"/>
            <w:gridSpan w:val="3"/>
            <w:shd w:val="clear" w:color="auto" w:fill="auto"/>
          </w:tcPr>
          <w:p w14:paraId="459CF83C" w14:textId="5593DA5A"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sidR="0022506C">
              <w:rPr>
                <w:rFonts w:ascii="ＭＳ ゴシック" w:hAnsi="ＭＳ ゴシック" w:hint="eastAsia"/>
                <w:sz w:val="22"/>
                <w:szCs w:val="21"/>
              </w:rPr>
              <w:t>について</w:t>
            </w:r>
          </w:p>
        </w:tc>
      </w:tr>
      <w:tr w:rsidR="00C51F54" w:rsidRPr="00123214" w14:paraId="640C8549" w14:textId="77777777" w:rsidTr="005D7722">
        <w:trPr>
          <w:trHeight w:val="274"/>
        </w:trPr>
        <w:tc>
          <w:tcPr>
            <w:tcW w:w="436" w:type="dxa"/>
            <w:shd w:val="clear" w:color="auto" w:fill="auto"/>
          </w:tcPr>
          <w:p w14:paraId="6A585B18"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235" w:type="dxa"/>
            <w:shd w:val="clear" w:color="auto" w:fill="auto"/>
          </w:tcPr>
          <w:p w14:paraId="5AAB9A22"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1876" w:type="dxa"/>
            <w:shd w:val="clear" w:color="auto" w:fill="auto"/>
            <w:vAlign w:val="center"/>
          </w:tcPr>
          <w:p w14:paraId="4A051305"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11927DEB" w14:textId="77777777" w:rsidTr="005D7722">
        <w:trPr>
          <w:trHeight w:val="274"/>
        </w:trPr>
        <w:tc>
          <w:tcPr>
            <w:tcW w:w="436" w:type="dxa"/>
            <w:shd w:val="clear" w:color="auto" w:fill="auto"/>
          </w:tcPr>
          <w:p w14:paraId="06ED8E7A"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235" w:type="dxa"/>
            <w:shd w:val="clear" w:color="auto" w:fill="auto"/>
          </w:tcPr>
          <w:p w14:paraId="627FA3B4"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1876" w:type="dxa"/>
            <w:shd w:val="clear" w:color="auto" w:fill="auto"/>
            <w:vAlign w:val="center"/>
          </w:tcPr>
          <w:p w14:paraId="5674437D"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720787C2" w14:textId="77777777" w:rsidTr="005D7722">
        <w:trPr>
          <w:trHeight w:val="274"/>
        </w:trPr>
        <w:tc>
          <w:tcPr>
            <w:tcW w:w="436" w:type="dxa"/>
            <w:shd w:val="clear" w:color="auto" w:fill="auto"/>
          </w:tcPr>
          <w:p w14:paraId="4DCC7B6F"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235" w:type="dxa"/>
            <w:shd w:val="clear" w:color="auto" w:fill="auto"/>
          </w:tcPr>
          <w:p w14:paraId="38A83581"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1876" w:type="dxa"/>
            <w:shd w:val="clear" w:color="auto" w:fill="auto"/>
            <w:vAlign w:val="center"/>
          </w:tcPr>
          <w:p w14:paraId="30705531"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311985A5" w14:textId="77777777" w:rsidTr="005D7722">
        <w:trPr>
          <w:trHeight w:val="274"/>
        </w:trPr>
        <w:tc>
          <w:tcPr>
            <w:tcW w:w="436" w:type="dxa"/>
            <w:shd w:val="clear" w:color="auto" w:fill="auto"/>
          </w:tcPr>
          <w:p w14:paraId="07F18B10"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235" w:type="dxa"/>
            <w:shd w:val="clear" w:color="auto" w:fill="auto"/>
          </w:tcPr>
          <w:p w14:paraId="587093B7"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1876" w:type="dxa"/>
            <w:shd w:val="clear" w:color="auto" w:fill="auto"/>
            <w:vAlign w:val="center"/>
          </w:tcPr>
          <w:p w14:paraId="46D6AE8D"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766F4D2A" w14:textId="77777777" w:rsidTr="005D7722">
        <w:trPr>
          <w:trHeight w:val="274"/>
        </w:trPr>
        <w:tc>
          <w:tcPr>
            <w:tcW w:w="436" w:type="dxa"/>
            <w:shd w:val="clear" w:color="auto" w:fill="auto"/>
          </w:tcPr>
          <w:p w14:paraId="2B73179B"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235" w:type="dxa"/>
            <w:shd w:val="clear" w:color="auto" w:fill="auto"/>
          </w:tcPr>
          <w:p w14:paraId="795D5837"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自医療機関において保存されている配偶子、受精卵の保存管理及び記録を安全管理の観点から適切に行っている</w:t>
            </w:r>
          </w:p>
        </w:tc>
        <w:tc>
          <w:tcPr>
            <w:tcW w:w="1876" w:type="dxa"/>
            <w:shd w:val="clear" w:color="auto" w:fill="auto"/>
            <w:vAlign w:val="center"/>
          </w:tcPr>
          <w:p w14:paraId="1BDB4F4B"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1AC2F389" w14:textId="77777777" w:rsidTr="005D7722">
        <w:trPr>
          <w:trHeight w:val="274"/>
        </w:trPr>
        <w:tc>
          <w:tcPr>
            <w:tcW w:w="436" w:type="dxa"/>
            <w:shd w:val="clear" w:color="auto" w:fill="auto"/>
          </w:tcPr>
          <w:p w14:paraId="68D2E7F5"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⑥</w:t>
            </w:r>
          </w:p>
        </w:tc>
        <w:tc>
          <w:tcPr>
            <w:tcW w:w="7235" w:type="dxa"/>
            <w:shd w:val="clear" w:color="auto" w:fill="auto"/>
          </w:tcPr>
          <w:p w14:paraId="7E19898D"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体外での配偶子・受精卵の操作に当たっては、安全確保の観点から必ずダブルチェックを行う体制を構築しており、ダブルチェックは、実施責任者の監督下に、医師・看護師・胚培養士／エンブリオロジストのいずれかの職種の職員２名以上で行っている。</w:t>
            </w:r>
          </w:p>
        </w:tc>
        <w:tc>
          <w:tcPr>
            <w:tcW w:w="1876" w:type="dxa"/>
            <w:shd w:val="clear" w:color="auto" w:fill="auto"/>
            <w:vAlign w:val="center"/>
          </w:tcPr>
          <w:p w14:paraId="6947F3E4"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34BEE77A" w14:textId="0864715C"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03D9DDF7" w14:textId="77777777" w:rsidTr="005D7722">
        <w:trPr>
          <w:trHeight w:val="274"/>
        </w:trPr>
        <w:tc>
          <w:tcPr>
            <w:tcW w:w="7671" w:type="dxa"/>
            <w:gridSpan w:val="2"/>
            <w:shd w:val="clear" w:color="auto" w:fill="auto"/>
          </w:tcPr>
          <w:p w14:paraId="2636B076"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C51F54" w:rsidRPr="00123214" w:rsidRDefault="00C51F54"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1876" w:type="dxa"/>
            <w:shd w:val="clear" w:color="auto" w:fill="auto"/>
            <w:vAlign w:val="center"/>
          </w:tcPr>
          <w:p w14:paraId="52FC5387"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29C5ABBC" w14:textId="77777777" w:rsidR="005A4894" w:rsidRDefault="005A4894"/>
    <w:p w14:paraId="40FB8C88" w14:textId="77777777" w:rsidR="003A40F7" w:rsidRPr="00E64463" w:rsidRDefault="003A40F7"/>
    <w:p w14:paraId="4C4435A2" w14:textId="7EC25774" w:rsidR="00C11E96" w:rsidRDefault="00C11E96">
      <w:r>
        <w:t>［記載上の注意］</w:t>
      </w:r>
    </w:p>
    <w:p w14:paraId="509ED5E0" w14:textId="54D77801" w:rsidR="008C3246" w:rsidRPr="00A15BBF" w:rsidRDefault="00CA7A0D" w:rsidP="005D7722">
      <w:pPr>
        <w:ind w:leftChars="100" w:left="480" w:hangingChars="100" w:hanging="240"/>
      </w:pPr>
      <w:r>
        <w:rPr>
          <w:rFonts w:hint="eastAsia"/>
        </w:rPr>
        <w:t>１</w:t>
      </w:r>
      <w:r w:rsidR="00762240">
        <w:rPr>
          <w:rFonts w:hint="eastAsia"/>
        </w:rPr>
        <w:t xml:space="preserve">　</w:t>
      </w:r>
      <w:r w:rsidR="00DC0821">
        <w:rPr>
          <w:rFonts w:hint="eastAsia"/>
        </w:rPr>
        <w:t>各項目について、報告年の４月１日時点の状況について記載すること。</w:t>
      </w:r>
    </w:p>
    <w:sectPr w:rsidR="008C3246" w:rsidRPr="00A15BBF" w:rsidSect="000A6641">
      <w:pgSz w:w="11906" w:h="16838" w:code="9"/>
      <w:pgMar w:top="1276" w:right="1077" w:bottom="1135"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2DC9" w14:textId="77777777" w:rsidR="003C7432" w:rsidRDefault="003C7432" w:rsidP="00C11E96">
      <w:r>
        <w:separator/>
      </w:r>
    </w:p>
  </w:endnote>
  <w:endnote w:type="continuationSeparator" w:id="0">
    <w:p w14:paraId="091739B4" w14:textId="77777777" w:rsidR="003C7432" w:rsidRDefault="003C7432"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B287" w14:textId="77777777" w:rsidR="003C7432" w:rsidRDefault="003C7432" w:rsidP="00C11E96">
      <w:r>
        <w:separator/>
      </w:r>
    </w:p>
  </w:footnote>
  <w:footnote w:type="continuationSeparator" w:id="0">
    <w:p w14:paraId="1B5022B6" w14:textId="77777777" w:rsidR="003C7432" w:rsidRDefault="003C7432"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71134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637E1"/>
    <w:rsid w:val="0006400E"/>
    <w:rsid w:val="00073879"/>
    <w:rsid w:val="00083006"/>
    <w:rsid w:val="00087951"/>
    <w:rsid w:val="00090FDD"/>
    <w:rsid w:val="000A03A7"/>
    <w:rsid w:val="000A6641"/>
    <w:rsid w:val="000B46BF"/>
    <w:rsid w:val="00121EA7"/>
    <w:rsid w:val="00123214"/>
    <w:rsid w:val="00141DFC"/>
    <w:rsid w:val="001428F6"/>
    <w:rsid w:val="00200DC3"/>
    <w:rsid w:val="0022506C"/>
    <w:rsid w:val="002B243C"/>
    <w:rsid w:val="002F3576"/>
    <w:rsid w:val="003033E4"/>
    <w:rsid w:val="00315B4D"/>
    <w:rsid w:val="00365020"/>
    <w:rsid w:val="003A40F7"/>
    <w:rsid w:val="003A78AD"/>
    <w:rsid w:val="003C7432"/>
    <w:rsid w:val="003F0AF5"/>
    <w:rsid w:val="00400B70"/>
    <w:rsid w:val="00421E24"/>
    <w:rsid w:val="00482FB4"/>
    <w:rsid w:val="004E0868"/>
    <w:rsid w:val="004E3101"/>
    <w:rsid w:val="004F601E"/>
    <w:rsid w:val="004F7E7A"/>
    <w:rsid w:val="00533C46"/>
    <w:rsid w:val="00536423"/>
    <w:rsid w:val="005824AF"/>
    <w:rsid w:val="005A4894"/>
    <w:rsid w:val="005B415A"/>
    <w:rsid w:val="005D7722"/>
    <w:rsid w:val="00613BD7"/>
    <w:rsid w:val="00614003"/>
    <w:rsid w:val="006535BC"/>
    <w:rsid w:val="006614ED"/>
    <w:rsid w:val="006641A6"/>
    <w:rsid w:val="006B2932"/>
    <w:rsid w:val="006F0018"/>
    <w:rsid w:val="00702C61"/>
    <w:rsid w:val="00762240"/>
    <w:rsid w:val="007763B6"/>
    <w:rsid w:val="0078059C"/>
    <w:rsid w:val="0079290F"/>
    <w:rsid w:val="007A7F6B"/>
    <w:rsid w:val="00894752"/>
    <w:rsid w:val="008C3246"/>
    <w:rsid w:val="008E67A9"/>
    <w:rsid w:val="00916507"/>
    <w:rsid w:val="00956203"/>
    <w:rsid w:val="009773DC"/>
    <w:rsid w:val="009B2490"/>
    <w:rsid w:val="009E0D89"/>
    <w:rsid w:val="009E74C4"/>
    <w:rsid w:val="00A10A49"/>
    <w:rsid w:val="00A15BBF"/>
    <w:rsid w:val="00A2316A"/>
    <w:rsid w:val="00A51387"/>
    <w:rsid w:val="00A965E7"/>
    <w:rsid w:val="00AD4D08"/>
    <w:rsid w:val="00AD6A4F"/>
    <w:rsid w:val="00B16AC4"/>
    <w:rsid w:val="00B2431F"/>
    <w:rsid w:val="00B562E3"/>
    <w:rsid w:val="00BB78C7"/>
    <w:rsid w:val="00C11E96"/>
    <w:rsid w:val="00C51F54"/>
    <w:rsid w:val="00CA586C"/>
    <w:rsid w:val="00CA7A0D"/>
    <w:rsid w:val="00CE6179"/>
    <w:rsid w:val="00D0611C"/>
    <w:rsid w:val="00D639BD"/>
    <w:rsid w:val="00D750A4"/>
    <w:rsid w:val="00DB244E"/>
    <w:rsid w:val="00DC0821"/>
    <w:rsid w:val="00DC3F7C"/>
    <w:rsid w:val="00DF3341"/>
    <w:rsid w:val="00E059CA"/>
    <w:rsid w:val="00E64463"/>
    <w:rsid w:val="00E962D5"/>
    <w:rsid w:val="00EA1126"/>
    <w:rsid w:val="00EE2BCB"/>
    <w:rsid w:val="00F02AD7"/>
    <w:rsid w:val="00F2188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142F7-1DC3-4F09-A998-5D9DB4D5E631}">
  <ds:schemaRefs>
    <ds:schemaRef ds:uri="http://schemas.microsoft.com/sharepoint/v3/contenttype/forms"/>
  </ds:schemaRefs>
</ds:datastoreItem>
</file>

<file path=customXml/itemProps2.xml><?xml version="1.0" encoding="utf-8"?>
<ds:datastoreItem xmlns:ds="http://schemas.openxmlformats.org/officeDocument/2006/customXml" ds:itemID="{C889E57E-25DC-4089-B089-C492F6AB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Words>
  <Characters>706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