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C8B5" w14:textId="77777777" w:rsidR="005C6746" w:rsidRDefault="003C0D80" w:rsidP="001243F8">
      <w:pPr>
        <w:snapToGrid w:val="0"/>
        <w:ind w:leftChars="67" w:left="141" w:rightChars="-14" w:right="-29"/>
        <w:jc w:val="center"/>
        <w:rPr>
          <w:rFonts w:ascii="ＭＳ ゴシック" w:eastAsia="ＭＳ ゴシック" w:hAnsi="ＭＳ ゴシック" w:hint="eastAsia"/>
          <w:sz w:val="20"/>
          <w:szCs w:val="20"/>
        </w:rPr>
      </w:pPr>
      <w:r w:rsidRPr="001243F8">
        <w:rPr>
          <w:rFonts w:ascii="ＭＳ ゴシック" w:eastAsia="ＭＳ ゴシック" w:hAnsi="ＭＳ ゴシック" w:hint="eastAsia"/>
          <w:sz w:val="56"/>
          <w:szCs w:val="56"/>
          <w:eastAsianLayout w:id="358315520" w:combine="1"/>
        </w:rPr>
        <w:t xml:space="preserve">□ </w:t>
      </w:r>
      <w:r w:rsidR="001243F8" w:rsidRPr="001243F8">
        <w:rPr>
          <w:rFonts w:ascii="ＭＳ ゴシック" w:eastAsia="ＭＳ ゴシック" w:hAnsi="ＭＳ ゴシック" w:hint="eastAsia"/>
          <w:sz w:val="56"/>
          <w:szCs w:val="56"/>
          <w:eastAsianLayout w:id="358315520" w:combine="1"/>
        </w:rPr>
        <w:t>地域包括診療加算</w:t>
      </w:r>
      <w:r w:rsidRPr="001243F8">
        <w:rPr>
          <w:rFonts w:ascii="ＭＳ ゴシック" w:eastAsia="ＭＳ ゴシック" w:hAnsi="ＭＳ ゴシック" w:hint="eastAsia"/>
          <w:sz w:val="56"/>
          <w:szCs w:val="56"/>
          <w:eastAsianLayout w:id="358315520" w:combine="1"/>
        </w:rPr>
        <w:t xml:space="preserve">□ </w:t>
      </w:r>
      <w:r w:rsidR="001243F8" w:rsidRPr="001243F8">
        <w:rPr>
          <w:rFonts w:ascii="ＭＳ ゴシック" w:eastAsia="ＭＳ ゴシック" w:hAnsi="ＭＳ ゴシック" w:hint="eastAsia"/>
          <w:sz w:val="56"/>
          <w:szCs w:val="56"/>
          <w:eastAsianLayout w:id="358315520" w:combine="1"/>
        </w:rPr>
        <w:t>地域包括診療</w:t>
      </w:r>
      <w:r w:rsidRPr="001243F8">
        <w:rPr>
          <w:rFonts w:ascii="ＭＳ ゴシック" w:eastAsia="ＭＳ ゴシック" w:hAnsi="ＭＳ ゴシック" w:hint="eastAsia"/>
          <w:sz w:val="56"/>
          <w:szCs w:val="56"/>
          <w:eastAsianLayout w:id="358315520" w:combine="1"/>
        </w:rPr>
        <w:t>料</w:t>
      </w:r>
      <w:r w:rsidRPr="003C0D80">
        <w:rPr>
          <w:rFonts w:ascii="ＭＳ ゴシック" w:eastAsia="ＭＳ ゴシック" w:hAnsi="ＭＳ ゴシック" w:hint="eastAsia"/>
          <w:sz w:val="28"/>
          <w:szCs w:val="28"/>
        </w:rPr>
        <w:t xml:space="preserve">　</w:t>
      </w:r>
      <w:r w:rsidR="001243F8">
        <w:rPr>
          <w:rFonts w:ascii="ＭＳ ゴシック" w:eastAsia="ＭＳ ゴシック" w:hAnsi="ＭＳ ゴシック" w:hint="eastAsia"/>
          <w:sz w:val="28"/>
          <w:szCs w:val="28"/>
        </w:rPr>
        <w:t>の研修修了</w:t>
      </w:r>
      <w:r w:rsidR="001A1C34">
        <w:rPr>
          <w:rFonts w:ascii="ＭＳ ゴシック" w:eastAsia="ＭＳ ゴシック" w:hAnsi="ＭＳ ゴシック" w:hint="eastAsia"/>
          <w:sz w:val="28"/>
          <w:szCs w:val="28"/>
        </w:rPr>
        <w:t>に係る届出</w:t>
      </w:r>
      <w:r w:rsidR="005C6746">
        <w:rPr>
          <w:rFonts w:ascii="ＭＳ ゴシック" w:eastAsia="ＭＳ ゴシック" w:hAnsi="ＭＳ ゴシック" w:hint="eastAsia"/>
          <w:sz w:val="28"/>
          <w:szCs w:val="28"/>
        </w:rPr>
        <w:t>書</w:t>
      </w:r>
    </w:p>
    <w:p w14:paraId="0B9E8AD1" w14:textId="77777777" w:rsidR="00D778B8" w:rsidRPr="003C0D80" w:rsidRDefault="0067527A" w:rsidP="00D778B8">
      <w:pPr>
        <w:snapToGrid w:val="0"/>
        <w:ind w:leftChars="500" w:left="1050" w:rightChars="-106" w:right="-223"/>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※届出</w:t>
      </w:r>
      <w:r w:rsidR="00D778B8">
        <w:rPr>
          <w:rFonts w:ascii="ＭＳ ゴシック" w:eastAsia="ＭＳ ゴシック" w:hAnsi="ＭＳ ゴシック" w:hint="eastAsia"/>
          <w:sz w:val="20"/>
          <w:szCs w:val="20"/>
        </w:rPr>
        <w:t>する区分</w:t>
      </w:r>
      <w:r w:rsidR="00D778B8" w:rsidRPr="00645F54">
        <w:rPr>
          <w:rFonts w:ascii="ＭＳ ゴシック" w:eastAsia="ＭＳ ゴシック" w:hAnsi="ＭＳ ゴシック" w:hint="eastAsia"/>
          <w:sz w:val="20"/>
          <w:szCs w:val="20"/>
        </w:rPr>
        <w:t>の□に「✓」</w:t>
      </w:r>
      <w:r>
        <w:rPr>
          <w:rFonts w:ascii="ＭＳ ゴシック" w:eastAsia="ＭＳ ゴシック" w:hAnsi="ＭＳ ゴシック" w:hint="eastAsia"/>
          <w:sz w:val="20"/>
          <w:szCs w:val="20"/>
        </w:rPr>
        <w:t>記入すること</w:t>
      </w:r>
      <w:r w:rsidR="00D778B8">
        <w:rPr>
          <w:rFonts w:ascii="ＭＳ ゴシック" w:eastAsia="ＭＳ ゴシック" w:hAnsi="ＭＳ ゴシック" w:hint="eastAsia"/>
          <w:sz w:val="20"/>
          <w:szCs w:val="20"/>
        </w:rPr>
        <w:t>。</w:t>
      </w:r>
    </w:p>
    <w:tbl>
      <w:tblPr>
        <w:tblW w:w="101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5C6746" w14:paraId="6E7E27B2" w14:textId="77777777" w:rsidTr="00E541D7">
        <w:trPr>
          <w:trHeight w:val="6270"/>
        </w:trPr>
        <w:tc>
          <w:tcPr>
            <w:tcW w:w="10185" w:type="dxa"/>
            <w:tcBorders>
              <w:bottom w:val="single" w:sz="4" w:space="0" w:color="FFFFFF"/>
            </w:tcBorders>
          </w:tcPr>
          <w:p w14:paraId="5C403D34" w14:textId="77777777" w:rsidR="005C6746" w:rsidRPr="00E541D7" w:rsidRDefault="005C6746" w:rsidP="00E96FA3">
            <w:pPr>
              <w:adjustRightInd w:val="0"/>
              <w:snapToGrid w:val="0"/>
              <w:rPr>
                <w:rFonts w:ascii="ＭＳ ゴシック" w:eastAsia="ＭＳ ゴシック" w:hAnsi="ＭＳ ゴシック" w:hint="eastAsia"/>
              </w:rPr>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641"/>
              <w:gridCol w:w="3003"/>
            </w:tblGrid>
            <w:tr w:rsidR="005C6746" w:rsidRPr="00E541D7" w14:paraId="11C3BB2B" w14:textId="77777777" w:rsidTr="001243F8">
              <w:tc>
                <w:tcPr>
                  <w:tcW w:w="2835" w:type="dxa"/>
                </w:tcPr>
                <w:p w14:paraId="2778E675" w14:textId="77777777" w:rsidR="005C6746" w:rsidRPr="00E541D7" w:rsidRDefault="005C6746" w:rsidP="00E541D7">
                  <w:pPr>
                    <w:jc w:val="center"/>
                    <w:rPr>
                      <w:rFonts w:ascii="ＭＳ ゴシック" w:eastAsia="ＭＳ ゴシック" w:hAnsi="ＭＳ ゴシック" w:hint="eastAsia"/>
                      <w:sz w:val="22"/>
                      <w:szCs w:val="22"/>
                    </w:rPr>
                  </w:pPr>
                  <w:r w:rsidRPr="00E541D7">
                    <w:rPr>
                      <w:rFonts w:ascii="ＭＳ ゴシック" w:eastAsia="ＭＳ ゴシック" w:hAnsi="ＭＳ ゴシック" w:hint="eastAsia"/>
                      <w:sz w:val="22"/>
                      <w:szCs w:val="22"/>
                    </w:rPr>
                    <w:t>医療機関コード</w:t>
                  </w:r>
                  <w:r w:rsidR="008C4459" w:rsidRPr="00E541D7">
                    <w:rPr>
                      <w:rFonts w:ascii="ＭＳ ゴシック" w:eastAsia="ＭＳ ゴシック" w:hAnsi="ＭＳ ゴシック" w:hint="eastAsia"/>
                      <w:sz w:val="22"/>
                      <w:szCs w:val="22"/>
                    </w:rPr>
                    <w:t>番号</w:t>
                  </w:r>
                </w:p>
              </w:tc>
              <w:tc>
                <w:tcPr>
                  <w:tcW w:w="3641" w:type="dxa"/>
                  <w:vMerge w:val="restart"/>
                  <w:tcBorders>
                    <w:top w:val="nil"/>
                  </w:tcBorders>
                </w:tcPr>
                <w:p w14:paraId="642DE5ED" w14:textId="77777777" w:rsidR="005C6746" w:rsidRPr="00E541D7" w:rsidRDefault="005C6746">
                  <w:pPr>
                    <w:rPr>
                      <w:rFonts w:ascii="ＭＳ ゴシック" w:eastAsia="ＭＳ ゴシック" w:hAnsi="ＭＳ ゴシック" w:hint="eastAsia"/>
                    </w:rPr>
                  </w:pPr>
                </w:p>
              </w:tc>
              <w:tc>
                <w:tcPr>
                  <w:tcW w:w="3003" w:type="dxa"/>
                </w:tcPr>
                <w:p w14:paraId="4FDAA39E" w14:textId="77777777" w:rsidR="005C6746" w:rsidRPr="00E541D7" w:rsidRDefault="005C6746" w:rsidP="00E541D7">
                  <w:pPr>
                    <w:jc w:val="center"/>
                    <w:rPr>
                      <w:rFonts w:ascii="ＭＳ ゴシック" w:eastAsia="ＭＳ ゴシック" w:hAnsi="ＭＳ ゴシック" w:hint="eastAsia"/>
                      <w:sz w:val="22"/>
                      <w:szCs w:val="22"/>
                    </w:rPr>
                  </w:pPr>
                  <w:r w:rsidRPr="00E541D7">
                    <w:rPr>
                      <w:rFonts w:ascii="ＭＳ ゴシック" w:eastAsia="ＭＳ ゴシック" w:hAnsi="ＭＳ ゴシック" w:hint="eastAsia"/>
                      <w:sz w:val="22"/>
                      <w:szCs w:val="22"/>
                    </w:rPr>
                    <w:t>受　理　番　号</w:t>
                  </w:r>
                </w:p>
              </w:tc>
            </w:tr>
            <w:tr w:rsidR="005C6746" w:rsidRPr="00E541D7" w14:paraId="710AAB5E" w14:textId="77777777" w:rsidTr="001243F8">
              <w:trPr>
                <w:trHeight w:val="521"/>
              </w:trPr>
              <w:tc>
                <w:tcPr>
                  <w:tcW w:w="2835" w:type="dxa"/>
                </w:tcPr>
                <w:p w14:paraId="1CF02123" w14:textId="77777777" w:rsidR="005C6746" w:rsidRPr="00E541D7" w:rsidRDefault="005C6746">
                  <w:pPr>
                    <w:rPr>
                      <w:rFonts w:ascii="ＭＳ ゴシック" w:eastAsia="ＭＳ ゴシック" w:hAnsi="ＭＳ ゴシック" w:hint="eastAsia"/>
                    </w:rPr>
                  </w:pPr>
                </w:p>
              </w:tc>
              <w:tc>
                <w:tcPr>
                  <w:tcW w:w="3641" w:type="dxa"/>
                  <w:vMerge/>
                </w:tcPr>
                <w:p w14:paraId="4333FE40" w14:textId="77777777" w:rsidR="005C6746" w:rsidRPr="00E541D7" w:rsidRDefault="005C6746">
                  <w:pPr>
                    <w:rPr>
                      <w:rFonts w:ascii="ＭＳ ゴシック" w:eastAsia="ＭＳ ゴシック" w:hAnsi="ＭＳ ゴシック" w:hint="eastAsia"/>
                    </w:rPr>
                  </w:pPr>
                </w:p>
              </w:tc>
              <w:tc>
                <w:tcPr>
                  <w:tcW w:w="3003" w:type="dxa"/>
                  <w:vAlign w:val="center"/>
                </w:tcPr>
                <w:p w14:paraId="3CADC27B" w14:textId="77777777" w:rsidR="005C6746" w:rsidRPr="001243F8" w:rsidRDefault="001243F8" w:rsidP="001243F8">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（地包加</w:t>
                  </w:r>
                  <w:r w:rsidR="005C6746" w:rsidRPr="001243F8">
                    <w:rPr>
                      <w:rFonts w:ascii="ＭＳ ゴシック" w:eastAsia="ＭＳ ゴシック" w:hAnsi="ＭＳ ゴシック" w:hint="eastAsia"/>
                      <w:sz w:val="22"/>
                      <w:szCs w:val="22"/>
                    </w:rPr>
                    <w:t xml:space="preserve">）第　　　</w:t>
                  </w:r>
                  <w:r>
                    <w:rPr>
                      <w:rFonts w:ascii="ＭＳ ゴシック" w:eastAsia="ＭＳ ゴシック" w:hAnsi="ＭＳ ゴシック" w:hint="eastAsia"/>
                      <w:sz w:val="22"/>
                      <w:szCs w:val="22"/>
                    </w:rPr>
                    <w:t xml:space="preserve">　</w:t>
                  </w:r>
                  <w:r w:rsidR="005C6746" w:rsidRPr="001243F8">
                    <w:rPr>
                      <w:rFonts w:ascii="ＭＳ ゴシック" w:eastAsia="ＭＳ ゴシック" w:hAnsi="ＭＳ ゴシック" w:hint="eastAsia"/>
                      <w:sz w:val="22"/>
                      <w:szCs w:val="22"/>
                    </w:rPr>
                    <w:t xml:space="preserve">　号</w:t>
                  </w:r>
                </w:p>
              </w:tc>
            </w:tr>
            <w:tr w:rsidR="005C6746" w:rsidRPr="00E541D7" w14:paraId="50437CF7" w14:textId="77777777" w:rsidTr="001243F8">
              <w:trPr>
                <w:trHeight w:val="557"/>
              </w:trPr>
              <w:tc>
                <w:tcPr>
                  <w:tcW w:w="2835" w:type="dxa"/>
                  <w:tcBorders>
                    <w:left w:val="nil"/>
                    <w:bottom w:val="nil"/>
                    <w:right w:val="single" w:sz="4" w:space="0" w:color="FFFFFF"/>
                  </w:tcBorders>
                </w:tcPr>
                <w:p w14:paraId="415D2850" w14:textId="77777777" w:rsidR="005C6746" w:rsidRPr="00E541D7" w:rsidRDefault="005C6746">
                  <w:pPr>
                    <w:rPr>
                      <w:rFonts w:ascii="ＭＳ ゴシック" w:eastAsia="ＭＳ ゴシック" w:hAnsi="ＭＳ ゴシック" w:hint="eastAsia"/>
                    </w:rPr>
                  </w:pPr>
                </w:p>
              </w:tc>
              <w:tc>
                <w:tcPr>
                  <w:tcW w:w="3641" w:type="dxa"/>
                  <w:vMerge/>
                  <w:tcBorders>
                    <w:left w:val="single" w:sz="4" w:space="0" w:color="FFFFFF"/>
                    <w:bottom w:val="nil"/>
                  </w:tcBorders>
                </w:tcPr>
                <w:p w14:paraId="2DE065F2" w14:textId="77777777" w:rsidR="005C6746" w:rsidRPr="00E541D7" w:rsidRDefault="005C6746">
                  <w:pPr>
                    <w:rPr>
                      <w:rFonts w:ascii="ＭＳ ゴシック" w:eastAsia="ＭＳ ゴシック" w:hAnsi="ＭＳ ゴシック" w:hint="eastAsia"/>
                    </w:rPr>
                  </w:pPr>
                </w:p>
              </w:tc>
              <w:tc>
                <w:tcPr>
                  <w:tcW w:w="3003" w:type="dxa"/>
                  <w:vAlign w:val="center"/>
                </w:tcPr>
                <w:p w14:paraId="14B3C970" w14:textId="77777777" w:rsidR="005C6746" w:rsidRPr="001243F8" w:rsidRDefault="001243F8" w:rsidP="001243F8">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（地包診</w:t>
                  </w:r>
                  <w:r w:rsidR="005C6746" w:rsidRPr="001243F8">
                    <w:rPr>
                      <w:rFonts w:ascii="ＭＳ ゴシック" w:eastAsia="ＭＳ ゴシック" w:hAnsi="ＭＳ ゴシック" w:hint="eastAsia"/>
                      <w:sz w:val="22"/>
                      <w:szCs w:val="22"/>
                    </w:rPr>
                    <w:t xml:space="preserve">）第　　　</w:t>
                  </w:r>
                  <w:r>
                    <w:rPr>
                      <w:rFonts w:ascii="ＭＳ ゴシック" w:eastAsia="ＭＳ ゴシック" w:hAnsi="ＭＳ ゴシック" w:hint="eastAsia"/>
                      <w:sz w:val="22"/>
                      <w:szCs w:val="22"/>
                    </w:rPr>
                    <w:t xml:space="preserve">　</w:t>
                  </w:r>
                  <w:r w:rsidR="005C6746" w:rsidRPr="001243F8">
                    <w:rPr>
                      <w:rFonts w:ascii="ＭＳ ゴシック" w:eastAsia="ＭＳ ゴシック" w:hAnsi="ＭＳ ゴシック" w:hint="eastAsia"/>
                      <w:sz w:val="22"/>
                      <w:szCs w:val="22"/>
                    </w:rPr>
                    <w:t xml:space="preserve">　号</w:t>
                  </w:r>
                </w:p>
              </w:tc>
            </w:tr>
          </w:tbl>
          <w:p w14:paraId="481E012C" w14:textId="77777777" w:rsidR="005C6746" w:rsidRPr="00E541D7" w:rsidRDefault="005C6746" w:rsidP="0062437F">
            <w:pPr>
              <w:adjustRightInd w:val="0"/>
              <w:snapToGrid w:val="0"/>
              <w:spacing w:afterLines="50" w:after="180"/>
              <w:ind w:firstLineChars="200" w:firstLine="480"/>
              <w:rPr>
                <w:rFonts w:ascii="ＭＳ ゴシック" w:eastAsia="ＭＳ ゴシック" w:hAnsi="ＭＳ ゴシック" w:hint="eastAsia"/>
                <w:sz w:val="24"/>
              </w:rPr>
            </w:pPr>
          </w:p>
          <w:p w14:paraId="421FCEF9" w14:textId="77777777" w:rsidR="005C6746" w:rsidRPr="00E541D7" w:rsidRDefault="00791A8A" w:rsidP="00E541D7">
            <w:pPr>
              <w:adjustRightInd w:val="0"/>
              <w:snapToGrid w:val="0"/>
              <w:spacing w:beforeLines="50" w:before="180" w:afterLines="50" w:after="180"/>
              <w:ind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慢性疾患の</w:t>
            </w:r>
            <w:r w:rsidR="001243F8">
              <w:rPr>
                <w:rFonts w:ascii="ＭＳ ゴシック" w:eastAsia="ＭＳ ゴシック" w:hAnsi="ＭＳ ゴシック" w:hint="eastAsia"/>
                <w:sz w:val="24"/>
              </w:rPr>
              <w:t>指導に係る適切な研修を修了した医師</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103"/>
            </w:tblGrid>
            <w:tr w:rsidR="00E96FA3" w:rsidRPr="00540A62" w14:paraId="01A4BCB4" w14:textId="77777777" w:rsidTr="00CA0A42">
              <w:trPr>
                <w:trHeight w:val="664"/>
              </w:trPr>
              <w:tc>
                <w:tcPr>
                  <w:tcW w:w="3402" w:type="dxa"/>
                  <w:vAlign w:val="center"/>
                </w:tcPr>
                <w:p w14:paraId="59540610" w14:textId="77777777" w:rsidR="00E96FA3" w:rsidRPr="00E96FA3" w:rsidRDefault="00E96FA3" w:rsidP="00E96FA3">
                  <w:pPr>
                    <w:jc w:val="center"/>
                    <w:rPr>
                      <w:rFonts w:ascii="ＭＳ ゴシック" w:eastAsia="ＭＳ ゴシック" w:hAnsi="ＭＳ ゴシック" w:hint="eastAsia"/>
                      <w:sz w:val="24"/>
                    </w:rPr>
                  </w:pPr>
                  <w:r w:rsidRPr="00E96FA3">
                    <w:rPr>
                      <w:rFonts w:ascii="ＭＳ ゴシック" w:eastAsia="ＭＳ ゴシック" w:hAnsi="ＭＳ ゴシック" w:hint="eastAsia"/>
                      <w:sz w:val="24"/>
                    </w:rPr>
                    <w:t>氏</w:t>
                  </w:r>
                  <w:r>
                    <w:rPr>
                      <w:rFonts w:ascii="ＭＳ ゴシック" w:eastAsia="ＭＳ ゴシック" w:hAnsi="ＭＳ ゴシック" w:hint="eastAsia"/>
                      <w:sz w:val="24"/>
                    </w:rPr>
                    <w:t xml:space="preserve">　　　</w:t>
                  </w:r>
                  <w:r w:rsidRPr="00E96FA3">
                    <w:rPr>
                      <w:rFonts w:ascii="ＭＳ ゴシック" w:eastAsia="ＭＳ ゴシック" w:hAnsi="ＭＳ ゴシック" w:hint="eastAsia"/>
                      <w:sz w:val="24"/>
                    </w:rPr>
                    <w:t>名</w:t>
                  </w:r>
                </w:p>
              </w:tc>
              <w:tc>
                <w:tcPr>
                  <w:tcW w:w="5103" w:type="dxa"/>
                  <w:vAlign w:val="center"/>
                </w:tcPr>
                <w:p w14:paraId="07798B54" w14:textId="77777777" w:rsidR="00CA0A42" w:rsidRPr="00540A62" w:rsidRDefault="00E96FA3" w:rsidP="00CA0A42">
                  <w:pPr>
                    <w:snapToGrid w:val="0"/>
                    <w:jc w:val="center"/>
                    <w:rPr>
                      <w:rFonts w:ascii="ＭＳ ゴシック" w:eastAsia="ＭＳ ゴシック" w:hAnsi="ＭＳ ゴシック" w:hint="eastAsia"/>
                      <w:color w:val="000000"/>
                      <w:sz w:val="24"/>
                    </w:rPr>
                  </w:pPr>
                  <w:r w:rsidRPr="00540A62">
                    <w:rPr>
                      <w:rFonts w:ascii="ＭＳ ゴシック" w:eastAsia="ＭＳ ゴシック" w:hAnsi="ＭＳ ゴシック" w:hint="eastAsia"/>
                      <w:color w:val="000000"/>
                      <w:sz w:val="24"/>
                    </w:rPr>
                    <w:t>研　　修　　名</w:t>
                  </w:r>
                </w:p>
                <w:p w14:paraId="5CE2BE20" w14:textId="77777777" w:rsidR="00CA0A42" w:rsidRPr="00540A62" w:rsidRDefault="00CA0A42" w:rsidP="00CA0A42">
                  <w:pPr>
                    <w:wordWrap w:val="0"/>
                    <w:snapToGrid w:val="0"/>
                    <w:jc w:val="right"/>
                    <w:rPr>
                      <w:rFonts w:ascii="ＭＳ ゴシック" w:eastAsia="ＭＳ ゴシック" w:hAnsi="ＭＳ ゴシック" w:hint="eastAsia"/>
                      <w:color w:val="000000"/>
                      <w:sz w:val="24"/>
                    </w:rPr>
                  </w:pPr>
                  <w:r w:rsidRPr="00540A62">
                    <w:rPr>
                      <w:rFonts w:ascii="ＭＳ ゴシック" w:eastAsia="ＭＳ ゴシック" w:hAnsi="ＭＳ ゴシック" w:cs="ＭＳ明朝" w:hint="eastAsia"/>
                      <w:color w:val="000000"/>
                      <w:kern w:val="0"/>
                      <w:sz w:val="16"/>
                      <w:szCs w:val="16"/>
                    </w:rPr>
                    <w:t>※詳細は、裏面を参照</w:t>
                  </w:r>
                </w:p>
              </w:tc>
            </w:tr>
            <w:tr w:rsidR="00E96FA3" w:rsidRPr="00E541D7" w14:paraId="61FEA70F" w14:textId="77777777" w:rsidTr="001A1C34">
              <w:trPr>
                <w:trHeight w:val="608"/>
              </w:trPr>
              <w:tc>
                <w:tcPr>
                  <w:tcW w:w="3402" w:type="dxa"/>
                  <w:vAlign w:val="center"/>
                </w:tcPr>
                <w:p w14:paraId="27E7E829" w14:textId="77777777" w:rsidR="00E96FA3" w:rsidRPr="00E96FA3" w:rsidRDefault="00E96FA3" w:rsidP="00E96FA3">
                  <w:pPr>
                    <w:jc w:val="center"/>
                    <w:rPr>
                      <w:rFonts w:ascii="ＭＳ ゴシック" w:eastAsia="ＭＳ ゴシック" w:hAnsi="ＭＳ ゴシック" w:hint="eastAsia"/>
                      <w:sz w:val="22"/>
                      <w:szCs w:val="22"/>
                    </w:rPr>
                  </w:pPr>
                </w:p>
              </w:tc>
              <w:tc>
                <w:tcPr>
                  <w:tcW w:w="5103" w:type="dxa"/>
                  <w:vAlign w:val="center"/>
                </w:tcPr>
                <w:p w14:paraId="06C22B2A" w14:textId="77777777" w:rsidR="00E96FA3" w:rsidRPr="00E96FA3" w:rsidRDefault="00E96FA3" w:rsidP="00E96FA3">
                  <w:pPr>
                    <w:jc w:val="left"/>
                    <w:rPr>
                      <w:rFonts w:ascii="ＭＳ ゴシック" w:eastAsia="ＭＳ ゴシック" w:hAnsi="ＭＳ ゴシック" w:hint="eastAsia"/>
                      <w:sz w:val="22"/>
                      <w:szCs w:val="22"/>
                    </w:rPr>
                  </w:pPr>
                </w:p>
              </w:tc>
            </w:tr>
            <w:tr w:rsidR="00E96FA3" w:rsidRPr="00E541D7" w14:paraId="57F3A174" w14:textId="77777777" w:rsidTr="001A1C34">
              <w:trPr>
                <w:trHeight w:val="608"/>
              </w:trPr>
              <w:tc>
                <w:tcPr>
                  <w:tcW w:w="3402" w:type="dxa"/>
                  <w:vAlign w:val="center"/>
                </w:tcPr>
                <w:p w14:paraId="015BE6DF" w14:textId="77777777" w:rsidR="00E96FA3" w:rsidRPr="00E96FA3" w:rsidRDefault="00E96FA3" w:rsidP="00E96FA3">
                  <w:pPr>
                    <w:jc w:val="center"/>
                    <w:rPr>
                      <w:rFonts w:ascii="ＭＳ ゴシック" w:eastAsia="ＭＳ ゴシック" w:hAnsi="ＭＳ ゴシック" w:hint="eastAsia"/>
                      <w:sz w:val="22"/>
                      <w:szCs w:val="22"/>
                    </w:rPr>
                  </w:pPr>
                </w:p>
              </w:tc>
              <w:tc>
                <w:tcPr>
                  <w:tcW w:w="5103" w:type="dxa"/>
                  <w:vAlign w:val="center"/>
                </w:tcPr>
                <w:p w14:paraId="3DB4B0E9" w14:textId="77777777" w:rsidR="00E96FA3" w:rsidRPr="00E96FA3" w:rsidRDefault="00E96FA3" w:rsidP="00E96FA3">
                  <w:pPr>
                    <w:jc w:val="left"/>
                    <w:rPr>
                      <w:rFonts w:ascii="ＭＳ ゴシック" w:eastAsia="ＭＳ ゴシック" w:hAnsi="ＭＳ ゴシック" w:hint="eastAsia"/>
                      <w:sz w:val="22"/>
                      <w:szCs w:val="22"/>
                    </w:rPr>
                  </w:pPr>
                </w:p>
              </w:tc>
            </w:tr>
            <w:tr w:rsidR="00E96FA3" w:rsidRPr="00E541D7" w14:paraId="278257CB" w14:textId="77777777" w:rsidTr="001A1C34">
              <w:trPr>
                <w:trHeight w:val="608"/>
              </w:trPr>
              <w:tc>
                <w:tcPr>
                  <w:tcW w:w="3402" w:type="dxa"/>
                  <w:vAlign w:val="center"/>
                </w:tcPr>
                <w:p w14:paraId="3885B708" w14:textId="77777777" w:rsidR="00E96FA3" w:rsidRPr="00E96FA3" w:rsidRDefault="00E96FA3" w:rsidP="00E96FA3">
                  <w:pPr>
                    <w:jc w:val="center"/>
                    <w:rPr>
                      <w:rFonts w:ascii="ＭＳ ゴシック" w:eastAsia="ＭＳ ゴシック" w:hAnsi="ＭＳ ゴシック" w:hint="eastAsia"/>
                      <w:sz w:val="22"/>
                      <w:szCs w:val="22"/>
                    </w:rPr>
                  </w:pPr>
                </w:p>
              </w:tc>
              <w:tc>
                <w:tcPr>
                  <w:tcW w:w="5103" w:type="dxa"/>
                  <w:vAlign w:val="center"/>
                </w:tcPr>
                <w:p w14:paraId="7CCB8A37" w14:textId="77777777" w:rsidR="00E96FA3" w:rsidRPr="00E96FA3" w:rsidRDefault="00E96FA3" w:rsidP="00E96FA3">
                  <w:pPr>
                    <w:jc w:val="left"/>
                    <w:rPr>
                      <w:rFonts w:ascii="ＭＳ ゴシック" w:eastAsia="ＭＳ ゴシック" w:hAnsi="ＭＳ ゴシック" w:hint="eastAsia"/>
                      <w:sz w:val="22"/>
                      <w:szCs w:val="22"/>
                    </w:rPr>
                  </w:pPr>
                </w:p>
              </w:tc>
            </w:tr>
          </w:tbl>
          <w:p w14:paraId="4E6ECB4E" w14:textId="77777777" w:rsidR="008C4459" w:rsidRDefault="008C4459" w:rsidP="00E96FA3">
            <w:pPr>
              <w:adjustRightInd w:val="0"/>
              <w:snapToGrid w:val="0"/>
              <w:spacing w:beforeLines="100" w:before="360"/>
              <w:ind w:firstLineChars="300" w:firstLine="720"/>
              <w:rPr>
                <w:rFonts w:ascii="ＭＳ ゴシック" w:eastAsia="ＭＳ ゴシック" w:hAnsi="ＭＳ ゴシック" w:hint="eastAsia"/>
                <w:sz w:val="24"/>
              </w:rPr>
            </w:pPr>
            <w:r w:rsidRPr="00E541D7">
              <w:rPr>
                <w:rFonts w:ascii="ＭＳ ゴシック" w:eastAsia="ＭＳ ゴシック" w:hAnsi="ＭＳ ゴシック" w:hint="eastAsia"/>
                <w:sz w:val="24"/>
              </w:rPr>
              <w:t>上記のとおり</w:t>
            </w:r>
            <w:r w:rsidR="001A1C34">
              <w:rPr>
                <w:rFonts w:ascii="ＭＳ ゴシック" w:eastAsia="ＭＳ ゴシック" w:hAnsi="ＭＳ ゴシック" w:hint="eastAsia"/>
                <w:sz w:val="24"/>
              </w:rPr>
              <w:t>届出</w:t>
            </w:r>
            <w:r w:rsidRPr="00E541D7">
              <w:rPr>
                <w:rFonts w:ascii="ＭＳ ゴシック" w:eastAsia="ＭＳ ゴシック" w:hAnsi="ＭＳ ゴシック" w:hint="eastAsia"/>
                <w:sz w:val="24"/>
              </w:rPr>
              <w:t>します。</w:t>
            </w:r>
          </w:p>
          <w:p w14:paraId="0B7A50E5" w14:textId="77777777" w:rsidR="00C13363" w:rsidRPr="00E541D7" w:rsidRDefault="00A2214B" w:rsidP="00C13363">
            <w:pPr>
              <w:adjustRightInd w:val="0"/>
              <w:snapToGrid w:val="0"/>
              <w:spacing w:beforeLines="100" w:before="360"/>
              <w:ind w:firstLineChars="400" w:firstLine="960"/>
              <w:rPr>
                <w:rFonts w:ascii="ＭＳ ゴシック" w:eastAsia="ＭＳ ゴシック" w:hAnsi="ＭＳ ゴシック" w:hint="eastAsia"/>
                <w:sz w:val="28"/>
                <w:szCs w:val="28"/>
              </w:rPr>
            </w:pPr>
            <w:r>
              <w:rPr>
                <w:rFonts w:ascii="ＭＳ ゴシック" w:eastAsia="ＭＳ ゴシック" w:hAnsi="ＭＳ ゴシック" w:hint="eastAsia"/>
                <w:sz w:val="24"/>
              </w:rPr>
              <w:t>令和</w:t>
            </w:r>
            <w:r w:rsidR="00C13363">
              <w:rPr>
                <w:rFonts w:ascii="ＭＳ ゴシック" w:eastAsia="ＭＳ ゴシック" w:hAnsi="ＭＳ ゴシック" w:hint="eastAsia"/>
                <w:sz w:val="24"/>
              </w:rPr>
              <w:t xml:space="preserve">　　年　　月　　日</w:t>
            </w:r>
          </w:p>
        </w:tc>
      </w:tr>
      <w:tr w:rsidR="00E727EE" w14:paraId="00037C58" w14:textId="77777777" w:rsidTr="00431E07">
        <w:trPr>
          <w:trHeight w:val="3580"/>
        </w:trPr>
        <w:tc>
          <w:tcPr>
            <w:tcW w:w="10185" w:type="dxa"/>
            <w:tcBorders>
              <w:top w:val="single" w:sz="4" w:space="0" w:color="FFFFFF"/>
            </w:tcBorders>
          </w:tcPr>
          <w:tbl>
            <w:tblPr>
              <w:tblW w:w="0" w:type="auto"/>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3161"/>
            </w:tblGrid>
            <w:tr w:rsidR="00E727EE" w:rsidRPr="00E541D7" w14:paraId="5171CE84" w14:textId="77777777" w:rsidTr="00C13363">
              <w:trPr>
                <w:trHeight w:val="375"/>
              </w:trPr>
              <w:tc>
                <w:tcPr>
                  <w:tcW w:w="2100" w:type="dxa"/>
                  <w:tcBorders>
                    <w:top w:val="single" w:sz="4" w:space="0" w:color="FFFFFF"/>
                    <w:left w:val="single" w:sz="4" w:space="0" w:color="FFFFFF"/>
                    <w:bottom w:val="single" w:sz="4" w:space="0" w:color="FFFFFF"/>
                    <w:right w:val="single" w:sz="4" w:space="0" w:color="FFFFFF"/>
                  </w:tcBorders>
                  <w:vAlign w:val="center"/>
                </w:tcPr>
                <w:p w14:paraId="78C5D4F1" w14:textId="77777777" w:rsidR="00E727EE" w:rsidRPr="00E541D7" w:rsidRDefault="00E727EE" w:rsidP="00E541D7">
                  <w:pPr>
                    <w:jc w:val="distribute"/>
                    <w:rPr>
                      <w:rFonts w:ascii="ＭＳ ゴシック" w:eastAsia="ＭＳ ゴシック" w:hAnsi="ＭＳ ゴシック" w:hint="eastAsia"/>
                      <w:sz w:val="24"/>
                    </w:rPr>
                  </w:pPr>
                  <w:r w:rsidRPr="00E541D7">
                    <w:rPr>
                      <w:rFonts w:ascii="ＭＳ ゴシック" w:eastAsia="ＭＳ ゴシック" w:hAnsi="ＭＳ ゴシック" w:hint="eastAsia"/>
                      <w:sz w:val="24"/>
                    </w:rPr>
                    <w:t>保険医療機関の</w:t>
                  </w:r>
                </w:p>
              </w:tc>
              <w:tc>
                <w:tcPr>
                  <w:tcW w:w="3161" w:type="dxa"/>
                  <w:tcBorders>
                    <w:top w:val="single" w:sz="4" w:space="0" w:color="FFFFFF"/>
                    <w:left w:val="single" w:sz="4" w:space="0" w:color="FFFFFF"/>
                    <w:bottom w:val="single" w:sz="4" w:space="0" w:color="FFFFFF"/>
                    <w:right w:val="single" w:sz="4" w:space="0" w:color="FFFFFF"/>
                  </w:tcBorders>
                  <w:vAlign w:val="center"/>
                </w:tcPr>
                <w:p w14:paraId="5887165D" w14:textId="77777777" w:rsidR="00E727EE" w:rsidRPr="00E541D7" w:rsidRDefault="00E727EE" w:rsidP="008C4459">
                  <w:pPr>
                    <w:rPr>
                      <w:rFonts w:ascii="ＭＳ ゴシック" w:eastAsia="ＭＳ ゴシック" w:hAnsi="ＭＳ ゴシック" w:hint="eastAsia"/>
                      <w:sz w:val="24"/>
                    </w:rPr>
                  </w:pPr>
                </w:p>
              </w:tc>
            </w:tr>
            <w:tr w:rsidR="00E727EE" w:rsidRPr="00E541D7" w14:paraId="09A7F462" w14:textId="77777777" w:rsidTr="00CA2D6A">
              <w:trPr>
                <w:trHeight w:val="403"/>
              </w:trPr>
              <w:tc>
                <w:tcPr>
                  <w:tcW w:w="2100" w:type="dxa"/>
                  <w:tcBorders>
                    <w:top w:val="single" w:sz="4" w:space="0" w:color="FFFFFF"/>
                    <w:left w:val="single" w:sz="4" w:space="0" w:color="FFFFFF"/>
                    <w:bottom w:val="single" w:sz="4" w:space="0" w:color="FFFFFF"/>
                    <w:right w:val="single" w:sz="4" w:space="0" w:color="FFFFFF"/>
                  </w:tcBorders>
                  <w:vAlign w:val="center"/>
                </w:tcPr>
                <w:p w14:paraId="160C8AE7" w14:textId="77777777" w:rsidR="00E727EE" w:rsidRPr="00E541D7" w:rsidRDefault="00E727EE" w:rsidP="00E541D7">
                  <w:pPr>
                    <w:jc w:val="distribute"/>
                    <w:rPr>
                      <w:rFonts w:ascii="ＭＳ ゴシック" w:eastAsia="ＭＳ ゴシック" w:hAnsi="ＭＳ ゴシック" w:hint="eastAsia"/>
                      <w:sz w:val="24"/>
                    </w:rPr>
                  </w:pPr>
                  <w:r w:rsidRPr="00E541D7">
                    <w:rPr>
                      <w:rFonts w:ascii="ＭＳ ゴシック" w:eastAsia="ＭＳ ゴシック" w:hAnsi="ＭＳ ゴシック" w:hint="eastAsia"/>
                      <w:sz w:val="24"/>
                    </w:rPr>
                    <w:t>所在地及び名称</w:t>
                  </w:r>
                </w:p>
              </w:tc>
              <w:tc>
                <w:tcPr>
                  <w:tcW w:w="3161" w:type="dxa"/>
                  <w:tcBorders>
                    <w:top w:val="single" w:sz="4" w:space="0" w:color="FFFFFF"/>
                    <w:left w:val="single" w:sz="4" w:space="0" w:color="FFFFFF"/>
                    <w:bottom w:val="single" w:sz="4" w:space="0" w:color="FFFFFF"/>
                    <w:right w:val="single" w:sz="4" w:space="0" w:color="FFFFFF"/>
                  </w:tcBorders>
                  <w:vAlign w:val="center"/>
                </w:tcPr>
                <w:p w14:paraId="7A397770" w14:textId="77777777" w:rsidR="00E727EE" w:rsidRPr="00E541D7" w:rsidRDefault="00E727EE" w:rsidP="008C4459">
                  <w:pPr>
                    <w:rPr>
                      <w:rFonts w:ascii="ＭＳ ゴシック" w:eastAsia="ＭＳ ゴシック" w:hAnsi="ＭＳ ゴシック" w:hint="eastAsia"/>
                      <w:sz w:val="24"/>
                    </w:rPr>
                  </w:pPr>
                </w:p>
              </w:tc>
            </w:tr>
            <w:tr w:rsidR="001243F8" w:rsidRPr="00E541D7" w14:paraId="03B69516" w14:textId="77777777" w:rsidTr="00CA2D6A">
              <w:trPr>
                <w:trHeight w:val="439"/>
              </w:trPr>
              <w:tc>
                <w:tcPr>
                  <w:tcW w:w="2100" w:type="dxa"/>
                  <w:tcBorders>
                    <w:top w:val="single" w:sz="4" w:space="0" w:color="FFFFFF"/>
                    <w:left w:val="single" w:sz="4" w:space="0" w:color="FFFFFF"/>
                    <w:bottom w:val="single" w:sz="4" w:space="0" w:color="FFFFFF"/>
                    <w:right w:val="single" w:sz="4" w:space="0" w:color="FFFFFF"/>
                  </w:tcBorders>
                  <w:vAlign w:val="bottom"/>
                </w:tcPr>
                <w:p w14:paraId="0B570E46" w14:textId="77777777" w:rsidR="001243F8" w:rsidRPr="00E541D7" w:rsidRDefault="001243F8" w:rsidP="001243F8">
                  <w:pPr>
                    <w:jc w:val="distribute"/>
                    <w:rPr>
                      <w:rFonts w:ascii="ＭＳ ゴシック" w:eastAsia="ＭＳ ゴシック" w:hAnsi="ＭＳ ゴシック" w:hint="eastAsia"/>
                      <w:sz w:val="24"/>
                    </w:rPr>
                  </w:pPr>
                  <w:r>
                    <w:rPr>
                      <w:rFonts w:ascii="ＭＳ ゴシック" w:eastAsia="ＭＳ ゴシック" w:hAnsi="ＭＳ ゴシック" w:hint="eastAsia"/>
                      <w:sz w:val="24"/>
                    </w:rPr>
                    <w:t>開設者</w:t>
                  </w:r>
                </w:p>
              </w:tc>
              <w:tc>
                <w:tcPr>
                  <w:tcW w:w="3161" w:type="dxa"/>
                  <w:tcBorders>
                    <w:top w:val="single" w:sz="4" w:space="0" w:color="FFFFFF"/>
                    <w:left w:val="single" w:sz="4" w:space="0" w:color="FFFFFF"/>
                    <w:bottom w:val="single" w:sz="4" w:space="0" w:color="FFFFFF"/>
                    <w:right w:val="single" w:sz="4" w:space="0" w:color="FFFFFF"/>
                  </w:tcBorders>
                  <w:vAlign w:val="bottom"/>
                </w:tcPr>
                <w:p w14:paraId="25CB4F86" w14:textId="77777777" w:rsidR="001243F8" w:rsidRPr="001243F8" w:rsidRDefault="001243F8" w:rsidP="001243F8">
                  <w:pPr>
                    <w:jc w:val="right"/>
                    <w:rPr>
                      <w:rFonts w:ascii="ＭＳ ゴシック" w:eastAsia="ＭＳ ゴシック" w:hAnsi="ＭＳ ゴシック" w:hint="eastAsia"/>
                      <w:sz w:val="20"/>
                      <w:szCs w:val="20"/>
                    </w:rPr>
                  </w:pPr>
                </w:p>
              </w:tc>
            </w:tr>
            <w:tr w:rsidR="001243F8" w:rsidRPr="00E541D7" w14:paraId="5011498A" w14:textId="77777777" w:rsidTr="00CA2D6A">
              <w:trPr>
                <w:trHeight w:val="403"/>
              </w:trPr>
              <w:tc>
                <w:tcPr>
                  <w:tcW w:w="2100" w:type="dxa"/>
                  <w:tcBorders>
                    <w:top w:val="single" w:sz="4" w:space="0" w:color="FFFFFF"/>
                    <w:left w:val="single" w:sz="4" w:space="0" w:color="FFFFFF"/>
                    <w:right w:val="single" w:sz="4" w:space="0" w:color="FFFFFF"/>
                  </w:tcBorders>
                  <w:vAlign w:val="center"/>
                </w:tcPr>
                <w:p w14:paraId="0E821276" w14:textId="77777777" w:rsidR="001243F8" w:rsidRPr="00E541D7" w:rsidRDefault="001243F8" w:rsidP="00E541D7">
                  <w:pPr>
                    <w:jc w:val="distribute"/>
                    <w:rPr>
                      <w:rFonts w:ascii="ＭＳ ゴシック" w:eastAsia="ＭＳ ゴシック" w:hAnsi="ＭＳ ゴシック" w:hint="eastAsia"/>
                      <w:sz w:val="24"/>
                    </w:rPr>
                  </w:pPr>
                </w:p>
              </w:tc>
              <w:tc>
                <w:tcPr>
                  <w:tcW w:w="3161" w:type="dxa"/>
                  <w:tcBorders>
                    <w:top w:val="single" w:sz="4" w:space="0" w:color="FFFFFF"/>
                    <w:left w:val="single" w:sz="4" w:space="0" w:color="FFFFFF"/>
                    <w:right w:val="single" w:sz="4" w:space="0" w:color="FFFFFF"/>
                  </w:tcBorders>
                </w:tcPr>
                <w:p w14:paraId="2F0AE573" w14:textId="77777777" w:rsidR="001243F8" w:rsidRPr="001A1C34" w:rsidRDefault="001243F8" w:rsidP="001243F8">
                  <w:pPr>
                    <w:jc w:val="right"/>
                    <w:rPr>
                      <w:rFonts w:ascii="ＭＳ ゴシック" w:eastAsia="ＭＳ ゴシック" w:hAnsi="ＭＳ ゴシック" w:hint="eastAsia"/>
                      <w:sz w:val="24"/>
                    </w:rPr>
                  </w:pPr>
                </w:p>
              </w:tc>
            </w:tr>
            <w:tr w:rsidR="00E727EE" w:rsidRPr="00E541D7" w14:paraId="02894499" w14:textId="77777777" w:rsidTr="00C13363">
              <w:trPr>
                <w:trHeight w:val="461"/>
              </w:trPr>
              <w:tc>
                <w:tcPr>
                  <w:tcW w:w="2100" w:type="dxa"/>
                  <w:vAlign w:val="center"/>
                </w:tcPr>
                <w:p w14:paraId="423F0807" w14:textId="77777777" w:rsidR="00E727EE" w:rsidRPr="00C13363" w:rsidRDefault="00E727EE" w:rsidP="00E541D7">
                  <w:pPr>
                    <w:jc w:val="distribute"/>
                    <w:rPr>
                      <w:rFonts w:ascii="ＭＳ ゴシック" w:eastAsia="ＭＳ ゴシック" w:hAnsi="ＭＳ ゴシック" w:hint="eastAsia"/>
                      <w:sz w:val="22"/>
                      <w:szCs w:val="22"/>
                    </w:rPr>
                  </w:pPr>
                  <w:r w:rsidRPr="00C13363">
                    <w:rPr>
                      <w:rFonts w:ascii="ＭＳ ゴシック" w:eastAsia="ＭＳ ゴシック" w:hAnsi="ＭＳ ゴシック" w:hint="eastAsia"/>
                      <w:sz w:val="22"/>
                      <w:szCs w:val="22"/>
                    </w:rPr>
                    <w:t>担当者名</w:t>
                  </w:r>
                </w:p>
              </w:tc>
              <w:tc>
                <w:tcPr>
                  <w:tcW w:w="3161" w:type="dxa"/>
                  <w:vAlign w:val="center"/>
                </w:tcPr>
                <w:p w14:paraId="0723C6AB" w14:textId="77777777" w:rsidR="00E727EE" w:rsidRPr="00E541D7" w:rsidRDefault="00E727EE" w:rsidP="008C4459">
                  <w:pPr>
                    <w:rPr>
                      <w:rFonts w:ascii="ＭＳ ゴシック" w:eastAsia="ＭＳ ゴシック" w:hAnsi="ＭＳ ゴシック" w:hint="eastAsia"/>
                      <w:sz w:val="24"/>
                    </w:rPr>
                  </w:pPr>
                </w:p>
              </w:tc>
            </w:tr>
            <w:tr w:rsidR="00E727EE" w:rsidRPr="00E541D7" w14:paraId="5F22AAB3" w14:textId="77777777" w:rsidTr="00C13363">
              <w:trPr>
                <w:trHeight w:val="461"/>
              </w:trPr>
              <w:tc>
                <w:tcPr>
                  <w:tcW w:w="2100" w:type="dxa"/>
                  <w:vAlign w:val="center"/>
                </w:tcPr>
                <w:p w14:paraId="67195714" w14:textId="77777777" w:rsidR="00E727EE" w:rsidRPr="00C13363" w:rsidRDefault="00E727EE" w:rsidP="00E541D7">
                  <w:pPr>
                    <w:jc w:val="distribute"/>
                    <w:rPr>
                      <w:rFonts w:ascii="ＭＳ ゴシック" w:eastAsia="ＭＳ ゴシック" w:hAnsi="ＭＳ ゴシック" w:hint="eastAsia"/>
                      <w:sz w:val="22"/>
                      <w:szCs w:val="22"/>
                    </w:rPr>
                  </w:pPr>
                  <w:r w:rsidRPr="00C13363">
                    <w:rPr>
                      <w:rFonts w:ascii="ＭＳ ゴシック" w:eastAsia="ＭＳ ゴシック" w:hAnsi="ＭＳ ゴシック" w:hint="eastAsia"/>
                      <w:sz w:val="22"/>
                      <w:szCs w:val="22"/>
                    </w:rPr>
                    <w:t>連絡先</w:t>
                  </w:r>
                </w:p>
              </w:tc>
              <w:tc>
                <w:tcPr>
                  <w:tcW w:w="3161" w:type="dxa"/>
                  <w:vAlign w:val="center"/>
                </w:tcPr>
                <w:p w14:paraId="522E8EA1" w14:textId="77777777" w:rsidR="00E727EE" w:rsidRPr="00E541D7" w:rsidRDefault="00E727EE" w:rsidP="008C4459">
                  <w:pPr>
                    <w:rPr>
                      <w:rFonts w:ascii="ＭＳ ゴシック" w:eastAsia="ＭＳ ゴシック" w:hAnsi="ＭＳ ゴシック" w:hint="eastAsia"/>
                      <w:sz w:val="24"/>
                    </w:rPr>
                  </w:pPr>
                  <w:r w:rsidRPr="00E541D7">
                    <w:rPr>
                      <w:rFonts w:ascii="ＭＳ ゴシック" w:eastAsia="ＭＳ ゴシック" w:hAnsi="ＭＳ ゴシック" w:hint="eastAsia"/>
                      <w:sz w:val="24"/>
                    </w:rPr>
                    <w:t xml:space="preserve">　　　　（　　）</w:t>
                  </w:r>
                </w:p>
              </w:tc>
            </w:tr>
          </w:tbl>
          <w:p w14:paraId="4FFB8AAA" w14:textId="77777777" w:rsidR="00E727EE" w:rsidRPr="00E541D7" w:rsidRDefault="00E727EE" w:rsidP="0062437F">
            <w:pPr>
              <w:snapToGrid w:val="0"/>
              <w:rPr>
                <w:rFonts w:ascii="ＭＳ ゴシック" w:eastAsia="ＭＳ ゴシック" w:hAnsi="ＭＳ ゴシック" w:hint="eastAsia"/>
              </w:rPr>
            </w:pPr>
            <w:r w:rsidRPr="00E541D7">
              <w:rPr>
                <w:rFonts w:ascii="ＭＳ ゴシック" w:eastAsia="ＭＳ ゴシック" w:hAnsi="ＭＳ ゴシック" w:hint="eastAsia"/>
                <w:sz w:val="24"/>
              </w:rPr>
              <w:t xml:space="preserve">　</w:t>
            </w:r>
            <w:r w:rsidRPr="00E541D7">
              <w:rPr>
                <w:rFonts w:ascii="ＭＳ ゴシック" w:eastAsia="ＭＳ ゴシック" w:hAnsi="ＭＳ ゴシック" w:hint="eastAsia"/>
                <w:sz w:val="28"/>
                <w:szCs w:val="28"/>
              </w:rPr>
              <w:t xml:space="preserve">　四国厚生支局長　殿</w:t>
            </w:r>
          </w:p>
        </w:tc>
      </w:tr>
    </w:tbl>
    <w:p w14:paraId="20C5F49E" w14:textId="77777777" w:rsidR="001A1C34" w:rsidRDefault="00E727EE" w:rsidP="001A1C34">
      <w:pPr>
        <w:snapToGrid w:val="0"/>
        <w:spacing w:beforeLines="50" w:before="180"/>
        <w:ind w:leftChars="-67" w:left="-141"/>
        <w:rPr>
          <w:rFonts w:ascii="ＭＳ ゴシック" w:eastAsia="ＭＳ ゴシック" w:hAnsi="ＭＳ ゴシック" w:hint="eastAsia"/>
          <w:sz w:val="20"/>
          <w:szCs w:val="20"/>
        </w:rPr>
      </w:pPr>
      <w:r w:rsidRPr="00E727EE">
        <w:rPr>
          <w:rFonts w:ascii="ＭＳ ゴシック" w:eastAsia="ＭＳ ゴシック" w:hAnsi="ＭＳ ゴシック" w:hint="eastAsia"/>
          <w:sz w:val="22"/>
          <w:szCs w:val="22"/>
        </w:rPr>
        <w:t>《</w:t>
      </w:r>
      <w:r w:rsidR="002318DF">
        <w:rPr>
          <w:rFonts w:ascii="ＭＳ ゴシック" w:eastAsia="ＭＳ ゴシック" w:hAnsi="ＭＳ ゴシック" w:hint="eastAsia"/>
          <w:sz w:val="22"/>
          <w:szCs w:val="22"/>
        </w:rPr>
        <w:t>届出にあたっての</w:t>
      </w:r>
      <w:r w:rsidRPr="00E727EE">
        <w:rPr>
          <w:rFonts w:ascii="ＭＳ ゴシック" w:eastAsia="ＭＳ ゴシック" w:hAnsi="ＭＳ ゴシック" w:hint="eastAsia"/>
          <w:sz w:val="22"/>
          <w:szCs w:val="22"/>
        </w:rPr>
        <w:t>注意</w:t>
      </w:r>
      <w:r w:rsidR="002318DF">
        <w:rPr>
          <w:rFonts w:ascii="ＭＳ ゴシック" w:eastAsia="ＭＳ ゴシック" w:hAnsi="ＭＳ ゴシック" w:hint="eastAsia"/>
          <w:sz w:val="22"/>
          <w:szCs w:val="22"/>
        </w:rPr>
        <w:t>点</w:t>
      </w:r>
      <w:r w:rsidRPr="00E727EE">
        <w:rPr>
          <w:rFonts w:ascii="ＭＳ ゴシック" w:eastAsia="ＭＳ ゴシック" w:hAnsi="ＭＳ ゴシック" w:hint="eastAsia"/>
          <w:sz w:val="22"/>
          <w:szCs w:val="22"/>
        </w:rPr>
        <w:t>》</w:t>
      </w:r>
    </w:p>
    <w:p w14:paraId="65461129" w14:textId="77777777" w:rsidR="002318DF" w:rsidRDefault="002318DF" w:rsidP="00431E07">
      <w:pPr>
        <w:autoSpaceDE w:val="0"/>
        <w:autoSpaceDN w:val="0"/>
        <w:adjustRightInd w:val="0"/>
        <w:snapToGrid w:val="0"/>
        <w:ind w:left="200" w:rightChars="-68" w:right="-143" w:hangingChars="100" w:hanging="200"/>
        <w:jc w:val="left"/>
        <w:rPr>
          <w:rFonts w:ascii="ＭＳ ゴシック" w:eastAsia="ＭＳ ゴシック" w:hAnsi="ＭＳ ゴシック" w:cs="ＭＳ明朝" w:hint="eastAsia"/>
          <w:kern w:val="0"/>
          <w:sz w:val="20"/>
          <w:szCs w:val="20"/>
        </w:rPr>
      </w:pPr>
      <w:r>
        <w:rPr>
          <w:rFonts w:ascii="ＭＳ ゴシック" w:eastAsia="ＭＳ ゴシック" w:hAnsi="ＭＳ ゴシック" w:cs="ＭＳ明朝" w:hint="eastAsia"/>
          <w:kern w:val="0"/>
          <w:sz w:val="20"/>
          <w:szCs w:val="20"/>
        </w:rPr>
        <w:t>1 　当該届出書は、地域包括診療加算及び地域包括診療料の施設基準における慢性疾患の指導に係る適切な研修</w:t>
      </w:r>
      <w:r w:rsidR="00431E07">
        <w:rPr>
          <w:rFonts w:ascii="ＭＳ ゴシック" w:eastAsia="ＭＳ ゴシック" w:hAnsi="ＭＳ ゴシック" w:cs="ＭＳ明朝" w:hint="eastAsia"/>
          <w:kern w:val="0"/>
          <w:sz w:val="20"/>
          <w:szCs w:val="20"/>
        </w:rPr>
        <w:t>（以後「当該研修」という。）</w:t>
      </w:r>
      <w:r>
        <w:rPr>
          <w:rFonts w:ascii="ＭＳ ゴシック" w:eastAsia="ＭＳ ゴシック" w:hAnsi="ＭＳ ゴシック" w:cs="ＭＳ明朝" w:hint="eastAsia"/>
          <w:kern w:val="0"/>
          <w:sz w:val="20"/>
          <w:szCs w:val="20"/>
        </w:rPr>
        <w:t>を修了した旨を届出するもので</w:t>
      </w:r>
      <w:r w:rsidR="0040682F">
        <w:rPr>
          <w:rFonts w:ascii="ＭＳ ゴシック" w:eastAsia="ＭＳ ゴシック" w:hAnsi="ＭＳ ゴシック" w:cs="ＭＳ明朝" w:hint="eastAsia"/>
          <w:kern w:val="0"/>
          <w:sz w:val="20"/>
          <w:szCs w:val="20"/>
        </w:rPr>
        <w:t>ある</w:t>
      </w:r>
      <w:r>
        <w:rPr>
          <w:rFonts w:ascii="ＭＳ ゴシック" w:eastAsia="ＭＳ ゴシック" w:hAnsi="ＭＳ ゴシック" w:cs="ＭＳ明朝" w:hint="eastAsia"/>
          <w:kern w:val="0"/>
          <w:sz w:val="20"/>
          <w:szCs w:val="20"/>
        </w:rPr>
        <w:t>。</w:t>
      </w:r>
    </w:p>
    <w:p w14:paraId="4C0D4FA9" w14:textId="77777777" w:rsidR="002318DF" w:rsidRDefault="002318DF" w:rsidP="00431E07">
      <w:pPr>
        <w:autoSpaceDE w:val="0"/>
        <w:autoSpaceDN w:val="0"/>
        <w:adjustRightInd w:val="0"/>
        <w:snapToGrid w:val="0"/>
        <w:ind w:left="200" w:rightChars="-68" w:right="-143" w:hangingChars="100" w:hanging="200"/>
        <w:jc w:val="left"/>
        <w:rPr>
          <w:rFonts w:ascii="ＭＳ ゴシック" w:eastAsia="ＭＳ ゴシック" w:hAnsi="ＭＳ ゴシック" w:cs="ＭＳ明朝" w:hint="eastAsia"/>
          <w:kern w:val="0"/>
          <w:sz w:val="20"/>
          <w:szCs w:val="20"/>
        </w:rPr>
      </w:pPr>
      <w:r>
        <w:rPr>
          <w:rFonts w:ascii="ＭＳ ゴシック" w:eastAsia="ＭＳ ゴシック" w:hAnsi="ＭＳ ゴシック" w:cs="ＭＳ明朝" w:hint="eastAsia"/>
          <w:kern w:val="0"/>
          <w:sz w:val="20"/>
          <w:szCs w:val="20"/>
        </w:rPr>
        <w:t xml:space="preserve">2 　</w:t>
      </w:r>
      <w:r w:rsidR="00431E07">
        <w:rPr>
          <w:rFonts w:ascii="ＭＳ ゴシック" w:eastAsia="ＭＳ ゴシック" w:hAnsi="ＭＳ ゴシック" w:cs="ＭＳ明朝" w:hint="eastAsia"/>
          <w:kern w:val="0"/>
          <w:sz w:val="20"/>
          <w:szCs w:val="20"/>
        </w:rPr>
        <w:t>当該</w:t>
      </w:r>
      <w:r w:rsidR="006043A3">
        <w:rPr>
          <w:rFonts w:ascii="ＭＳ ゴシック" w:eastAsia="ＭＳ ゴシック" w:hAnsi="ＭＳ ゴシック" w:cs="ＭＳ明朝" w:hint="eastAsia"/>
          <w:kern w:val="0"/>
          <w:sz w:val="20"/>
          <w:szCs w:val="20"/>
        </w:rPr>
        <w:t>研修は、継続的に受けている必要があることから、</w:t>
      </w:r>
      <w:r w:rsidR="006043A3" w:rsidRPr="006043A3">
        <w:rPr>
          <w:rFonts w:ascii="ＭＳ ゴシック" w:eastAsia="ＭＳ ゴシック" w:hAnsi="ＭＳ ゴシック" w:cs="ＭＳ明朝" w:hint="eastAsia"/>
          <w:kern w:val="0"/>
          <w:sz w:val="20"/>
          <w:szCs w:val="20"/>
        </w:rPr>
        <w:t>服薬管理、健康相談、介護保険、禁煙指導、在宅医療等の主治医機能に関する内容を含む</w:t>
      </w:r>
      <w:r w:rsidR="006043A3" w:rsidRPr="006043A3">
        <w:rPr>
          <w:rFonts w:ascii="ＭＳ ゴシック" w:eastAsia="ＭＳ ゴシック" w:hAnsi="ＭＳ ゴシック" w:cs="ＭＳ明朝"/>
          <w:kern w:val="0"/>
          <w:sz w:val="20"/>
          <w:szCs w:val="20"/>
        </w:rPr>
        <w:t>20</w:t>
      </w:r>
      <w:r w:rsidR="006043A3" w:rsidRPr="006043A3">
        <w:rPr>
          <w:rFonts w:ascii="ＭＳ ゴシック" w:eastAsia="ＭＳ ゴシック" w:hAnsi="ＭＳ ゴシック" w:cs="ＭＳ明朝" w:hint="eastAsia"/>
          <w:kern w:val="0"/>
          <w:sz w:val="20"/>
          <w:szCs w:val="20"/>
        </w:rPr>
        <w:t>時間以上の研修</w:t>
      </w:r>
      <w:r w:rsidR="006043A3">
        <w:rPr>
          <w:rFonts w:ascii="ＭＳ ゴシック" w:eastAsia="ＭＳ ゴシック" w:hAnsi="ＭＳ ゴシック" w:cs="ＭＳ明朝" w:hint="eastAsia"/>
          <w:kern w:val="0"/>
          <w:sz w:val="20"/>
          <w:szCs w:val="20"/>
        </w:rPr>
        <w:t>を</w:t>
      </w:r>
      <w:r w:rsidR="006043A3" w:rsidRPr="006043A3">
        <w:rPr>
          <w:rFonts w:ascii="ＭＳ ゴシック" w:eastAsia="ＭＳ ゴシック" w:hAnsi="ＭＳ ゴシック" w:cs="ＭＳ明朝" w:hint="eastAsia"/>
          <w:kern w:val="0"/>
          <w:sz w:val="20"/>
          <w:szCs w:val="20"/>
        </w:rPr>
        <w:t>届出時から</w:t>
      </w:r>
      <w:r w:rsidR="0040682F">
        <w:rPr>
          <w:rFonts w:ascii="ＭＳ ゴシック" w:eastAsia="ＭＳ ゴシック" w:hAnsi="ＭＳ ゴシック" w:cs="ＭＳ明朝" w:hint="eastAsia"/>
          <w:kern w:val="0"/>
          <w:sz w:val="20"/>
          <w:szCs w:val="20"/>
        </w:rPr>
        <w:t>起算し、</w:t>
      </w:r>
      <w:r w:rsidR="006043A3">
        <w:rPr>
          <w:rFonts w:ascii="ＭＳ ゴシック" w:eastAsia="ＭＳ ゴシック" w:hAnsi="ＭＳ ゴシック" w:cs="ＭＳ明朝" w:hint="eastAsia"/>
          <w:kern w:val="0"/>
          <w:sz w:val="20"/>
          <w:szCs w:val="20"/>
        </w:rPr>
        <w:t>２年ごとに届出すること。</w:t>
      </w:r>
    </w:p>
    <w:p w14:paraId="35B5EEFF" w14:textId="77777777" w:rsidR="006043A3" w:rsidRDefault="006043A3" w:rsidP="00431E07">
      <w:pPr>
        <w:autoSpaceDE w:val="0"/>
        <w:autoSpaceDN w:val="0"/>
        <w:adjustRightInd w:val="0"/>
        <w:snapToGrid w:val="0"/>
        <w:ind w:left="200" w:rightChars="-68" w:right="-143" w:hangingChars="100" w:hanging="200"/>
        <w:jc w:val="left"/>
        <w:rPr>
          <w:rFonts w:ascii="ＭＳ ゴシック" w:eastAsia="ＭＳ ゴシック" w:hAnsi="ＭＳ ゴシック" w:cs="ＭＳ明朝" w:hint="eastAsia"/>
          <w:kern w:val="0"/>
          <w:sz w:val="20"/>
          <w:szCs w:val="20"/>
        </w:rPr>
      </w:pPr>
      <w:r>
        <w:rPr>
          <w:rFonts w:ascii="ＭＳ ゴシック" w:eastAsia="ＭＳ ゴシック" w:hAnsi="ＭＳ ゴシック" w:cs="ＭＳ明朝" w:hint="eastAsia"/>
          <w:kern w:val="0"/>
          <w:sz w:val="20"/>
          <w:szCs w:val="20"/>
        </w:rPr>
        <w:t xml:space="preserve">3 　</w:t>
      </w:r>
      <w:r w:rsidR="00431E07">
        <w:rPr>
          <w:rFonts w:ascii="ＭＳ ゴシック" w:eastAsia="ＭＳ ゴシック" w:hAnsi="ＭＳ ゴシック" w:cs="ＭＳ明朝" w:hint="eastAsia"/>
          <w:kern w:val="0"/>
          <w:sz w:val="20"/>
          <w:szCs w:val="20"/>
        </w:rPr>
        <w:t>当該</w:t>
      </w:r>
      <w:r>
        <w:rPr>
          <w:rFonts w:ascii="ＭＳ ゴシック" w:eastAsia="ＭＳ ゴシック" w:hAnsi="ＭＳ ゴシック" w:cs="ＭＳ明朝" w:hint="eastAsia"/>
          <w:kern w:val="0"/>
          <w:sz w:val="20"/>
          <w:szCs w:val="20"/>
        </w:rPr>
        <w:t>研修</w:t>
      </w:r>
      <w:r w:rsidR="00431E07">
        <w:rPr>
          <w:rFonts w:ascii="ＭＳ ゴシック" w:eastAsia="ＭＳ ゴシック" w:hAnsi="ＭＳ ゴシック" w:cs="ＭＳ明朝" w:hint="eastAsia"/>
          <w:kern w:val="0"/>
          <w:sz w:val="20"/>
          <w:szCs w:val="20"/>
        </w:rPr>
        <w:t>を</w:t>
      </w:r>
      <w:r>
        <w:rPr>
          <w:rFonts w:ascii="ＭＳ ゴシック" w:eastAsia="ＭＳ ゴシック" w:hAnsi="ＭＳ ゴシック" w:cs="ＭＳ明朝" w:hint="eastAsia"/>
          <w:kern w:val="0"/>
          <w:sz w:val="20"/>
          <w:szCs w:val="20"/>
        </w:rPr>
        <w:t>、継続的に</w:t>
      </w:r>
      <w:r w:rsidRPr="001A1C34">
        <w:rPr>
          <w:rFonts w:ascii="ＭＳ ゴシック" w:eastAsia="ＭＳ ゴシック" w:hAnsi="ＭＳ ゴシック" w:cs="ＭＳ明朝" w:hint="eastAsia"/>
          <w:kern w:val="0"/>
          <w:sz w:val="20"/>
          <w:szCs w:val="20"/>
        </w:rPr>
        <w:t>２年間で通算</w:t>
      </w:r>
      <w:r w:rsidRPr="001A1C34">
        <w:rPr>
          <w:rFonts w:ascii="ＭＳ ゴシック" w:eastAsia="ＭＳ ゴシック" w:hAnsi="ＭＳ ゴシック" w:cs="ＭＳ明朝"/>
          <w:kern w:val="0"/>
          <w:sz w:val="20"/>
          <w:szCs w:val="20"/>
        </w:rPr>
        <w:t>20</w:t>
      </w:r>
      <w:r w:rsidRPr="001A1C34">
        <w:rPr>
          <w:rFonts w:ascii="ＭＳ ゴシック" w:eastAsia="ＭＳ ゴシック" w:hAnsi="ＭＳ ゴシック" w:cs="ＭＳ明朝" w:hint="eastAsia"/>
          <w:kern w:val="0"/>
          <w:sz w:val="20"/>
          <w:szCs w:val="20"/>
        </w:rPr>
        <w:t>時間以上</w:t>
      </w:r>
      <w:r>
        <w:rPr>
          <w:rFonts w:ascii="ＭＳ ゴシック" w:eastAsia="ＭＳ ゴシック" w:hAnsi="ＭＳ ゴシック" w:cs="ＭＳ明朝" w:hint="eastAsia"/>
          <w:kern w:val="0"/>
          <w:sz w:val="20"/>
          <w:szCs w:val="20"/>
        </w:rPr>
        <w:t>受けていない場合は、</w:t>
      </w:r>
      <w:r w:rsidR="00431E07">
        <w:rPr>
          <w:rFonts w:ascii="ＭＳ ゴシック" w:eastAsia="ＭＳ ゴシック" w:hAnsi="ＭＳ ゴシック" w:cs="ＭＳ明朝" w:hint="eastAsia"/>
          <w:kern w:val="0"/>
          <w:sz w:val="20"/>
          <w:szCs w:val="20"/>
        </w:rPr>
        <w:t>施設基準要件を満たさないため</w:t>
      </w:r>
      <w:r>
        <w:rPr>
          <w:rFonts w:ascii="ＭＳ ゴシック" w:eastAsia="ＭＳ ゴシック" w:hAnsi="ＭＳ ゴシック" w:cs="ＭＳ明朝" w:hint="eastAsia"/>
          <w:kern w:val="0"/>
          <w:sz w:val="20"/>
          <w:szCs w:val="20"/>
        </w:rPr>
        <w:t>施設基準</w:t>
      </w:r>
      <w:r w:rsidR="00A948A1">
        <w:rPr>
          <w:rFonts w:ascii="ＭＳ ゴシック" w:eastAsia="ＭＳ ゴシック" w:hAnsi="ＭＳ ゴシック" w:cs="ＭＳ明朝" w:hint="eastAsia"/>
          <w:kern w:val="0"/>
          <w:sz w:val="20"/>
          <w:szCs w:val="20"/>
        </w:rPr>
        <w:t>を</w:t>
      </w:r>
      <w:r>
        <w:rPr>
          <w:rFonts w:ascii="ＭＳ ゴシック" w:eastAsia="ＭＳ ゴシック" w:hAnsi="ＭＳ ゴシック" w:cs="ＭＳ明朝" w:hint="eastAsia"/>
          <w:kern w:val="0"/>
          <w:sz w:val="20"/>
          <w:szCs w:val="20"/>
        </w:rPr>
        <w:t>辞退すること</w:t>
      </w:r>
      <w:r w:rsidR="00A948A1">
        <w:rPr>
          <w:rFonts w:ascii="ＭＳ ゴシック" w:eastAsia="ＭＳ ゴシック" w:hAnsi="ＭＳ ゴシック" w:cs="ＭＳ明朝" w:hint="eastAsia"/>
          <w:kern w:val="0"/>
          <w:sz w:val="20"/>
          <w:szCs w:val="20"/>
        </w:rPr>
        <w:t>。</w:t>
      </w:r>
    </w:p>
    <w:p w14:paraId="1F9E75FE" w14:textId="77777777" w:rsidR="0040699E" w:rsidRPr="00431E07" w:rsidRDefault="00431E07" w:rsidP="00CA0A42">
      <w:pPr>
        <w:autoSpaceDE w:val="0"/>
        <w:autoSpaceDN w:val="0"/>
        <w:adjustRightInd w:val="0"/>
        <w:snapToGrid w:val="0"/>
        <w:ind w:left="200" w:rightChars="-68" w:right="-143" w:hangingChars="100" w:hanging="200"/>
        <w:jc w:val="left"/>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 xml:space="preserve">4 　</w:t>
      </w:r>
      <w:r w:rsidR="0040699E" w:rsidRPr="001A1C34">
        <w:rPr>
          <w:rFonts w:ascii="ＭＳ ゴシック" w:eastAsia="ＭＳ ゴシック" w:hAnsi="ＭＳ ゴシック" w:cs="ＭＳ明朝" w:hint="eastAsia"/>
          <w:kern w:val="0"/>
          <w:sz w:val="20"/>
          <w:szCs w:val="20"/>
        </w:rPr>
        <w:t>届出にあたっては、当該研修を受講したことを証明する書類を提出すること。</w:t>
      </w:r>
    </w:p>
    <w:p w14:paraId="1D216472" w14:textId="77777777" w:rsidR="00F86D85" w:rsidRDefault="002318DF" w:rsidP="002318DF">
      <w:pPr>
        <w:snapToGrid w:val="0"/>
        <w:ind w:leftChars="33" w:left="269" w:rightChars="-135" w:right="-283" w:hangingChars="100" w:hanging="200"/>
        <w:rPr>
          <w:rFonts w:ascii="ＭＳ ゴシック" w:eastAsia="ＭＳ ゴシック" w:hAnsi="ＭＳ ゴシック" w:cs="ＭＳ明朝" w:hint="eastAsia"/>
          <w:kern w:val="0"/>
          <w:sz w:val="20"/>
          <w:szCs w:val="20"/>
        </w:rPr>
      </w:pPr>
      <w:r>
        <w:rPr>
          <w:rFonts w:ascii="ＭＳ ゴシック" w:eastAsia="ＭＳ ゴシック" w:hAnsi="ＭＳ ゴシック" w:cs="ＭＳ明朝"/>
          <w:kern w:val="0"/>
          <w:sz w:val="20"/>
          <w:szCs w:val="20"/>
        </w:rPr>
        <w:br w:type="page"/>
      </w:r>
    </w:p>
    <w:p w14:paraId="251734B8" w14:textId="77777777" w:rsidR="0040699E" w:rsidRPr="00790E8F" w:rsidRDefault="0040699E" w:rsidP="00790E8F">
      <w:pPr>
        <w:snapToGrid w:val="0"/>
        <w:ind w:leftChars="33" w:left="289" w:rightChars="-135" w:right="-283" w:hangingChars="100" w:hanging="220"/>
        <w:rPr>
          <w:rFonts w:ascii="ＭＳ ゴシック" w:eastAsia="ＭＳ ゴシック" w:hAnsi="ＭＳ ゴシック" w:cs="ＭＳ明朝" w:hint="eastAsia"/>
          <w:kern w:val="0"/>
          <w:sz w:val="22"/>
          <w:szCs w:val="22"/>
        </w:rPr>
      </w:pPr>
      <w:r w:rsidRPr="00790E8F">
        <w:rPr>
          <w:rFonts w:ascii="ＭＳ ゴシック" w:eastAsia="ＭＳ ゴシック" w:hAnsi="ＭＳ ゴシック" w:cs="ＭＳ明朝" w:hint="eastAsia"/>
          <w:kern w:val="0"/>
          <w:sz w:val="22"/>
          <w:szCs w:val="22"/>
        </w:rPr>
        <w:t>（参考）</w:t>
      </w:r>
    </w:p>
    <w:p w14:paraId="064E3F61" w14:textId="77777777" w:rsidR="0040699E" w:rsidRPr="00540A62" w:rsidRDefault="0040699E" w:rsidP="002318DF">
      <w:pPr>
        <w:snapToGrid w:val="0"/>
        <w:ind w:leftChars="33" w:left="269" w:rightChars="-135" w:right="-283" w:hangingChars="100" w:hanging="200"/>
        <w:rPr>
          <w:rFonts w:ascii="ＭＳ ゴシック" w:eastAsia="ＭＳ ゴシック" w:hAnsi="ＭＳ ゴシック" w:cs="ＭＳ明朝" w:hint="eastAsia"/>
          <w:color w:val="000000"/>
          <w:kern w:val="0"/>
          <w:sz w:val="20"/>
          <w:szCs w:val="20"/>
        </w:rPr>
      </w:pPr>
    </w:p>
    <w:p w14:paraId="02E21920" w14:textId="77777777" w:rsidR="0040699E" w:rsidRPr="00093397" w:rsidRDefault="0040699E" w:rsidP="0040699E">
      <w:pPr>
        <w:snapToGrid w:val="0"/>
        <w:ind w:leftChars="33" w:left="309" w:rightChars="-135" w:right="-283" w:hangingChars="100" w:hanging="240"/>
        <w:jc w:val="center"/>
        <w:rPr>
          <w:rFonts w:ascii="ＭＳ ゴシック" w:eastAsia="ＭＳ ゴシック" w:hAnsi="ＭＳ ゴシック" w:cs="ＭＳ明朝" w:hint="eastAsia"/>
          <w:color w:val="000000"/>
          <w:kern w:val="0"/>
          <w:sz w:val="24"/>
          <w:szCs w:val="22"/>
        </w:rPr>
      </w:pPr>
      <w:r w:rsidRPr="00093397">
        <w:rPr>
          <w:rFonts w:ascii="ＭＳ ゴシック" w:eastAsia="ＭＳ ゴシック" w:hAnsi="ＭＳ ゴシック" w:cs="ＭＳ明朝" w:hint="eastAsia"/>
          <w:color w:val="000000"/>
          <w:kern w:val="0"/>
          <w:sz w:val="24"/>
          <w:szCs w:val="22"/>
        </w:rPr>
        <w:t>地域包括診療加算及び地域包括診療料の施設基準における慢性疾患の指導に係る適切な研修</w:t>
      </w:r>
    </w:p>
    <w:p w14:paraId="36EA8C89" w14:textId="77777777" w:rsidR="00CA0A42" w:rsidRDefault="00CA0A42" w:rsidP="00CA0A42">
      <w:pPr>
        <w:snapToGrid w:val="0"/>
        <w:ind w:right="-143"/>
        <w:jc w:val="left"/>
        <w:rPr>
          <w:rFonts w:ascii="ＭＳ ゴシック" w:eastAsia="ＭＳ ゴシック" w:hAnsi="ＭＳ ゴシック"/>
          <w:color w:val="000000"/>
          <w:sz w:val="22"/>
          <w:szCs w:val="22"/>
        </w:rPr>
      </w:pPr>
    </w:p>
    <w:p w14:paraId="5F1E282E" w14:textId="77777777" w:rsidR="00093397" w:rsidRDefault="00093397" w:rsidP="00CA0A42">
      <w:pPr>
        <w:snapToGrid w:val="0"/>
        <w:ind w:right="-143"/>
        <w:jc w:val="left"/>
        <w:rPr>
          <w:rFonts w:ascii="ＭＳ ゴシック" w:eastAsia="ＭＳ ゴシック" w:hAnsi="ＭＳ ゴシック" w:hint="eastAsia"/>
          <w:color w:val="000000"/>
          <w:sz w:val="22"/>
          <w:szCs w:val="22"/>
        </w:rPr>
      </w:pPr>
    </w:p>
    <w:p w14:paraId="22F85756" w14:textId="77777777" w:rsidR="00D4556F" w:rsidRPr="00D4556F" w:rsidRDefault="00093397" w:rsidP="00093397">
      <w:pPr>
        <w:autoSpaceDE w:val="0"/>
        <w:autoSpaceDN w:val="0"/>
        <w:adjustRightInd w:val="0"/>
        <w:snapToGrid w:val="0"/>
        <w:ind w:right="-143"/>
        <w:jc w:val="left"/>
        <w:rPr>
          <w:rFonts w:ascii="ＭＳ ゴシック" w:eastAsia="ＭＳ ゴシック" w:hAnsi="ＭＳ ゴシック" w:cs="ＭＳ明朝" w:hint="eastAsia"/>
          <w:kern w:val="0"/>
          <w:sz w:val="20"/>
          <w:szCs w:val="20"/>
        </w:rPr>
      </w:pPr>
      <w:r>
        <w:rPr>
          <w:rFonts w:ascii="ＭＳ ゴシック" w:eastAsia="ＭＳ ゴシック" w:hAnsi="ＭＳ ゴシック" w:hint="eastAsia"/>
          <w:color w:val="000000"/>
          <w:sz w:val="20"/>
          <w:szCs w:val="20"/>
        </w:rPr>
        <w:t>○</w:t>
      </w:r>
      <w:r w:rsidR="00E6053E">
        <w:rPr>
          <w:rFonts w:ascii="ＭＳ ゴシック" w:eastAsia="ＭＳ ゴシック" w:hAnsi="ＭＳ ゴシック" w:hint="eastAsia"/>
          <w:color w:val="000000"/>
          <w:sz w:val="20"/>
          <w:szCs w:val="20"/>
        </w:rPr>
        <w:t xml:space="preserve">　</w:t>
      </w:r>
      <w:r w:rsidR="002318DF" w:rsidRPr="00790E8F">
        <w:rPr>
          <w:rFonts w:ascii="ＭＳ ゴシック" w:eastAsia="ＭＳ ゴシック" w:hAnsi="ＭＳ ゴシック" w:cs="ＭＳ明朝" w:hint="eastAsia"/>
          <w:kern w:val="0"/>
          <w:sz w:val="20"/>
          <w:szCs w:val="20"/>
        </w:rPr>
        <w:t>日本医師会生涯教育制度に係る研修</w:t>
      </w:r>
      <w:r w:rsidR="00D4556F">
        <w:rPr>
          <w:rFonts w:ascii="ＭＳ ゴシック" w:eastAsia="ＭＳ ゴシック" w:hAnsi="ＭＳ ゴシック" w:cs="ＭＳ明朝" w:hint="eastAsia"/>
          <w:kern w:val="0"/>
          <w:sz w:val="20"/>
          <w:szCs w:val="20"/>
        </w:rPr>
        <w:t>を</w:t>
      </w:r>
      <w:r w:rsidR="002318DF" w:rsidRPr="00790E8F">
        <w:rPr>
          <w:rFonts w:ascii="ＭＳ ゴシック" w:eastAsia="ＭＳ ゴシック" w:hAnsi="ＭＳ ゴシック" w:cs="ＭＳ明朝" w:hint="eastAsia"/>
          <w:kern w:val="0"/>
          <w:sz w:val="20"/>
          <w:szCs w:val="20"/>
        </w:rPr>
        <w:t>２年間で通算</w:t>
      </w:r>
      <w:r w:rsidR="002318DF" w:rsidRPr="00790E8F">
        <w:rPr>
          <w:rFonts w:ascii="ＭＳ ゴシック" w:eastAsia="ＭＳ ゴシック" w:hAnsi="ＭＳ ゴシック" w:cs="ＭＳ明朝"/>
          <w:kern w:val="0"/>
          <w:sz w:val="20"/>
          <w:szCs w:val="20"/>
        </w:rPr>
        <w:t>20</w:t>
      </w:r>
      <w:r w:rsidR="00D4556F">
        <w:rPr>
          <w:rFonts w:ascii="ＭＳ ゴシック" w:eastAsia="ＭＳ ゴシック" w:hAnsi="ＭＳ ゴシック" w:cs="ＭＳ明朝" w:hint="eastAsia"/>
          <w:kern w:val="0"/>
          <w:sz w:val="20"/>
          <w:szCs w:val="20"/>
        </w:rPr>
        <w:t>時間以上</w:t>
      </w:r>
      <w:r w:rsidR="002318DF" w:rsidRPr="00790E8F">
        <w:rPr>
          <w:rFonts w:ascii="ＭＳ ゴシック" w:eastAsia="ＭＳ ゴシック" w:hAnsi="ＭＳ ゴシック" w:cs="ＭＳ明朝" w:hint="eastAsia"/>
          <w:kern w:val="0"/>
          <w:sz w:val="20"/>
          <w:szCs w:val="20"/>
        </w:rPr>
        <w:t>受講する</w:t>
      </w:r>
      <w:r w:rsidR="00D4556F">
        <w:rPr>
          <w:rFonts w:ascii="ＭＳ ゴシック" w:eastAsia="ＭＳ ゴシック" w:hAnsi="ＭＳ ゴシック" w:cs="ＭＳ明朝" w:hint="eastAsia"/>
          <w:kern w:val="0"/>
          <w:sz w:val="20"/>
          <w:szCs w:val="20"/>
        </w:rPr>
        <w:t>必要があります</w:t>
      </w:r>
      <w:r w:rsidR="002318DF" w:rsidRPr="00790E8F">
        <w:rPr>
          <w:rFonts w:ascii="ＭＳ ゴシック" w:eastAsia="ＭＳ ゴシック" w:hAnsi="ＭＳ ゴシック" w:cs="ＭＳ明朝" w:hint="eastAsia"/>
          <w:kern w:val="0"/>
          <w:sz w:val="20"/>
          <w:szCs w:val="20"/>
        </w:rPr>
        <w:t>。</w:t>
      </w:r>
    </w:p>
    <w:p w14:paraId="2C3B43ED" w14:textId="77777777" w:rsidR="00093397" w:rsidRDefault="00093397" w:rsidP="00D4556F">
      <w:pPr>
        <w:autoSpaceDE w:val="0"/>
        <w:autoSpaceDN w:val="0"/>
        <w:adjustRightInd w:val="0"/>
        <w:snapToGrid w:val="0"/>
        <w:ind w:right="-143"/>
        <w:jc w:val="left"/>
        <w:rPr>
          <w:rFonts w:ascii="ＭＳ ゴシック" w:eastAsia="ＭＳ ゴシック" w:hAnsi="ＭＳ ゴシック" w:cs="ＭＳ明朝"/>
          <w:kern w:val="0"/>
          <w:sz w:val="20"/>
          <w:szCs w:val="20"/>
        </w:rPr>
      </w:pPr>
    </w:p>
    <w:p w14:paraId="78A9B216" w14:textId="77777777" w:rsidR="00D4556F" w:rsidRDefault="00093397" w:rsidP="00E6053E">
      <w:pPr>
        <w:autoSpaceDE w:val="0"/>
        <w:autoSpaceDN w:val="0"/>
        <w:adjustRightInd w:val="0"/>
        <w:snapToGrid w:val="0"/>
        <w:ind w:left="200" w:right="-143" w:hangingChars="100" w:hanging="200"/>
        <w:jc w:val="left"/>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w:t>
      </w:r>
      <w:r w:rsidR="00E6053E">
        <w:rPr>
          <w:rFonts w:ascii="ＭＳ ゴシック" w:eastAsia="ＭＳ ゴシック" w:hAnsi="ＭＳ ゴシック" w:cs="ＭＳ明朝" w:hint="eastAsia"/>
          <w:kern w:val="0"/>
          <w:sz w:val="20"/>
          <w:szCs w:val="20"/>
        </w:rPr>
        <w:t xml:space="preserve">　</w:t>
      </w:r>
      <w:r>
        <w:rPr>
          <w:rFonts w:ascii="ＭＳ ゴシック" w:eastAsia="ＭＳ ゴシック" w:hAnsi="ＭＳ ゴシック" w:cs="ＭＳ明朝" w:hint="eastAsia"/>
          <w:kern w:val="0"/>
          <w:sz w:val="20"/>
          <w:szCs w:val="20"/>
        </w:rPr>
        <w:t>２０</w:t>
      </w:r>
      <w:r w:rsidR="002318DF" w:rsidRPr="00790E8F">
        <w:rPr>
          <w:rFonts w:ascii="ＭＳ ゴシック" w:eastAsia="ＭＳ ゴシック" w:hAnsi="ＭＳ ゴシック" w:cs="ＭＳ明朝" w:hint="eastAsia"/>
          <w:kern w:val="0"/>
          <w:sz w:val="20"/>
          <w:szCs w:val="20"/>
        </w:rPr>
        <w:t>時間の講習の中には、カリキュラムコードとして</w:t>
      </w:r>
      <w:r w:rsidR="00D4556F">
        <w:rPr>
          <w:rFonts w:ascii="ＭＳ ゴシック" w:eastAsia="ＭＳ ゴシック" w:hAnsi="ＭＳ ゴシック" w:cs="ＭＳ明朝" w:hint="eastAsia"/>
          <w:kern w:val="0"/>
          <w:sz w:val="20"/>
          <w:szCs w:val="20"/>
        </w:rPr>
        <w:t>、</w:t>
      </w:r>
      <w:r w:rsidR="002318DF" w:rsidRPr="00790E8F">
        <w:rPr>
          <w:rFonts w:ascii="ＭＳ ゴシック" w:eastAsia="ＭＳ ゴシック" w:hAnsi="ＭＳ ゴシック" w:cs="ＭＳ明朝" w:hint="eastAsia"/>
          <w:kern w:val="0"/>
          <w:sz w:val="20"/>
          <w:szCs w:val="20"/>
        </w:rPr>
        <w:t>２９認知能の障害、７４高血圧症、７５脂質異常症、７６糖尿病を含んでおり、それぞれ１時間以上の研修を受講しなければならず、かつ服薬管理、健康相談、介護保険、禁煙指導、在宅医療等の主治医機能に関する内容が適切に含まれていなければな</w:t>
      </w:r>
      <w:r w:rsidR="00D4556F">
        <w:rPr>
          <w:rFonts w:ascii="ＭＳ ゴシック" w:eastAsia="ＭＳ ゴシック" w:hAnsi="ＭＳ ゴシック" w:cs="ＭＳ明朝" w:hint="eastAsia"/>
          <w:kern w:val="0"/>
          <w:sz w:val="20"/>
          <w:szCs w:val="20"/>
        </w:rPr>
        <w:t>りません</w:t>
      </w:r>
      <w:r w:rsidR="002318DF" w:rsidRPr="00790E8F">
        <w:rPr>
          <w:rFonts w:ascii="ＭＳ ゴシック" w:eastAsia="ＭＳ ゴシック" w:hAnsi="ＭＳ ゴシック" w:cs="ＭＳ明朝" w:hint="eastAsia"/>
          <w:kern w:val="0"/>
          <w:sz w:val="20"/>
          <w:szCs w:val="20"/>
        </w:rPr>
        <w:t>。</w:t>
      </w:r>
    </w:p>
    <w:p w14:paraId="2121F1C7" w14:textId="77777777" w:rsidR="00D4556F" w:rsidRDefault="00D4556F" w:rsidP="00FB1934">
      <w:pPr>
        <w:autoSpaceDE w:val="0"/>
        <w:autoSpaceDN w:val="0"/>
        <w:adjustRightInd w:val="0"/>
        <w:snapToGrid w:val="0"/>
        <w:ind w:right="-143"/>
        <w:jc w:val="left"/>
        <w:rPr>
          <w:rFonts w:ascii="ＭＳ ゴシック" w:eastAsia="ＭＳ ゴシック" w:hAnsi="ＭＳ ゴシック" w:cs="ＭＳ明朝" w:hint="eastAsia"/>
          <w:color w:val="000000"/>
          <w:kern w:val="0"/>
          <w:sz w:val="20"/>
          <w:szCs w:val="20"/>
        </w:rPr>
      </w:pPr>
    </w:p>
    <w:p w14:paraId="2E451578" w14:textId="77777777" w:rsidR="00093397" w:rsidRPr="00752CFF" w:rsidRDefault="00E6053E" w:rsidP="00093397">
      <w:pPr>
        <w:autoSpaceDE w:val="0"/>
        <w:autoSpaceDN w:val="0"/>
        <w:adjustRightInd w:val="0"/>
        <w:snapToGrid w:val="0"/>
        <w:ind w:right="-143"/>
        <w:jc w:val="left"/>
        <w:rPr>
          <w:rFonts w:ascii="ＭＳ ゴシック" w:eastAsia="ＭＳ ゴシック" w:hAnsi="ＭＳ ゴシック" w:cs="ＭＳ明朝" w:hint="eastAsia"/>
          <w:color w:val="000000"/>
          <w:kern w:val="0"/>
          <w:sz w:val="20"/>
          <w:szCs w:val="20"/>
        </w:rPr>
      </w:pPr>
      <w:r>
        <w:rPr>
          <w:rFonts w:ascii="ＭＳ ゴシック" w:eastAsia="ＭＳ ゴシック" w:hAnsi="ＭＳ ゴシック" w:cs="ＭＳ明朝" w:hint="eastAsia"/>
          <w:color w:val="000000"/>
          <w:kern w:val="0"/>
          <w:sz w:val="20"/>
          <w:szCs w:val="20"/>
        </w:rPr>
        <w:t xml:space="preserve">○　</w:t>
      </w:r>
      <w:r w:rsidR="00093397" w:rsidRPr="00752CFF">
        <w:rPr>
          <w:rFonts w:ascii="ＭＳ ゴシック" w:eastAsia="ＭＳ ゴシック" w:hAnsi="ＭＳ ゴシック" w:cs="ＭＳ明朝" w:hint="eastAsia"/>
          <w:color w:val="000000"/>
          <w:kern w:val="0"/>
          <w:sz w:val="20"/>
          <w:szCs w:val="20"/>
        </w:rPr>
        <w:t>座学研修は、出退管理が適切に行われていれば講習</w:t>
      </w:r>
      <w:r w:rsidR="00093397">
        <w:rPr>
          <w:rFonts w:ascii="ＭＳ ゴシック" w:eastAsia="ＭＳ ゴシック" w:hAnsi="ＭＳ ゴシック" w:cs="ＭＳ明朝" w:hint="eastAsia"/>
          <w:color w:val="000000"/>
          <w:kern w:val="0"/>
          <w:sz w:val="20"/>
          <w:szCs w:val="20"/>
        </w:rPr>
        <w:t>DVD</w:t>
      </w:r>
      <w:r w:rsidR="00093397" w:rsidRPr="00752CFF">
        <w:rPr>
          <w:rFonts w:ascii="ＭＳ ゴシック" w:eastAsia="ＭＳ ゴシック" w:hAnsi="ＭＳ ゴシック" w:cs="ＭＳ明朝" w:hint="eastAsia"/>
          <w:color w:val="000000"/>
          <w:kern w:val="0"/>
          <w:sz w:val="20"/>
          <w:szCs w:val="20"/>
        </w:rPr>
        <w:t>を用いた研修</w:t>
      </w:r>
      <w:r>
        <w:rPr>
          <w:rFonts w:ascii="ＭＳ ゴシック" w:eastAsia="ＭＳ ゴシック" w:hAnsi="ＭＳ ゴシック" w:cs="ＭＳ明朝" w:hint="eastAsia"/>
          <w:color w:val="000000"/>
          <w:kern w:val="0"/>
          <w:sz w:val="20"/>
          <w:szCs w:val="20"/>
        </w:rPr>
        <w:t>会でも差し支えありません。</w:t>
      </w:r>
    </w:p>
    <w:p w14:paraId="2B555C96" w14:textId="77777777" w:rsidR="00E6053E" w:rsidRDefault="00E6053E" w:rsidP="00093397">
      <w:pPr>
        <w:autoSpaceDE w:val="0"/>
        <w:autoSpaceDN w:val="0"/>
        <w:adjustRightInd w:val="0"/>
        <w:snapToGrid w:val="0"/>
        <w:ind w:right="-143"/>
        <w:jc w:val="left"/>
        <w:rPr>
          <w:rFonts w:ascii="ＭＳ ゴシック" w:eastAsia="ＭＳ ゴシック" w:hAnsi="ＭＳ ゴシック" w:cs="ＭＳ明朝"/>
          <w:color w:val="000000"/>
          <w:kern w:val="0"/>
          <w:sz w:val="20"/>
          <w:szCs w:val="20"/>
        </w:rPr>
      </w:pPr>
    </w:p>
    <w:p w14:paraId="04CD9E9E" w14:textId="77777777" w:rsidR="000B41A8" w:rsidRPr="000B41A8" w:rsidRDefault="00E6053E" w:rsidP="000B41A8">
      <w:pPr>
        <w:autoSpaceDE w:val="0"/>
        <w:autoSpaceDN w:val="0"/>
        <w:adjustRightInd w:val="0"/>
        <w:snapToGrid w:val="0"/>
        <w:ind w:left="200" w:right="-143" w:hangingChars="100" w:hanging="200"/>
        <w:jc w:val="left"/>
        <w:rPr>
          <w:rFonts w:ascii="ＭＳ ゴシック" w:eastAsia="ＭＳ ゴシック" w:hAnsi="ＭＳ ゴシック" w:cs="ＭＳ明朝" w:hint="eastAsia"/>
          <w:color w:val="000000"/>
          <w:kern w:val="0"/>
          <w:sz w:val="20"/>
          <w:szCs w:val="20"/>
        </w:rPr>
      </w:pPr>
      <w:r>
        <w:rPr>
          <w:rFonts w:ascii="ＭＳ ゴシック" w:eastAsia="ＭＳ ゴシック" w:hAnsi="ＭＳ ゴシック" w:cs="ＭＳ明朝" w:hint="eastAsia"/>
          <w:color w:val="000000"/>
          <w:kern w:val="0"/>
          <w:sz w:val="20"/>
          <w:szCs w:val="20"/>
        </w:rPr>
        <w:t xml:space="preserve">○　</w:t>
      </w:r>
      <w:r w:rsidR="00093397" w:rsidRPr="00752CFF">
        <w:rPr>
          <w:rFonts w:ascii="ＭＳ ゴシック" w:eastAsia="ＭＳ ゴシック" w:hAnsi="ＭＳ ゴシック" w:cs="ＭＳ明朝" w:hint="eastAsia"/>
          <w:color w:val="000000"/>
          <w:kern w:val="0"/>
          <w:sz w:val="20"/>
          <w:szCs w:val="20"/>
        </w:rPr>
        <w:t>「２年間で通算</w:t>
      </w:r>
      <w:r>
        <w:rPr>
          <w:rFonts w:ascii="ＭＳ ゴシック" w:eastAsia="ＭＳ ゴシック" w:hAnsi="ＭＳ ゴシック" w:cs="ＭＳ明朝" w:hint="eastAsia"/>
          <w:color w:val="000000"/>
          <w:kern w:val="0"/>
          <w:sz w:val="20"/>
          <w:szCs w:val="20"/>
        </w:rPr>
        <w:t>２０</w:t>
      </w:r>
      <w:r w:rsidR="00093397" w:rsidRPr="00752CFF">
        <w:rPr>
          <w:rFonts w:ascii="ＭＳ ゴシック" w:eastAsia="ＭＳ ゴシック" w:hAnsi="ＭＳ ゴシック" w:cs="ＭＳ明朝" w:hint="eastAsia"/>
          <w:color w:val="000000"/>
          <w:kern w:val="0"/>
          <w:sz w:val="20"/>
          <w:szCs w:val="20"/>
        </w:rPr>
        <w:t>時間以上の研修」の履修については、日本医師会生涯教育制度においては、カリキュラムコードとして２９認知能の障害、７４高血圧症、７５脂質異常症、７６糖尿病の４つの研修についても、当該コンテンツがあるものについては、e－ラーニングによる</w:t>
      </w:r>
      <w:r>
        <w:rPr>
          <w:rFonts w:ascii="ＭＳ ゴシック" w:eastAsia="ＭＳ ゴシック" w:hAnsi="ＭＳ ゴシック" w:cs="ＭＳ明朝" w:hint="eastAsia"/>
          <w:color w:val="000000"/>
          <w:kern w:val="0"/>
          <w:sz w:val="20"/>
          <w:szCs w:val="20"/>
        </w:rPr>
        <w:t>単位取得でも差し支えありません。</w:t>
      </w:r>
      <w:r w:rsidR="000B41A8">
        <w:rPr>
          <w:rFonts w:ascii="ＭＳ ゴシック" w:eastAsia="ＭＳ ゴシック" w:hAnsi="ＭＳ ゴシック" w:cs="ＭＳ明朝" w:hint="eastAsia"/>
          <w:color w:val="000000"/>
          <w:kern w:val="0"/>
          <w:sz w:val="20"/>
          <w:szCs w:val="20"/>
        </w:rPr>
        <w:t>なお、</w:t>
      </w:r>
      <w:r w:rsidR="000B41A8" w:rsidRPr="00752CFF">
        <w:rPr>
          <w:rFonts w:ascii="ＭＳ ゴシック" w:eastAsia="ＭＳ ゴシック" w:hAnsi="ＭＳ ゴシック" w:cs="ＭＳ明朝" w:hint="eastAsia"/>
          <w:color w:val="000000"/>
          <w:kern w:val="0"/>
          <w:sz w:val="20"/>
          <w:szCs w:val="20"/>
        </w:rPr>
        <w:t>e－ラーニング</w:t>
      </w:r>
      <w:r w:rsidR="000B41A8">
        <w:rPr>
          <w:rFonts w:ascii="ＭＳ ゴシック" w:eastAsia="ＭＳ ゴシック" w:hAnsi="ＭＳ ゴシック" w:cs="ＭＳ明朝" w:hint="eastAsia"/>
          <w:color w:val="000000"/>
          <w:kern w:val="0"/>
          <w:sz w:val="20"/>
          <w:szCs w:val="20"/>
        </w:rPr>
        <w:t>により受講する場合は、「疑義解釈資料の送付について（その１）」（令和４年３月31日事務連絡）別添１の問257の記載事項に留意してください。</w:t>
      </w:r>
    </w:p>
    <w:p w14:paraId="5F4AC8BF" w14:textId="77777777" w:rsidR="00D4556F" w:rsidRPr="00093397" w:rsidRDefault="00D4556F" w:rsidP="00D4556F">
      <w:pPr>
        <w:autoSpaceDE w:val="0"/>
        <w:autoSpaceDN w:val="0"/>
        <w:adjustRightInd w:val="0"/>
        <w:snapToGrid w:val="0"/>
        <w:ind w:right="-143"/>
        <w:jc w:val="left"/>
        <w:rPr>
          <w:rFonts w:ascii="ＭＳ ゴシック" w:eastAsia="ＭＳ ゴシック" w:hAnsi="ＭＳ ゴシック" w:cs="ＭＳ明朝" w:hint="eastAsia"/>
          <w:color w:val="000000"/>
          <w:kern w:val="0"/>
          <w:sz w:val="20"/>
          <w:szCs w:val="20"/>
        </w:rPr>
      </w:pPr>
    </w:p>
    <w:sectPr w:rsidR="00D4556F" w:rsidRPr="00093397" w:rsidSect="00C13363">
      <w:footerReference w:type="default" r:id="rId7"/>
      <w:pgSz w:w="11906" w:h="16838" w:code="9"/>
      <w:pgMar w:top="1247" w:right="1134" w:bottom="1134" w:left="1134"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380F" w14:textId="77777777" w:rsidR="00E91266" w:rsidRDefault="00E91266">
      <w:r>
        <w:separator/>
      </w:r>
    </w:p>
  </w:endnote>
  <w:endnote w:type="continuationSeparator" w:id="0">
    <w:p w14:paraId="0717B224" w14:textId="77777777" w:rsidR="00E91266" w:rsidRDefault="00E9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53B" w14:textId="77777777" w:rsidR="005C6746" w:rsidRPr="005C6746" w:rsidRDefault="005C6746" w:rsidP="005C6746">
    <w:pPr>
      <w:pStyle w:val="a3"/>
      <w:jc w:val="right"/>
      <w:rPr>
        <w:rFonts w:ascii="ＭＳ ゴシック" w:eastAsia="ＭＳ ゴシック" w:hAnsi="ＭＳ ゴシック"/>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6A03" w14:textId="77777777" w:rsidR="00E91266" w:rsidRDefault="00E91266">
      <w:r>
        <w:separator/>
      </w:r>
    </w:p>
  </w:footnote>
  <w:footnote w:type="continuationSeparator" w:id="0">
    <w:p w14:paraId="7419D3CB" w14:textId="77777777" w:rsidR="00E91266" w:rsidRDefault="00E9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71"/>
    <w:multiLevelType w:val="hybridMultilevel"/>
    <w:tmpl w:val="419A3336"/>
    <w:lvl w:ilvl="0" w:tplc="D5166B3C">
      <w:start w:val="5"/>
      <w:numFmt w:val="bullet"/>
      <w:lvlText w:val="○"/>
      <w:lvlJc w:val="left"/>
      <w:pPr>
        <w:ind w:left="5039" w:hanging="360"/>
      </w:pPr>
      <w:rPr>
        <w:rFonts w:ascii="ＭＳ ゴシック" w:eastAsia="ＭＳ ゴシック" w:hAnsi="ＭＳ ゴシック" w:cs="ＭＳ明朝" w:hint="eastAsia"/>
      </w:rPr>
    </w:lvl>
    <w:lvl w:ilvl="1" w:tplc="0409000B" w:tentative="1">
      <w:start w:val="1"/>
      <w:numFmt w:val="bullet"/>
      <w:lvlText w:val=""/>
      <w:lvlJc w:val="left"/>
      <w:pPr>
        <w:ind w:left="5519" w:hanging="420"/>
      </w:pPr>
      <w:rPr>
        <w:rFonts w:ascii="Wingdings" w:hAnsi="Wingdings" w:hint="default"/>
      </w:rPr>
    </w:lvl>
    <w:lvl w:ilvl="2" w:tplc="0409000D" w:tentative="1">
      <w:start w:val="1"/>
      <w:numFmt w:val="bullet"/>
      <w:lvlText w:val=""/>
      <w:lvlJc w:val="left"/>
      <w:pPr>
        <w:ind w:left="5939" w:hanging="420"/>
      </w:pPr>
      <w:rPr>
        <w:rFonts w:ascii="Wingdings" w:hAnsi="Wingdings" w:hint="default"/>
      </w:rPr>
    </w:lvl>
    <w:lvl w:ilvl="3" w:tplc="04090001" w:tentative="1">
      <w:start w:val="1"/>
      <w:numFmt w:val="bullet"/>
      <w:lvlText w:val=""/>
      <w:lvlJc w:val="left"/>
      <w:pPr>
        <w:ind w:left="6359" w:hanging="420"/>
      </w:pPr>
      <w:rPr>
        <w:rFonts w:ascii="Wingdings" w:hAnsi="Wingdings" w:hint="default"/>
      </w:rPr>
    </w:lvl>
    <w:lvl w:ilvl="4" w:tplc="0409000B" w:tentative="1">
      <w:start w:val="1"/>
      <w:numFmt w:val="bullet"/>
      <w:lvlText w:val=""/>
      <w:lvlJc w:val="left"/>
      <w:pPr>
        <w:ind w:left="6779" w:hanging="420"/>
      </w:pPr>
      <w:rPr>
        <w:rFonts w:ascii="Wingdings" w:hAnsi="Wingdings" w:hint="default"/>
      </w:rPr>
    </w:lvl>
    <w:lvl w:ilvl="5" w:tplc="0409000D" w:tentative="1">
      <w:start w:val="1"/>
      <w:numFmt w:val="bullet"/>
      <w:lvlText w:val=""/>
      <w:lvlJc w:val="left"/>
      <w:pPr>
        <w:ind w:left="7199" w:hanging="420"/>
      </w:pPr>
      <w:rPr>
        <w:rFonts w:ascii="Wingdings" w:hAnsi="Wingdings" w:hint="default"/>
      </w:rPr>
    </w:lvl>
    <w:lvl w:ilvl="6" w:tplc="04090001" w:tentative="1">
      <w:start w:val="1"/>
      <w:numFmt w:val="bullet"/>
      <w:lvlText w:val=""/>
      <w:lvlJc w:val="left"/>
      <w:pPr>
        <w:ind w:left="7619" w:hanging="420"/>
      </w:pPr>
      <w:rPr>
        <w:rFonts w:ascii="Wingdings" w:hAnsi="Wingdings" w:hint="default"/>
      </w:rPr>
    </w:lvl>
    <w:lvl w:ilvl="7" w:tplc="0409000B" w:tentative="1">
      <w:start w:val="1"/>
      <w:numFmt w:val="bullet"/>
      <w:lvlText w:val=""/>
      <w:lvlJc w:val="left"/>
      <w:pPr>
        <w:ind w:left="8039" w:hanging="420"/>
      </w:pPr>
      <w:rPr>
        <w:rFonts w:ascii="Wingdings" w:hAnsi="Wingdings" w:hint="default"/>
      </w:rPr>
    </w:lvl>
    <w:lvl w:ilvl="8" w:tplc="0409000D" w:tentative="1">
      <w:start w:val="1"/>
      <w:numFmt w:val="bullet"/>
      <w:lvlText w:val=""/>
      <w:lvlJc w:val="left"/>
      <w:pPr>
        <w:ind w:left="8459" w:hanging="420"/>
      </w:pPr>
      <w:rPr>
        <w:rFonts w:ascii="Wingdings" w:hAnsi="Wingdings" w:hint="default"/>
      </w:rPr>
    </w:lvl>
  </w:abstractNum>
  <w:abstractNum w:abstractNumId="1" w15:restartNumberingAfterBreak="0">
    <w:nsid w:val="2CEB74DB"/>
    <w:multiLevelType w:val="hybridMultilevel"/>
    <w:tmpl w:val="E5BE3ED2"/>
    <w:lvl w:ilvl="0" w:tplc="09126E9C">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0C58D8"/>
    <w:multiLevelType w:val="hybridMultilevel"/>
    <w:tmpl w:val="0E180668"/>
    <w:lvl w:ilvl="0" w:tplc="F8D815EA">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3809357">
    <w:abstractNumId w:val="0"/>
  </w:num>
  <w:num w:numId="2" w16cid:durableId="430207140">
    <w:abstractNumId w:val="1"/>
  </w:num>
  <w:num w:numId="3" w16cid:durableId="446235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746"/>
    <w:rsid w:val="00005BD4"/>
    <w:rsid w:val="000257DF"/>
    <w:rsid w:val="00075034"/>
    <w:rsid w:val="00085855"/>
    <w:rsid w:val="00085946"/>
    <w:rsid w:val="00093397"/>
    <w:rsid w:val="000A335E"/>
    <w:rsid w:val="000B2E0B"/>
    <w:rsid w:val="000B41A8"/>
    <w:rsid w:val="000B48DC"/>
    <w:rsid w:val="000D40A2"/>
    <w:rsid w:val="000D4A1F"/>
    <w:rsid w:val="001121ED"/>
    <w:rsid w:val="00121862"/>
    <w:rsid w:val="001243F8"/>
    <w:rsid w:val="001668ED"/>
    <w:rsid w:val="00173625"/>
    <w:rsid w:val="001913D3"/>
    <w:rsid w:val="001A1C34"/>
    <w:rsid w:val="001A34DE"/>
    <w:rsid w:val="001B2360"/>
    <w:rsid w:val="001B62C3"/>
    <w:rsid w:val="00201C4C"/>
    <w:rsid w:val="00202CC5"/>
    <w:rsid w:val="00204A07"/>
    <w:rsid w:val="002318DF"/>
    <w:rsid w:val="002741E1"/>
    <w:rsid w:val="002A35FF"/>
    <w:rsid w:val="002B4A30"/>
    <w:rsid w:val="00317BA2"/>
    <w:rsid w:val="003279FA"/>
    <w:rsid w:val="0033355F"/>
    <w:rsid w:val="00336CDE"/>
    <w:rsid w:val="003866DE"/>
    <w:rsid w:val="003A0208"/>
    <w:rsid w:val="003C0D80"/>
    <w:rsid w:val="003C2F7D"/>
    <w:rsid w:val="003E1E8C"/>
    <w:rsid w:val="003E7ECF"/>
    <w:rsid w:val="0040682F"/>
    <w:rsid w:val="0040699E"/>
    <w:rsid w:val="00431E07"/>
    <w:rsid w:val="0044355B"/>
    <w:rsid w:val="00453C80"/>
    <w:rsid w:val="00496BFF"/>
    <w:rsid w:val="004B0E89"/>
    <w:rsid w:val="004B2E8D"/>
    <w:rsid w:val="004B716F"/>
    <w:rsid w:val="004C7747"/>
    <w:rsid w:val="004D3A76"/>
    <w:rsid w:val="004D50A7"/>
    <w:rsid w:val="004D7208"/>
    <w:rsid w:val="00504FC3"/>
    <w:rsid w:val="00507A4B"/>
    <w:rsid w:val="00523EBD"/>
    <w:rsid w:val="00532684"/>
    <w:rsid w:val="00540A62"/>
    <w:rsid w:val="00551D6C"/>
    <w:rsid w:val="00557104"/>
    <w:rsid w:val="00562024"/>
    <w:rsid w:val="005679BD"/>
    <w:rsid w:val="0058430C"/>
    <w:rsid w:val="00597FC0"/>
    <w:rsid w:val="005A2E2E"/>
    <w:rsid w:val="005B259F"/>
    <w:rsid w:val="005B4B76"/>
    <w:rsid w:val="005C6746"/>
    <w:rsid w:val="005D1245"/>
    <w:rsid w:val="005D7E82"/>
    <w:rsid w:val="005E72F9"/>
    <w:rsid w:val="005E7D2A"/>
    <w:rsid w:val="005F0235"/>
    <w:rsid w:val="005F1140"/>
    <w:rsid w:val="005F7BD9"/>
    <w:rsid w:val="006043A3"/>
    <w:rsid w:val="006122FA"/>
    <w:rsid w:val="006145E8"/>
    <w:rsid w:val="0062437F"/>
    <w:rsid w:val="0065427F"/>
    <w:rsid w:val="00671B09"/>
    <w:rsid w:val="0067527A"/>
    <w:rsid w:val="006937D8"/>
    <w:rsid w:val="006A157A"/>
    <w:rsid w:val="006A5FAE"/>
    <w:rsid w:val="006C2A12"/>
    <w:rsid w:val="006D32D4"/>
    <w:rsid w:val="006E1EE0"/>
    <w:rsid w:val="006F433A"/>
    <w:rsid w:val="00713519"/>
    <w:rsid w:val="0075073B"/>
    <w:rsid w:val="00751C29"/>
    <w:rsid w:val="00752CFF"/>
    <w:rsid w:val="00770481"/>
    <w:rsid w:val="00783821"/>
    <w:rsid w:val="0079049C"/>
    <w:rsid w:val="00790E8F"/>
    <w:rsid w:val="00791A8A"/>
    <w:rsid w:val="007A5B41"/>
    <w:rsid w:val="007B7767"/>
    <w:rsid w:val="007F3983"/>
    <w:rsid w:val="007F5242"/>
    <w:rsid w:val="00847D1C"/>
    <w:rsid w:val="008A3DCC"/>
    <w:rsid w:val="008A66C8"/>
    <w:rsid w:val="008C4459"/>
    <w:rsid w:val="008E4E8F"/>
    <w:rsid w:val="008E4F32"/>
    <w:rsid w:val="008E5585"/>
    <w:rsid w:val="008F4D0F"/>
    <w:rsid w:val="00934962"/>
    <w:rsid w:val="00935EB1"/>
    <w:rsid w:val="00941CD2"/>
    <w:rsid w:val="00945743"/>
    <w:rsid w:val="0096055F"/>
    <w:rsid w:val="009609EA"/>
    <w:rsid w:val="00994CC8"/>
    <w:rsid w:val="00995769"/>
    <w:rsid w:val="00997E4C"/>
    <w:rsid w:val="009A5A8E"/>
    <w:rsid w:val="009C6BCF"/>
    <w:rsid w:val="009D6AF8"/>
    <w:rsid w:val="009E3E78"/>
    <w:rsid w:val="00A01B44"/>
    <w:rsid w:val="00A110EA"/>
    <w:rsid w:val="00A11706"/>
    <w:rsid w:val="00A2214B"/>
    <w:rsid w:val="00A336A6"/>
    <w:rsid w:val="00A525F8"/>
    <w:rsid w:val="00A628C9"/>
    <w:rsid w:val="00A77715"/>
    <w:rsid w:val="00A836A0"/>
    <w:rsid w:val="00A948A1"/>
    <w:rsid w:val="00AB423B"/>
    <w:rsid w:val="00AB45CE"/>
    <w:rsid w:val="00AD25FE"/>
    <w:rsid w:val="00AF3721"/>
    <w:rsid w:val="00B07590"/>
    <w:rsid w:val="00B10500"/>
    <w:rsid w:val="00B16E23"/>
    <w:rsid w:val="00B27317"/>
    <w:rsid w:val="00B360BA"/>
    <w:rsid w:val="00B45F8B"/>
    <w:rsid w:val="00B502C9"/>
    <w:rsid w:val="00B66633"/>
    <w:rsid w:val="00B8035D"/>
    <w:rsid w:val="00B819F3"/>
    <w:rsid w:val="00B8323C"/>
    <w:rsid w:val="00B90D8C"/>
    <w:rsid w:val="00BA1D13"/>
    <w:rsid w:val="00BB3FA9"/>
    <w:rsid w:val="00C13363"/>
    <w:rsid w:val="00C34935"/>
    <w:rsid w:val="00C4434E"/>
    <w:rsid w:val="00C5146F"/>
    <w:rsid w:val="00C652E6"/>
    <w:rsid w:val="00C942B7"/>
    <w:rsid w:val="00CA0A42"/>
    <w:rsid w:val="00CA2D6A"/>
    <w:rsid w:val="00CD0FDD"/>
    <w:rsid w:val="00CD42DD"/>
    <w:rsid w:val="00CF08F0"/>
    <w:rsid w:val="00CF0EA5"/>
    <w:rsid w:val="00D0021D"/>
    <w:rsid w:val="00D055C1"/>
    <w:rsid w:val="00D4556F"/>
    <w:rsid w:val="00D778B8"/>
    <w:rsid w:val="00D9578D"/>
    <w:rsid w:val="00DC3BDD"/>
    <w:rsid w:val="00DC6978"/>
    <w:rsid w:val="00DF25A6"/>
    <w:rsid w:val="00E0605F"/>
    <w:rsid w:val="00E541D7"/>
    <w:rsid w:val="00E6053E"/>
    <w:rsid w:val="00E727EE"/>
    <w:rsid w:val="00E9055D"/>
    <w:rsid w:val="00E91266"/>
    <w:rsid w:val="00E96FA3"/>
    <w:rsid w:val="00EA3E19"/>
    <w:rsid w:val="00EA6F3A"/>
    <w:rsid w:val="00EB659F"/>
    <w:rsid w:val="00EE4424"/>
    <w:rsid w:val="00F32A5F"/>
    <w:rsid w:val="00F510C8"/>
    <w:rsid w:val="00F634BD"/>
    <w:rsid w:val="00F66903"/>
    <w:rsid w:val="00F86D85"/>
    <w:rsid w:val="00F96D8A"/>
    <w:rsid w:val="00FA6EE2"/>
    <w:rsid w:val="00FB054D"/>
    <w:rsid w:val="00FB1934"/>
    <w:rsid w:val="00FB22E8"/>
    <w:rsid w:val="00FC7BEB"/>
    <w:rsid w:val="00FE394A"/>
    <w:rsid w:val="00FE413C"/>
    <w:rsid w:val="00FF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E9FDA40"/>
  <w15:chartTrackingRefBased/>
  <w15:docId w15:val="{88836A1B-7884-4FFC-BEF8-8BD883F2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44355B"/>
    <w:pPr>
      <w:tabs>
        <w:tab w:val="center" w:pos="4252"/>
        <w:tab w:val="right" w:pos="8504"/>
      </w:tabs>
      <w:autoSpaceDE w:val="0"/>
      <w:autoSpaceDN w:val="0"/>
      <w:snapToGrid w:val="0"/>
      <w:spacing w:line="266" w:lineRule="atLeast"/>
    </w:pPr>
    <w:rPr>
      <w:rFonts w:ascii="Times New Roman" w:hAnsi="Times New Roman"/>
      <w:spacing w:val="1"/>
      <w:sz w:val="18"/>
      <w:szCs w:val="20"/>
    </w:rPr>
  </w:style>
  <w:style w:type="paragraph" w:styleId="a5">
    <w:name w:val="header"/>
    <w:basedOn w:val="a"/>
    <w:link w:val="a6"/>
    <w:rsid w:val="0044355B"/>
    <w:pPr>
      <w:tabs>
        <w:tab w:val="center" w:pos="4252"/>
        <w:tab w:val="right" w:pos="8504"/>
      </w:tabs>
      <w:autoSpaceDE w:val="0"/>
      <w:autoSpaceDN w:val="0"/>
      <w:snapToGrid w:val="0"/>
      <w:spacing w:line="266" w:lineRule="atLeast"/>
    </w:pPr>
    <w:rPr>
      <w:rFonts w:ascii="Times New Roman" w:hAnsi="Times New Roman"/>
      <w:spacing w:val="1"/>
      <w:sz w:val="18"/>
      <w:szCs w:val="20"/>
    </w:rPr>
  </w:style>
  <w:style w:type="character" w:customStyle="1" w:styleId="a6">
    <w:name w:val="ヘッダー (文字)"/>
    <w:link w:val="a5"/>
    <w:rsid w:val="0044355B"/>
    <w:rPr>
      <w:rFonts w:eastAsia="ＭＳ 明朝"/>
      <w:spacing w:val="1"/>
      <w:kern w:val="2"/>
      <w:sz w:val="18"/>
      <w:lang w:val="en-US" w:eastAsia="ja-JP" w:bidi="ar-SA"/>
    </w:rPr>
  </w:style>
  <w:style w:type="character" w:customStyle="1" w:styleId="a4">
    <w:name w:val="フッター (文字)"/>
    <w:link w:val="a3"/>
    <w:rsid w:val="0044355B"/>
    <w:rPr>
      <w:rFonts w:eastAsia="ＭＳ 明朝"/>
      <w:spacing w:val="1"/>
      <w:kern w:val="2"/>
      <w:sz w:val="18"/>
      <w:lang w:val="en-US" w:eastAsia="ja-JP" w:bidi="ar-SA"/>
    </w:rPr>
  </w:style>
  <w:style w:type="table" w:styleId="a7">
    <w:name w:val="Table Grid"/>
    <w:basedOn w:val="a1"/>
    <w:rsid w:val="005C67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86D85"/>
    <w:pPr>
      <w:ind w:leftChars="400" w:left="840"/>
    </w:pPr>
    <w:rPr>
      <w:rFonts w:ascii="Arial" w:eastAsia="ＭＳ ゴシック"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159</Words>
  <Characters>909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麻酔管理料の施設基準に係る報告書</vt:lpstr>
      <vt:lpstr>麻酔管理料の施設基準に係る報告書</vt:lpstr>
    </vt:vector>
  </TitlesOfParts>
  <LinksUpToDate>false</LinksUpToDate>
  <CharactersWithSpaces>1066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