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85C0B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03565">
              <w:rPr>
                <w:rFonts w:hAnsi="Times New Roman" w:cs="Times New Roman" w:hint="eastAsia"/>
                <w:color w:val="auto"/>
                <w:spacing w:val="4"/>
                <w:sz w:val="16"/>
                <w:szCs w:val="16"/>
              </w:rPr>
              <w:t>ハイケア２</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86149F">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149F">
              <w:rPr>
                <w:rFonts w:hAnsi="Times New Roman" w:hint="eastAsia"/>
                <w:color w:val="auto"/>
                <w:spacing w:val="13"/>
                <w:w w:val="94"/>
                <w:fitText w:val="1000" w:id="-636787200"/>
              </w:rPr>
              <w:t>担当者氏</w:t>
            </w:r>
            <w:r w:rsidRPr="0086149F">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149F">
              <w:rPr>
                <w:rFonts w:hAnsi="Times New Roman" w:hint="eastAsia"/>
                <w:color w:val="auto"/>
                <w:spacing w:val="40"/>
                <w:fitText w:val="1000" w:id="-636787199"/>
              </w:rPr>
              <w:t>電話番</w:t>
            </w:r>
            <w:r w:rsidRPr="0086149F">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5D14EBC0" w:rsidR="00120672" w:rsidRPr="00405FEE" w:rsidRDefault="00120672" w:rsidP="00405FEE">
            <w:pPr>
              <w:kinsoku w:val="0"/>
              <w:autoSpaceDE w:val="0"/>
              <w:autoSpaceDN w:val="0"/>
              <w:spacing w:line="464" w:lineRule="exact"/>
              <w:rPr>
                <w:sz w:val="32"/>
                <w:szCs w:val="32"/>
              </w:rPr>
            </w:pPr>
            <w:r w:rsidRPr="003202E3">
              <w:rPr>
                <w:rFonts w:hint="eastAsia"/>
                <w:sz w:val="32"/>
                <w:szCs w:val="32"/>
              </w:rPr>
              <w:t>［</w:t>
            </w:r>
            <w:r w:rsidR="00803565">
              <w:rPr>
                <w:rFonts w:hint="eastAsia"/>
                <w:sz w:val="32"/>
                <w:szCs w:val="32"/>
              </w:rPr>
              <w:t>ハイケアユニット入院医療管理料２</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86149F"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9.95pt;margin-top:11.6pt;width:369pt;height:30.7pt;z-index:251658240;mso-position-horizontal-relative:text;mso-position-vertical-relative:text">
                  <v:textbox inset="5.85pt,.7pt,5.85pt,.7pt"/>
                </v:shape>
              </w:pict>
            </w:r>
          </w:p>
          <w:p w14:paraId="696206F9" w14:textId="77777777" w:rsidR="00405FEE" w:rsidRDefault="00803565"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告示注３（早期離床・リハビリテーション加算）</w:t>
            </w:r>
          </w:p>
          <w:p w14:paraId="33BC82F8" w14:textId="21CDA5E5" w:rsidR="00120672" w:rsidRPr="00A532FB" w:rsidRDefault="00803565" w:rsidP="00A532FB">
            <w:pPr>
              <w:kinsoku w:val="0"/>
              <w:autoSpaceDE w:val="0"/>
              <w:autoSpaceDN w:val="0"/>
              <w:snapToGrid w:val="0"/>
              <w:spacing w:line="240" w:lineRule="atLeast"/>
              <w:ind w:leftChars="327" w:left="654" w:rightChars="328" w:right="656"/>
              <w:rPr>
                <w:sz w:val="22"/>
                <w:szCs w:val="22"/>
              </w:rPr>
            </w:pPr>
            <w:r>
              <w:rPr>
                <w:rFonts w:hint="eastAsia"/>
                <w:sz w:val="21"/>
                <w:szCs w:val="21"/>
              </w:rPr>
              <w:t>告示注４（早期栄養介入管理加算）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189B975C"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hint="eastAsia"/>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6FDFD9A7" w:rsidR="006421D2" w:rsidRDefault="006421D2">
            <w:pPr>
              <w:kinsoku w:val="0"/>
              <w:autoSpaceDE w:val="0"/>
              <w:autoSpaceDN w:val="0"/>
              <w:spacing w:line="274" w:lineRule="atLeast"/>
              <w:rPr>
                <w:sz w:val="20"/>
                <w:szCs w:val="20"/>
              </w:rPr>
            </w:pPr>
            <w:r w:rsidRPr="001F5B58">
              <w:rPr>
                <w:sz w:val="20"/>
                <w:szCs w:val="20"/>
              </w:rPr>
              <w:t xml:space="preserve">    </w:t>
            </w:r>
            <w:r w:rsidR="005C0084">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rPr>
          <w:rFonts w:hint="eastAsia"/>
        </w:rPr>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05FEE"/>
    <w:rsid w:val="00426BCD"/>
    <w:rsid w:val="00455E47"/>
    <w:rsid w:val="00487E46"/>
    <w:rsid w:val="004A0190"/>
    <w:rsid w:val="004A1395"/>
    <w:rsid w:val="004C4DBD"/>
    <w:rsid w:val="004F5380"/>
    <w:rsid w:val="005045A2"/>
    <w:rsid w:val="00522ED7"/>
    <w:rsid w:val="005C0084"/>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03565"/>
    <w:rsid w:val="00831D64"/>
    <w:rsid w:val="00855D73"/>
    <w:rsid w:val="0086149F"/>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2.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7C87AFE-87E8-4D8B-B2F3-71149EC994D8}"/>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2024-03-08T08:01:00Z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