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CAF3D5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73D4">
              <w:rPr>
                <w:rFonts w:hAnsi="Times New Roman" w:cs="Times New Roman" w:hint="eastAsia"/>
                <w:color w:val="auto"/>
                <w:spacing w:val="4"/>
                <w:sz w:val="16"/>
                <w:szCs w:val="16"/>
                <w:lang w:eastAsia="zh-CN"/>
              </w:rPr>
              <w:t>報告管理</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E38F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C87F74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0E38F3">
              <w:rPr>
                <w:rFonts w:hint="eastAsia"/>
                <w:color w:val="auto"/>
                <w:sz w:val="32"/>
                <w:szCs w:val="32"/>
              </w:rPr>
              <w:t xml:space="preserve"> </w:t>
            </w:r>
            <w:r w:rsidR="00A173D4" w:rsidRPr="000E38F3">
              <w:rPr>
                <w:rFonts w:hint="eastAsia"/>
                <w:color w:val="auto"/>
                <w:sz w:val="32"/>
                <w:szCs w:val="32"/>
              </w:rPr>
              <w:t>報告書管理体制加算</w:t>
            </w:r>
            <w:r w:rsidR="00FE28BC" w:rsidRPr="000E38F3">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43F072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73D4">
              <w:rPr>
                <w:rFonts w:hAnsi="Times New Roman" w:cs="Times New Roman" w:hint="eastAsia"/>
                <w:spacing w:val="4"/>
                <w:sz w:val="20"/>
                <w:szCs w:val="20"/>
              </w:rPr>
              <w:t>1-093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38F3"/>
    <w:rsid w:val="00113233"/>
    <w:rsid w:val="00114350"/>
    <w:rsid w:val="00144ADD"/>
    <w:rsid w:val="001553FF"/>
    <w:rsid w:val="00155E18"/>
    <w:rsid w:val="00166130"/>
    <w:rsid w:val="00166EC3"/>
    <w:rsid w:val="001A1FEE"/>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5578D"/>
    <w:rsid w:val="00992244"/>
    <w:rsid w:val="009C2760"/>
    <w:rsid w:val="009F49A7"/>
    <w:rsid w:val="009F51C8"/>
    <w:rsid w:val="00A036F0"/>
    <w:rsid w:val="00A173D4"/>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A105F"/>
    <w:rsid w:val="00DC7066"/>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15:docId w15:val="{77CFAF17-CBFC-4F9A-BF37-171EB8AB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3884A3-AE02-443B-8410-CE67EBA19347}"/>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3</cp:revision>
  <dcterms:created xsi:type="dcterms:W3CDTF">2026-03-12T06:48:00Z</dcterms:created>
  <dcterms:modified xsi:type="dcterms:W3CDTF">2026-03-13T01:32:00Z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