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26704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765">
              <w:rPr>
                <w:rFonts w:hAnsi="Times New Roman" w:cs="Times New Roman" w:hint="eastAsia"/>
                <w:color w:val="auto"/>
                <w:spacing w:val="4"/>
                <w:sz w:val="16"/>
                <w:szCs w:val="16"/>
              </w:rPr>
              <w:t>ハイケア２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F64CAF">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30408F6" w14:textId="77777777" w:rsidR="00F64CAF"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D16765">
              <w:rPr>
                <w:rFonts w:hint="eastAsia"/>
                <w:sz w:val="32"/>
                <w:szCs w:val="32"/>
              </w:rPr>
              <w:t>ハイケアユニット入院医療管理料２</w:t>
            </w:r>
            <w:r w:rsidR="0096477F">
              <w:rPr>
                <w:rFonts w:hint="eastAsia"/>
                <w:sz w:val="32"/>
                <w:szCs w:val="32"/>
              </w:rPr>
              <w:t xml:space="preserve"> </w:t>
            </w:r>
            <w:r w:rsidRPr="003202E3">
              <w:rPr>
                <w:rFonts w:hint="eastAsia"/>
                <w:sz w:val="32"/>
                <w:szCs w:val="32"/>
              </w:rPr>
              <w:t>］</w:t>
            </w:r>
          </w:p>
          <w:p w14:paraId="322B559E" w14:textId="07F5FD53"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F64CAF"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32.2pt;z-index:251658240;mso-position-horizontal-relative:text;mso-position-vertical-relative:text">
                  <v:textbox inset="5.85pt,.7pt,5.85pt,.7pt"/>
                </v:shape>
              </w:pict>
            </w:r>
          </w:p>
          <w:p w14:paraId="793C35D8" w14:textId="77777777" w:rsidR="001D618B" w:rsidRDefault="00D16765"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告示注３（早期離床・リハビリテーション加算）</w:t>
            </w:r>
          </w:p>
          <w:p w14:paraId="33BC82F8" w14:textId="6A8130DB" w:rsidR="00120672" w:rsidRPr="00A532FB" w:rsidRDefault="00D16765"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4CD8783"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D16765">
              <w:rPr>
                <w:rFonts w:hAnsi="Times New Roman" w:cs="Times New Roman" w:hint="eastAsia"/>
                <w:spacing w:val="4"/>
                <w:sz w:val="20"/>
                <w:szCs w:val="20"/>
                <w:lang w:eastAsia="zh-CN"/>
              </w:rPr>
              <w:t>1-136</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D618B"/>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E324D"/>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20F6D"/>
    <w:rsid w:val="00831D64"/>
    <w:rsid w:val="00855D73"/>
    <w:rsid w:val="0089569A"/>
    <w:rsid w:val="00895EE2"/>
    <w:rsid w:val="008B52C1"/>
    <w:rsid w:val="008C384D"/>
    <w:rsid w:val="008C6A38"/>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16765"/>
    <w:rsid w:val="00D20807"/>
    <w:rsid w:val="00D458BF"/>
    <w:rsid w:val="00DC1AA0"/>
    <w:rsid w:val="00DE002C"/>
    <w:rsid w:val="00DE23E2"/>
    <w:rsid w:val="00E9365B"/>
    <w:rsid w:val="00EF70BC"/>
    <w:rsid w:val="00F01DFE"/>
    <w:rsid w:val="00F56831"/>
    <w:rsid w:val="00F64CAF"/>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153E909-5B0A-4859-9D88-48444BB8623A}"/>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2026-03-13T00:18:00Z</dcterms:created>
  <dcterms:modified xsi:type="dcterms:W3CDTF">2026-03-13T04:05:00Z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