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7B75F0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24CFC">
              <w:rPr>
                <w:rFonts w:hAnsi="Times New Roman" w:cs="Times New Roman" w:hint="eastAsia"/>
                <w:color w:val="auto"/>
                <w:spacing w:val="4"/>
                <w:sz w:val="16"/>
                <w:szCs w:val="16"/>
                <w:lang w:eastAsia="zh-CN"/>
              </w:rPr>
              <w:t>小集</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CC59F9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24CFC">
              <w:rPr>
                <w:rFonts w:hint="eastAsia"/>
                <w:sz w:val="32"/>
                <w:szCs w:val="32"/>
              </w:rPr>
              <w:t>小児特定集中治療室管理料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00000"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9.95pt;margin-top:11.6pt;width:369pt;height:30.65pt;z-index:2;mso-position-horizontal-relative:text;mso-position-vertical-relative:text">
                  <v:textbox inset="5.85pt,.7pt,5.85pt,.7pt"/>
                </v:shape>
              </w:pict>
            </w:r>
          </w:p>
          <w:p w14:paraId="5ABF4CEA" w14:textId="77777777" w:rsidR="00654A75" w:rsidRDefault="00D24CFC"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告示注３（早期離床・リハビリテーション加算）</w:t>
            </w:r>
          </w:p>
          <w:p w14:paraId="33BC82F8" w14:textId="4DEB6645" w:rsidR="00120672" w:rsidRPr="00A532FB" w:rsidRDefault="00D24CFC"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告示注４（早期栄養介入管理加算）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17BC3AE"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D24CFC">
              <w:rPr>
                <w:rFonts w:hAnsi="Times New Roman" w:cs="Times New Roman" w:hint="eastAsia"/>
                <w:spacing w:val="4"/>
                <w:sz w:val="20"/>
                <w:szCs w:val="20"/>
                <w:lang w:eastAsia="zh-CN"/>
              </w:rPr>
              <w:t>1-139</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hint="eastAsia"/>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8FA6" w14:textId="77777777" w:rsidR="0042334D" w:rsidRDefault="0042334D">
      <w:r>
        <w:separator/>
      </w:r>
    </w:p>
  </w:endnote>
  <w:endnote w:type="continuationSeparator" w:id="0">
    <w:p w14:paraId="369849C6" w14:textId="77777777" w:rsidR="0042334D" w:rsidRDefault="0042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083F" w14:textId="77777777" w:rsidR="0042334D" w:rsidRDefault="0042334D">
      <w:r>
        <w:rPr>
          <w:rFonts w:hAnsi="Times New Roman" w:cs="Times New Roman"/>
          <w:color w:val="auto"/>
          <w:sz w:val="2"/>
          <w:szCs w:val="2"/>
        </w:rPr>
        <w:continuationSeparator/>
      </w:r>
    </w:p>
  </w:footnote>
  <w:footnote w:type="continuationSeparator" w:id="0">
    <w:p w14:paraId="5AD97FF8" w14:textId="77777777" w:rsidR="0042334D" w:rsidRDefault="00423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14DC4"/>
    <w:rsid w:val="000207E9"/>
    <w:rsid w:val="00025CEE"/>
    <w:rsid w:val="00045696"/>
    <w:rsid w:val="00061594"/>
    <w:rsid w:val="000857CB"/>
    <w:rsid w:val="000953E6"/>
    <w:rsid w:val="000B02CD"/>
    <w:rsid w:val="000E62C5"/>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334D"/>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4A75"/>
    <w:rsid w:val="00657CD8"/>
    <w:rsid w:val="0069582E"/>
    <w:rsid w:val="006A74AD"/>
    <w:rsid w:val="006A789C"/>
    <w:rsid w:val="006D0993"/>
    <w:rsid w:val="00727555"/>
    <w:rsid w:val="00732580"/>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C3E14"/>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24CFC"/>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135C8-E798-4E15-B44D-1D64B19B7492}"/>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2026-03-13T00:18:00Z</dcterms:created>
  <dcterms:modified xsi:type="dcterms:W3CDTF">2026-03-13T04:07:00Z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