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14F0C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878AB">
              <w:rPr>
                <w:rFonts w:hAnsi="Times New Roman" w:cs="Times New Roman" w:hint="eastAsia"/>
                <w:color w:val="auto"/>
                <w:spacing w:val="4"/>
                <w:sz w:val="16"/>
                <w:szCs w:val="16"/>
                <w:lang w:eastAsia="zh-CN"/>
              </w:rPr>
              <w:t>回１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E7B35">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7BDCBE6" w14:textId="77777777" w:rsidR="00AE7B35"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2878AB">
              <w:rPr>
                <w:rFonts w:hint="eastAsia"/>
                <w:sz w:val="32"/>
                <w:szCs w:val="32"/>
              </w:rPr>
              <w:t>回復期リハビリテーション病棟入院料１</w:t>
            </w:r>
            <w:r w:rsidR="0096477F">
              <w:rPr>
                <w:rFonts w:hint="eastAsia"/>
                <w:sz w:val="32"/>
                <w:szCs w:val="32"/>
              </w:rPr>
              <w:t xml:space="preserve"> </w:t>
            </w:r>
            <w:r w:rsidRPr="003202E3">
              <w:rPr>
                <w:rFonts w:hint="eastAsia"/>
                <w:sz w:val="32"/>
                <w:szCs w:val="32"/>
              </w:rPr>
              <w:t>］</w:t>
            </w:r>
          </w:p>
          <w:p w14:paraId="322B559E" w14:textId="58E9430A"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AE7B3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2266F340" w:rsidR="00120672" w:rsidRPr="00A532FB" w:rsidRDefault="002878AB"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告示注４（回復期リハビリテーション強化体制加算）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E34F7FB"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2878AB">
              <w:rPr>
                <w:rFonts w:hAnsi="Times New Roman" w:cs="Times New Roman" w:hint="eastAsia"/>
                <w:spacing w:val="4"/>
                <w:sz w:val="20"/>
                <w:szCs w:val="20"/>
                <w:lang w:eastAsia="zh-CN"/>
              </w:rPr>
              <w:t>1-154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878AB"/>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B00CB"/>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67A8"/>
    <w:rsid w:val="006D0993"/>
    <w:rsid w:val="00727555"/>
    <w:rsid w:val="0073724F"/>
    <w:rsid w:val="007466B8"/>
    <w:rsid w:val="00762F9D"/>
    <w:rsid w:val="00787463"/>
    <w:rsid w:val="00797A0B"/>
    <w:rsid w:val="007D1684"/>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E7B3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B47624-A637-488C-ACC4-C0BAF8C59E3E}"/>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