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07DA9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2615E">
              <w:rPr>
                <w:rFonts w:hAnsi="Times New Roman" w:cs="Times New Roman" w:hint="eastAsia"/>
                <w:color w:val="auto"/>
                <w:spacing w:val="4"/>
                <w:sz w:val="16"/>
                <w:szCs w:val="16"/>
                <w:lang w:eastAsia="zh-CN"/>
              </w:rPr>
              <w:t>乳セ１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2096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EE3A68" w:rsidR="006421D2" w:rsidRDefault="006421D2" w:rsidP="0092096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2615E">
              <w:rPr>
                <w:rFonts w:hint="eastAsia"/>
                <w:color w:val="auto"/>
                <w:sz w:val="36"/>
                <w:szCs w:val="36"/>
              </w:rPr>
              <w:t>乳癌センチネルリンパ節生検加算１及びセンチネルリンパ節生検（併用）（乳癌センチネルリンパ節生検加算１）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8CD9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615E">
              <w:rPr>
                <w:rFonts w:hAnsi="Times New Roman" w:cs="Times New Roman" w:hint="eastAsia"/>
                <w:spacing w:val="4"/>
                <w:sz w:val="20"/>
                <w:szCs w:val="20"/>
              </w:rPr>
              <w:t>2-368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2984"/>
    <w:rsid w:val="00426BCD"/>
    <w:rsid w:val="00455E47"/>
    <w:rsid w:val="004A0190"/>
    <w:rsid w:val="004A123E"/>
    <w:rsid w:val="004A1395"/>
    <w:rsid w:val="004A2C38"/>
    <w:rsid w:val="004C4DBD"/>
    <w:rsid w:val="004F5380"/>
    <w:rsid w:val="005045A2"/>
    <w:rsid w:val="00522ED7"/>
    <w:rsid w:val="00552A1C"/>
    <w:rsid w:val="00576689"/>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20961"/>
    <w:rsid w:val="0095578D"/>
    <w:rsid w:val="009C2760"/>
    <w:rsid w:val="009F49A7"/>
    <w:rsid w:val="009F51C8"/>
    <w:rsid w:val="00A036F0"/>
    <w:rsid w:val="00A2615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5101"/>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BF8BAD2-6DBF-4E5D-AB82-3DC26845134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