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B3329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162A">
              <w:rPr>
                <w:rFonts w:hAnsi="Times New Roman" w:cs="Times New Roman" w:hint="eastAsia"/>
                <w:color w:val="auto"/>
                <w:spacing w:val="4"/>
                <w:sz w:val="16"/>
                <w:szCs w:val="16"/>
                <w:lang w:eastAsia="zh-CN"/>
              </w:rPr>
              <w:t>大</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215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D22755" w:rsidR="006421D2" w:rsidRDefault="006421D2" w:rsidP="004C215C">
            <w:pPr>
              <w:kinsoku w:val="0"/>
              <w:autoSpaceDE w:val="0"/>
              <w:autoSpaceDN w:val="0"/>
              <w:spacing w:line="464" w:lineRule="exact"/>
            </w:pPr>
            <w:r w:rsidRPr="004C215C">
              <w:rPr>
                <w:rFonts w:hint="eastAsia"/>
                <w:spacing w:val="-14"/>
                <w:sz w:val="32"/>
                <w:szCs w:val="32"/>
              </w:rPr>
              <w:t>［</w:t>
            </w:r>
            <w:r w:rsidR="007155D3" w:rsidRPr="004C215C">
              <w:rPr>
                <w:rFonts w:hint="eastAsia"/>
                <w:color w:val="auto"/>
                <w:spacing w:val="-14"/>
                <w:sz w:val="36"/>
                <w:szCs w:val="36"/>
              </w:rPr>
              <w:t xml:space="preserve"> </w:t>
            </w:r>
            <w:r w:rsidR="00F0162A" w:rsidRPr="004C215C">
              <w:rPr>
                <w:rFonts w:hint="eastAsia"/>
                <w:color w:val="auto"/>
                <w:spacing w:val="-14"/>
                <w:sz w:val="36"/>
                <w:szCs w:val="36"/>
              </w:rPr>
              <w:t>大動脈内バルーンパンピング法（ＩＡＢＰ法）</w:t>
            </w:r>
            <w:r w:rsidR="007155D3" w:rsidRPr="004C215C">
              <w:rPr>
                <w:rFonts w:hint="eastAsia"/>
                <w:spacing w:val="-14"/>
                <w:sz w:val="36"/>
                <w:szCs w:val="36"/>
              </w:rPr>
              <w:t xml:space="preserve"> </w:t>
            </w:r>
            <w:r w:rsidRPr="004C215C">
              <w:rPr>
                <w:rFonts w:hint="eastAsia"/>
                <w:spacing w:val="-14"/>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D97E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162A">
              <w:rPr>
                <w:rFonts w:hAnsi="Times New Roman" w:cs="Times New Roman" w:hint="eastAsia"/>
                <w:spacing w:val="4"/>
                <w:sz w:val="20"/>
                <w:szCs w:val="20"/>
              </w:rPr>
              <w:t>2-416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215C"/>
    <w:rsid w:val="004C4DBD"/>
    <w:rsid w:val="004F5380"/>
    <w:rsid w:val="005045A2"/>
    <w:rsid w:val="00522ED7"/>
    <w:rsid w:val="00552A1C"/>
    <w:rsid w:val="005C1596"/>
    <w:rsid w:val="005C4D2D"/>
    <w:rsid w:val="005D1B83"/>
    <w:rsid w:val="005D27B1"/>
    <w:rsid w:val="005D44AE"/>
    <w:rsid w:val="005E70E3"/>
    <w:rsid w:val="00611D57"/>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050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B0E32"/>
    <w:rsid w:val="00EF70BC"/>
    <w:rsid w:val="00F0162A"/>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7D90002-A508-42D5-8C5C-1369D734735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