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907AA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F0DF9">
              <w:rPr>
                <w:rFonts w:hAnsi="Times New Roman" w:cs="Times New Roman" w:hint="eastAsia"/>
                <w:color w:val="auto"/>
                <w:spacing w:val="4"/>
                <w:sz w:val="16"/>
                <w:szCs w:val="16"/>
                <w:lang w:eastAsia="zh-CN"/>
              </w:rPr>
              <w:t>経循補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546B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C111B1" w:rsidR="006421D2" w:rsidRDefault="006421D2" w:rsidP="002546B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F0DF9">
              <w:rPr>
                <w:rFonts w:hint="eastAsia"/>
                <w:color w:val="auto"/>
                <w:sz w:val="36"/>
                <w:szCs w:val="36"/>
              </w:rPr>
              <w:t>経皮的循環補助法（ポンプカテーテルを用いたもの）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2A15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0DF9">
              <w:rPr>
                <w:rFonts w:hAnsi="Times New Roman" w:cs="Times New Roman" w:hint="eastAsia"/>
                <w:spacing w:val="4"/>
                <w:sz w:val="20"/>
                <w:szCs w:val="20"/>
              </w:rPr>
              <w:t>2-417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46B0"/>
    <w:rsid w:val="002977FD"/>
    <w:rsid w:val="002B1262"/>
    <w:rsid w:val="002F6ED8"/>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A3F"/>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F0DF9"/>
    <w:rsid w:val="00D025E6"/>
    <w:rsid w:val="00D20807"/>
    <w:rsid w:val="00D458BF"/>
    <w:rsid w:val="00D842A5"/>
    <w:rsid w:val="00DE002C"/>
    <w:rsid w:val="00DE1AED"/>
    <w:rsid w:val="00DE23E2"/>
    <w:rsid w:val="00DE7A81"/>
    <w:rsid w:val="00E56F03"/>
    <w:rsid w:val="00E9365B"/>
    <w:rsid w:val="00EF70BC"/>
    <w:rsid w:val="00F01DFE"/>
    <w:rsid w:val="00F14C3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D9F12A3-3BE3-421F-ACF7-370E202286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