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097B65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37554">
              <w:rPr>
                <w:rFonts w:hAnsi="Times New Roman" w:cs="Times New Roman" w:hint="eastAsia"/>
                <w:color w:val="auto"/>
                <w:spacing w:val="4"/>
                <w:sz w:val="16"/>
                <w:szCs w:val="16"/>
                <w:lang w:eastAsia="zh-CN"/>
              </w:rPr>
              <w:t>定対策</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57ADD">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103820BB"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A37554">
              <w:rPr>
                <w:rFonts w:hint="eastAsia"/>
                <w:color w:val="auto"/>
                <w:sz w:val="32"/>
                <w:szCs w:val="32"/>
              </w:rPr>
              <w:t>定位放射線治療呼吸性移動対策加算</w:t>
            </w:r>
            <w:r w:rsidR="00A37554" w:rsidRPr="009D2996">
              <w:rPr>
                <w:rFonts w:hint="eastAsia"/>
                <w:sz w:val="32"/>
                <w:szCs w:val="32"/>
              </w:rPr>
              <w:t>（動体追尾法・　その他）</w:t>
            </w:r>
            <w:r w:rsidRPr="002000AE">
              <w:rPr>
                <w:rFonts w:hint="eastAsia"/>
                <w:sz w:val="32"/>
                <w:szCs w:val="32"/>
              </w:rPr>
              <w:t>］</w:t>
            </w:r>
            <w:r>
              <w:rPr>
                <w:rFonts w:hint="eastAsia"/>
              </w:rPr>
              <w:t>の施設基準に係る届出</w:t>
            </w:r>
          </w:p>
          <w:p w14:paraId="0BF22131" w14:textId="7661F350" w:rsidR="00114350" w:rsidRPr="00957ADD" w:rsidRDefault="00487E46" w:rsidP="00487E46">
            <w:pPr>
              <w:kinsoku w:val="0"/>
              <w:autoSpaceDE w:val="0"/>
              <w:autoSpaceDN w:val="0"/>
              <w:spacing w:line="440" w:lineRule="exact"/>
              <w:rPr>
                <w:rFonts w:hint="eastAsia"/>
              </w:rPr>
            </w:pPr>
            <w:r w:rsidRPr="00487E46">
              <w:rPr>
                <w:rFonts w:hint="eastAsia"/>
              </w:rPr>
              <w:t xml:space="preserve">　</w:t>
            </w:r>
            <w:r w:rsidR="00957ADD" w:rsidRPr="00957ADD">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42F187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7554">
              <w:rPr>
                <w:rFonts w:hAnsi="Times New Roman" w:cs="Times New Roman" w:hint="eastAsia"/>
                <w:spacing w:val="4"/>
                <w:sz w:val="20"/>
                <w:szCs w:val="20"/>
              </w:rPr>
              <w:t>2-562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E2D2F"/>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45832"/>
    <w:rsid w:val="00455E47"/>
    <w:rsid w:val="004702CD"/>
    <w:rsid w:val="00487E46"/>
    <w:rsid w:val="004A0190"/>
    <w:rsid w:val="004A1395"/>
    <w:rsid w:val="004C4DBD"/>
    <w:rsid w:val="004F1AC4"/>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4AC9"/>
    <w:rsid w:val="00727555"/>
    <w:rsid w:val="0073724F"/>
    <w:rsid w:val="007466B8"/>
    <w:rsid w:val="00762155"/>
    <w:rsid w:val="00787463"/>
    <w:rsid w:val="00797A0B"/>
    <w:rsid w:val="007D2AC6"/>
    <w:rsid w:val="007F0CBC"/>
    <w:rsid w:val="00800592"/>
    <w:rsid w:val="00831D64"/>
    <w:rsid w:val="0089569A"/>
    <w:rsid w:val="00895EE2"/>
    <w:rsid w:val="008A709B"/>
    <w:rsid w:val="008B52C1"/>
    <w:rsid w:val="008C384D"/>
    <w:rsid w:val="008C792A"/>
    <w:rsid w:val="008D68B3"/>
    <w:rsid w:val="008F2B72"/>
    <w:rsid w:val="008F475D"/>
    <w:rsid w:val="008F755C"/>
    <w:rsid w:val="0091577E"/>
    <w:rsid w:val="0095578D"/>
    <w:rsid w:val="00957ADD"/>
    <w:rsid w:val="009C2760"/>
    <w:rsid w:val="009D2996"/>
    <w:rsid w:val="009F49A7"/>
    <w:rsid w:val="009F51C8"/>
    <w:rsid w:val="00A27D42"/>
    <w:rsid w:val="00A37554"/>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771FF"/>
    <w:rsid w:val="00CB278A"/>
    <w:rsid w:val="00CE3906"/>
    <w:rsid w:val="00D025E6"/>
    <w:rsid w:val="00D14958"/>
    <w:rsid w:val="00D20807"/>
    <w:rsid w:val="00D458BF"/>
    <w:rsid w:val="00D72A64"/>
    <w:rsid w:val="00DE002C"/>
    <w:rsid w:val="00DE23E2"/>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2950">
      <w:bodyDiv w:val="1"/>
      <w:marLeft w:val="0"/>
      <w:marRight w:val="0"/>
      <w:marTop w:val="0"/>
      <w:marBottom w:val="0"/>
      <w:divBdr>
        <w:top w:val="none" w:sz="0" w:space="0" w:color="auto"/>
        <w:left w:val="none" w:sz="0" w:space="0" w:color="auto"/>
        <w:bottom w:val="none" w:sz="0" w:space="0" w:color="auto"/>
        <w:right w:val="none" w:sz="0" w:space="0" w:color="auto"/>
      </w:divBdr>
    </w:div>
    <w:div w:id="19371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7A2240C-5067-486E-A80C-DCFD372EE6FE}"/>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10979000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