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2A4" w14:textId="166D9EA6"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465FB5">
        <w:rPr>
          <w:rFonts w:ascii="ＭＳ ゴシック" w:eastAsia="ＭＳ ゴシック" w:hAnsi="ＭＳ ゴシック" w:hint="eastAsia"/>
          <w:sz w:val="24"/>
          <w:szCs w:val="24"/>
        </w:rPr>
        <w:t>１の３</w:t>
      </w:r>
    </w:p>
    <w:p w14:paraId="44395517" w14:textId="77777777" w:rsidR="00F87F22" w:rsidRPr="00A04CD1" w:rsidRDefault="00F87F22">
      <w:pPr>
        <w:rPr>
          <w:rFonts w:ascii="ＭＳ ゴシック" w:eastAsia="ＭＳ ゴシック" w:hAnsi="ＭＳ ゴシック"/>
          <w:sz w:val="24"/>
          <w:szCs w:val="24"/>
        </w:rPr>
      </w:pPr>
    </w:p>
    <w:p w14:paraId="66822267" w14:textId="32C90492" w:rsidR="00F87F22" w:rsidRDefault="00AD5B90" w:rsidP="00F87F22">
      <w:pPr>
        <w:jc w:val="center"/>
        <w:rPr>
          <w:rFonts w:ascii="ＭＳ ゴシック" w:eastAsia="ＭＳ ゴシック" w:hAnsi="ＭＳ ゴシック"/>
          <w:sz w:val="24"/>
        </w:rPr>
      </w:pPr>
      <w:r>
        <w:rPr>
          <w:rFonts w:ascii="ＭＳ ゴシック" w:eastAsia="ＭＳ ゴシック" w:hAnsi="ＭＳ ゴシック" w:hint="eastAsia"/>
          <w:sz w:val="24"/>
        </w:rPr>
        <w:t>救急患者連携搬送料に係る届</w:t>
      </w:r>
      <w:r w:rsidR="00A41B2D">
        <w:rPr>
          <w:rFonts w:ascii="ＭＳ ゴシック" w:eastAsia="ＭＳ ゴシック" w:hAnsi="ＭＳ ゴシック" w:hint="eastAsia"/>
          <w:sz w:val="24"/>
        </w:rPr>
        <w:t>出</w:t>
      </w:r>
      <w:r>
        <w:rPr>
          <w:rFonts w:ascii="ＭＳ ゴシック" w:eastAsia="ＭＳ ゴシック" w:hAnsi="ＭＳ ゴシック" w:hint="eastAsia"/>
          <w:sz w:val="24"/>
        </w:rPr>
        <w:t>書添付資料</w:t>
      </w:r>
    </w:p>
    <w:p w14:paraId="296EBB76" w14:textId="77777777" w:rsidR="00903191" w:rsidRDefault="00903191" w:rsidP="00ED2476">
      <w:pPr>
        <w:jc w:val="center"/>
        <w:rPr>
          <w:rFonts w:ascii="ＭＳ ゴシック" w:eastAsia="ＭＳ ゴシック" w:hAnsi="ＭＳ ゴシック"/>
          <w:sz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678"/>
      </w:tblGrid>
      <w:tr w:rsidR="00903191" w:rsidRPr="009D7A7C" w14:paraId="65912D61" w14:textId="77777777" w:rsidTr="00A73CA1">
        <w:trPr>
          <w:trHeight w:val="192"/>
        </w:trPr>
        <w:tc>
          <w:tcPr>
            <w:tcW w:w="2697" w:type="dxa"/>
          </w:tcPr>
          <w:p w14:paraId="181A62E1" w14:textId="77777777" w:rsidR="00903191" w:rsidRPr="009D7A7C" w:rsidRDefault="00903191" w:rsidP="00A73CA1">
            <w:pPr>
              <w:jc w:val="center"/>
              <w:rPr>
                <w:rFonts w:ascii="ＭＳ ゴシック" w:eastAsia="ＭＳ ゴシック" w:hAnsi="ＭＳ ゴシック"/>
                <w:sz w:val="22"/>
              </w:rPr>
            </w:pPr>
            <w:r w:rsidRPr="005D67D3">
              <w:rPr>
                <w:rFonts w:ascii="ＭＳ ゴシック" w:eastAsia="ＭＳ ゴシック" w:hAnsi="ＭＳ ゴシック" w:hint="eastAsia"/>
                <w:sz w:val="22"/>
              </w:rPr>
              <w:t>保険医療機関コード</w:t>
            </w:r>
          </w:p>
        </w:tc>
        <w:tc>
          <w:tcPr>
            <w:tcW w:w="5678" w:type="dxa"/>
          </w:tcPr>
          <w:p w14:paraId="47501061" w14:textId="77777777" w:rsidR="00903191" w:rsidRPr="009D7A7C" w:rsidRDefault="00903191" w:rsidP="00A73CA1">
            <w:pPr>
              <w:jc w:val="center"/>
              <w:rPr>
                <w:rFonts w:ascii="ＭＳ ゴシック" w:eastAsia="ＭＳ ゴシック" w:hAnsi="ＭＳ ゴシック"/>
                <w:sz w:val="22"/>
              </w:rPr>
            </w:pPr>
            <w:r w:rsidRPr="009D7A7C">
              <w:rPr>
                <w:rFonts w:ascii="ＭＳ ゴシック" w:eastAsia="ＭＳ ゴシック" w:hAnsi="ＭＳ ゴシック" w:hint="eastAsia"/>
                <w:sz w:val="22"/>
              </w:rPr>
              <w:t>保険医療機関の名称</w:t>
            </w:r>
          </w:p>
        </w:tc>
      </w:tr>
      <w:tr w:rsidR="00903191" w:rsidRPr="009D7A7C" w14:paraId="538711A1" w14:textId="77777777" w:rsidTr="00ED2476">
        <w:trPr>
          <w:trHeight w:val="597"/>
        </w:trPr>
        <w:tc>
          <w:tcPr>
            <w:tcW w:w="2697" w:type="dxa"/>
          </w:tcPr>
          <w:p w14:paraId="0A8FFBE4" w14:textId="77777777" w:rsidR="00903191" w:rsidRPr="009D7A7C" w:rsidRDefault="00903191" w:rsidP="00A73CA1">
            <w:pPr>
              <w:rPr>
                <w:rFonts w:ascii="ＭＳ ゴシック" w:eastAsia="ＭＳ ゴシック" w:hAnsi="ＭＳ ゴシック"/>
              </w:rPr>
            </w:pPr>
          </w:p>
        </w:tc>
        <w:tc>
          <w:tcPr>
            <w:tcW w:w="5678" w:type="dxa"/>
          </w:tcPr>
          <w:p w14:paraId="4C2C1DFB" w14:textId="77777777" w:rsidR="00903191" w:rsidRPr="009D7A7C" w:rsidRDefault="00903191" w:rsidP="00A73CA1">
            <w:pPr>
              <w:rPr>
                <w:rFonts w:ascii="ＭＳ ゴシック" w:eastAsia="ＭＳ ゴシック" w:hAnsi="ＭＳ ゴシック"/>
              </w:rPr>
            </w:pPr>
          </w:p>
        </w:tc>
      </w:tr>
    </w:tbl>
    <w:p w14:paraId="43D48B5E" w14:textId="0FF1F55C" w:rsidR="00F95F02" w:rsidRPr="00A04CD1" w:rsidRDefault="00F95F02" w:rsidP="00ED2476">
      <w:pPr>
        <w:spacing w:line="360" w:lineRule="auto"/>
        <w:rPr>
          <w:rFonts w:ascii="ＭＳ ゴシック" w:eastAsia="ＭＳ ゴシック" w:hAnsi="ＭＳ ゴシック"/>
          <w:sz w:val="24"/>
          <w:szCs w:val="24"/>
        </w:rPr>
      </w:pPr>
    </w:p>
    <w:tbl>
      <w:tblPr>
        <w:tblW w:w="5000" w:type="pct"/>
        <w:tblCellMar>
          <w:left w:w="0" w:type="dxa"/>
          <w:right w:w="0" w:type="dxa"/>
        </w:tblCellMar>
        <w:tblLook w:val="01E0" w:firstRow="1" w:lastRow="1" w:firstColumn="1" w:lastColumn="1" w:noHBand="0" w:noVBand="0"/>
      </w:tblPr>
      <w:tblGrid>
        <w:gridCol w:w="2117"/>
        <w:gridCol w:w="2700"/>
        <w:gridCol w:w="3667"/>
      </w:tblGrid>
      <w:tr w:rsidR="00133E1B" w:rsidRPr="00A04CD1" w14:paraId="3977B705" w14:textId="77777777" w:rsidTr="000A7622">
        <w:trPr>
          <w:trHeight w:val="720"/>
        </w:trPr>
        <w:tc>
          <w:tcPr>
            <w:tcW w:w="1248"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A9185C0" w14:textId="77777777" w:rsidR="00133E1B"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１　救急用の自動車</w:t>
            </w:r>
          </w:p>
          <w:p w14:paraId="0805DA75" w14:textId="77777777" w:rsidR="00642ED7"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等による搬送受入</w:t>
            </w:r>
          </w:p>
          <w:p w14:paraId="4BF37162" w14:textId="42FD3C7A" w:rsidR="00642ED7" w:rsidRPr="00EB1EB2" w:rsidRDefault="00642ED7" w:rsidP="00642ED7">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の実績</w:t>
            </w: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51AD71" w14:textId="25A5B7B6" w:rsidR="001C098E" w:rsidRPr="00EB1EB2" w:rsidRDefault="00720138" w:rsidP="001C098E">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期間：</w:t>
            </w:r>
            <w:r w:rsidR="00EE023A">
              <w:rPr>
                <w:rFonts w:ascii="ＭＳ ゴシック" w:eastAsia="ＭＳ ゴシック" w:hAnsi="ＭＳ ゴシック" w:hint="eastAsia"/>
                <w:sz w:val="20"/>
                <w:szCs w:val="20"/>
              </w:rPr>
              <w:t>令和５</w:t>
            </w:r>
            <w:r w:rsidRPr="00EB1EB2">
              <w:rPr>
                <w:rFonts w:ascii="ＭＳ ゴシック" w:eastAsia="ＭＳ ゴシック" w:hAnsi="ＭＳ ゴシック" w:hint="eastAsia"/>
                <w:sz w:val="20"/>
                <w:szCs w:val="20"/>
              </w:rPr>
              <w:t>年１月～12月</w:t>
            </w:r>
          </w:p>
        </w:tc>
      </w:tr>
      <w:tr w:rsidR="00133E1B" w:rsidRPr="00A04CD1" w14:paraId="08CF740C" w14:textId="77777777" w:rsidTr="000A7622">
        <w:trPr>
          <w:trHeight w:val="720"/>
        </w:trPr>
        <w:tc>
          <w:tcPr>
            <w:tcW w:w="1248"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F4A20E" w14:textId="06C19596" w:rsidR="00133E1B" w:rsidRPr="00EB1EB2" w:rsidRDefault="00133E1B" w:rsidP="00580E36">
            <w:pPr>
              <w:rPr>
                <w:rFonts w:ascii="ＭＳ ゴシック" w:eastAsia="ＭＳ ゴシック" w:hAnsi="ＭＳ ゴシック"/>
                <w:sz w:val="20"/>
                <w:szCs w:val="20"/>
              </w:rPr>
            </w:pP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3E6C2" w14:textId="77777777" w:rsidR="00133E1B"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上記期間における救急用の自動車等による搬送の受入件数：</w:t>
            </w:r>
          </w:p>
          <w:p w14:paraId="2CF9DE3C" w14:textId="19668940" w:rsidR="00305336"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　　　　　　）件</w:t>
            </w:r>
          </w:p>
        </w:tc>
      </w:tr>
      <w:tr w:rsidR="001C098E" w:rsidRPr="00A04CD1" w14:paraId="191F13AC" w14:textId="77777777" w:rsidTr="00567A3A">
        <w:trPr>
          <w:trHeight w:val="231"/>
        </w:trPr>
        <w:tc>
          <w:tcPr>
            <w:tcW w:w="124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B929067" w14:textId="77777777" w:rsidR="00B27742" w:rsidRDefault="001C098E" w:rsidP="001C098E">
            <w:pP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２　他の保険</w:t>
            </w:r>
            <w:r w:rsidR="00B27742">
              <w:rPr>
                <w:rFonts w:ascii="ＭＳ ゴシック" w:eastAsia="ＭＳ ゴシック" w:hAnsi="ＭＳ ゴシック" w:cs="Arial" w:hint="eastAsia"/>
                <w:kern w:val="0"/>
                <w:sz w:val="20"/>
                <w:szCs w:val="20"/>
              </w:rPr>
              <w:t>医療機</w:t>
            </w:r>
          </w:p>
          <w:p w14:paraId="46C549AF" w14:textId="436818F7" w:rsidR="001C098E" w:rsidRPr="00642ED7" w:rsidRDefault="00B27742" w:rsidP="00B27742">
            <w:pPr>
              <w:ind w:firstLineChars="100" w:firstLine="200"/>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関等との連携状況</w:t>
            </w: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C6EB3A" w14:textId="77777777" w:rsidR="001C098E"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受け入れ先の候補となる</w:t>
            </w:r>
          </w:p>
          <w:p w14:paraId="19A8A24E" w14:textId="6435D57B" w:rsidR="00567A3A" w:rsidRPr="00642ED7"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保険医療機関名</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9AC441" w14:textId="77777777" w:rsidR="001C098E" w:rsidRPr="00D35211" w:rsidRDefault="00974B39" w:rsidP="00D35211">
            <w:pPr>
              <w:widowControl/>
              <w:spacing w:line="300" w:lineRule="exact"/>
              <w:jc w:val="left"/>
              <w:rPr>
                <w:rFonts w:ascii="ＭＳ ゴシック" w:eastAsia="ＭＳ ゴシック" w:hAnsi="ＭＳ ゴシック" w:cs="Arial"/>
                <w:kern w:val="0"/>
                <w:sz w:val="19"/>
                <w:szCs w:val="19"/>
              </w:rPr>
            </w:pPr>
            <w:r w:rsidRPr="00D35211">
              <w:rPr>
                <w:rFonts w:ascii="ＭＳ ゴシック" w:eastAsia="ＭＳ ゴシック" w:hAnsi="ＭＳ ゴシック" w:cs="Arial" w:hint="eastAsia"/>
                <w:kern w:val="0"/>
                <w:sz w:val="19"/>
                <w:szCs w:val="19"/>
              </w:rPr>
              <w:t>救急患者連携搬送料を算定する要件を満たし当該保険医療機関に対して搬送を行った患者数</w:t>
            </w:r>
          </w:p>
          <w:p w14:paraId="75675B1B" w14:textId="1654F3AA" w:rsidR="00974B39" w:rsidRPr="00642ED7" w:rsidRDefault="00974B39" w:rsidP="00D35211">
            <w:pPr>
              <w:widowControl/>
              <w:spacing w:line="300" w:lineRule="exact"/>
              <w:jc w:val="left"/>
              <w:rPr>
                <w:rFonts w:ascii="ＭＳ ゴシック" w:eastAsia="ＭＳ ゴシック" w:hAnsi="ＭＳ ゴシック" w:cs="Arial"/>
                <w:kern w:val="0"/>
                <w:sz w:val="20"/>
                <w:szCs w:val="20"/>
              </w:rPr>
            </w:pPr>
            <w:r w:rsidRPr="00D35211">
              <w:rPr>
                <w:rFonts w:ascii="ＭＳ ゴシック" w:eastAsia="ＭＳ ゴシック" w:hAnsi="ＭＳ ゴシック" w:cs="Arial" w:hint="eastAsia"/>
                <w:kern w:val="0"/>
                <w:sz w:val="19"/>
                <w:szCs w:val="19"/>
              </w:rPr>
              <w:t>期間：</w:t>
            </w:r>
            <w:r w:rsidR="0054411C">
              <w:rPr>
                <w:rFonts w:ascii="ＭＳ ゴシック" w:eastAsia="ＭＳ ゴシック" w:hAnsi="ＭＳ ゴシック" w:cs="Arial" w:hint="eastAsia"/>
                <w:kern w:val="0"/>
                <w:sz w:val="19"/>
                <w:szCs w:val="19"/>
              </w:rPr>
              <w:t>令和</w:t>
            </w:r>
            <w:r w:rsidR="00E61573">
              <w:rPr>
                <w:rFonts w:ascii="ＭＳ ゴシック" w:eastAsia="ＭＳ ゴシック" w:hAnsi="ＭＳ ゴシック" w:cs="Arial" w:hint="eastAsia"/>
                <w:kern w:val="0"/>
                <w:sz w:val="19"/>
                <w:szCs w:val="19"/>
              </w:rPr>
              <w:t>５</w:t>
            </w:r>
            <w:r w:rsidRPr="00D35211">
              <w:rPr>
                <w:rFonts w:ascii="ＭＳ ゴシック" w:eastAsia="ＭＳ ゴシック" w:hAnsi="ＭＳ ゴシック" w:cs="Arial" w:hint="eastAsia"/>
                <w:kern w:val="0"/>
                <w:sz w:val="19"/>
                <w:szCs w:val="19"/>
              </w:rPr>
              <w:t>年</w:t>
            </w:r>
            <w:r w:rsidR="00E61573">
              <w:rPr>
                <w:rFonts w:ascii="ＭＳ ゴシック" w:eastAsia="ＭＳ ゴシック" w:hAnsi="ＭＳ ゴシック" w:cs="Arial" w:hint="eastAsia"/>
                <w:kern w:val="0"/>
                <w:sz w:val="19"/>
                <w:szCs w:val="19"/>
              </w:rPr>
              <w:t>８</w:t>
            </w:r>
            <w:r w:rsidRPr="00D35211">
              <w:rPr>
                <w:rFonts w:ascii="ＭＳ ゴシック" w:eastAsia="ＭＳ ゴシック" w:hAnsi="ＭＳ ゴシック" w:cs="Arial" w:hint="eastAsia"/>
                <w:kern w:val="0"/>
                <w:sz w:val="19"/>
                <w:szCs w:val="19"/>
              </w:rPr>
              <w:t>月</w:t>
            </w:r>
            <w:r w:rsidR="00E61573">
              <w:rPr>
                <w:rFonts w:ascii="ＭＳ ゴシック" w:eastAsia="ＭＳ ゴシック" w:hAnsi="ＭＳ ゴシック" w:cs="Arial" w:hint="eastAsia"/>
                <w:kern w:val="0"/>
                <w:sz w:val="19"/>
                <w:szCs w:val="19"/>
              </w:rPr>
              <w:t xml:space="preserve"> </w:t>
            </w:r>
            <w:r w:rsidR="00D35211" w:rsidRPr="00D35211">
              <w:rPr>
                <w:rFonts w:ascii="ＭＳ ゴシック" w:eastAsia="ＭＳ ゴシック" w:hAnsi="ＭＳ ゴシック" w:cs="Arial" w:hint="eastAsia"/>
                <w:kern w:val="0"/>
                <w:sz w:val="19"/>
                <w:szCs w:val="19"/>
              </w:rPr>
              <w:t>～</w:t>
            </w:r>
            <w:r w:rsidR="00E61573">
              <w:rPr>
                <w:rFonts w:ascii="ＭＳ ゴシック" w:eastAsia="ＭＳ ゴシック" w:hAnsi="ＭＳ ゴシック" w:cs="Arial" w:hint="eastAsia"/>
                <w:kern w:val="0"/>
                <w:sz w:val="19"/>
                <w:szCs w:val="19"/>
              </w:rPr>
              <w:t xml:space="preserve"> 令和６年７月</w:t>
            </w:r>
          </w:p>
        </w:tc>
      </w:tr>
      <w:tr w:rsidR="001C098E" w:rsidRPr="00A04CD1" w14:paraId="4A316F30"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8426082" w14:textId="56919411"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D4FD2" w14:textId="73CCA076" w:rsidR="001C098E" w:rsidRPr="00642ED7" w:rsidRDefault="00567A3A"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B22DB9" w14:textId="51A75EEE" w:rsidR="001C098E" w:rsidRPr="00E26CB3" w:rsidRDefault="00E26CB3"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36BD0AE" w14:textId="15D8FE56"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1EFFE1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65836551" w14:textId="2A6A0A3C"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D2CF4E" w14:textId="03945436"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5BD6D"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E67DF58" w14:textId="477BC8A4"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0B1285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EF4CC38" w14:textId="3E151BB4"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4B5BD4" w14:textId="6C6F3B4F"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14B51"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60ECBE7" w14:textId="2B341FD5"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EA88A3C"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37669AFB" w14:textId="078F6993"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45A2F" w14:textId="02433F89"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008D0B"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D14B676" w14:textId="74AA11D3"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236A0C5" w14:textId="77777777" w:rsidTr="00D35211">
        <w:trPr>
          <w:trHeight w:val="231"/>
        </w:trPr>
        <w:tc>
          <w:tcPr>
            <w:tcW w:w="1248" w:type="pct"/>
            <w:vMerge/>
            <w:tcBorders>
              <w:left w:val="single" w:sz="8" w:space="0" w:color="000000"/>
              <w:bottom w:val="single" w:sz="8" w:space="0" w:color="auto"/>
              <w:right w:val="single" w:sz="8" w:space="0" w:color="000000"/>
            </w:tcBorders>
            <w:shd w:val="clear" w:color="auto" w:fill="auto"/>
            <w:tcMar>
              <w:top w:w="72" w:type="dxa"/>
              <w:left w:w="144" w:type="dxa"/>
              <w:bottom w:w="72" w:type="dxa"/>
              <w:right w:w="144" w:type="dxa"/>
            </w:tcMar>
            <w:hideMark/>
          </w:tcPr>
          <w:p w14:paraId="34550E9F" w14:textId="4C9D34FF" w:rsidR="001C098E" w:rsidRPr="00642ED7" w:rsidRDefault="001C098E" w:rsidP="006F23EB">
            <w:pPr>
              <w:widowControl/>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3E1EBE22" w14:textId="0C8C3642"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155D8EC2"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C70E60F" w14:textId="1E25796B"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bl>
    <w:p w14:paraId="1B6B3EDB" w14:textId="77777777" w:rsidR="00F87F22" w:rsidRPr="00A04CD1" w:rsidRDefault="00F87F22">
      <w:pPr>
        <w:rPr>
          <w:rFonts w:ascii="ＭＳ ゴシック" w:eastAsia="ＭＳ ゴシック" w:hAnsi="ＭＳ ゴシック"/>
          <w:sz w:val="24"/>
        </w:rPr>
      </w:pPr>
    </w:p>
    <w:p w14:paraId="7C570E67" w14:textId="77777777" w:rsidR="003C10F8" w:rsidRPr="00503ADF" w:rsidRDefault="003C10F8" w:rsidP="00503ADF">
      <w:pPr>
        <w:spacing w:line="280" w:lineRule="exact"/>
        <w:rPr>
          <w:rFonts w:ascii="ＭＳ ゴシック" w:eastAsia="ＭＳ ゴシック" w:hAnsi="ＭＳ ゴシック"/>
          <w:sz w:val="20"/>
          <w:szCs w:val="20"/>
        </w:rPr>
      </w:pPr>
      <w:r w:rsidRPr="00503ADF">
        <w:rPr>
          <w:rFonts w:ascii="ＭＳ ゴシック" w:eastAsia="ＭＳ ゴシック" w:hAnsi="ＭＳ ゴシック"/>
          <w:sz w:val="20"/>
          <w:szCs w:val="20"/>
        </w:rPr>
        <w:t>［記載上の注意］</w:t>
      </w:r>
    </w:p>
    <w:p w14:paraId="1700ECDD" w14:textId="09C0A908" w:rsidR="000756BB" w:rsidRPr="00EE023A" w:rsidRDefault="00BC07B9" w:rsidP="000756BB">
      <w:pPr>
        <w:spacing w:line="280" w:lineRule="exact"/>
        <w:ind w:firstLineChars="100" w:firstLine="200"/>
        <w:rPr>
          <w:rFonts w:ascii="ＭＳ ゴシック" w:eastAsia="ＭＳ ゴシック" w:hAnsi="ＭＳ ゴシック"/>
          <w:sz w:val="20"/>
          <w:szCs w:val="20"/>
        </w:rPr>
      </w:pPr>
      <w:r w:rsidRPr="00EE023A">
        <w:rPr>
          <w:rFonts w:ascii="ＭＳ ゴシック" w:eastAsia="ＭＳ ゴシック" w:hAnsi="ＭＳ ゴシック"/>
          <w:sz w:val="20"/>
          <w:szCs w:val="20"/>
        </w:rPr>
        <w:t>１</w:t>
      </w:r>
      <w:r w:rsidR="00090856" w:rsidRPr="00EE023A">
        <w:rPr>
          <w:rFonts w:ascii="ＭＳ ゴシック" w:eastAsia="ＭＳ ゴシック" w:hAnsi="ＭＳ ゴシック" w:hint="eastAsia"/>
          <w:sz w:val="20"/>
          <w:szCs w:val="20"/>
        </w:rPr>
        <w:t xml:space="preserve">　</w:t>
      </w:r>
      <w:r w:rsidR="000756BB" w:rsidRPr="00EE023A">
        <w:rPr>
          <w:rFonts w:ascii="ＭＳ ゴシック" w:eastAsia="ＭＳ ゴシック" w:hAnsi="ＭＳ ゴシック" w:hint="eastAsia"/>
          <w:sz w:val="20"/>
          <w:szCs w:val="20"/>
        </w:rPr>
        <w:t>「１」については、届出を行う年度の前年１年間（2024年度に届け出る場合は、2023</w:t>
      </w:r>
    </w:p>
    <w:p w14:paraId="32D0841F" w14:textId="3F215B7E" w:rsidR="00BC07B9" w:rsidRPr="00EE023A" w:rsidRDefault="000756BB" w:rsidP="00A91A03">
      <w:pPr>
        <w:spacing w:line="280" w:lineRule="exact"/>
        <w:ind w:firstLineChars="200" w:firstLine="400"/>
        <w:rPr>
          <w:rFonts w:ascii="ＭＳ ゴシック" w:eastAsia="ＭＳ ゴシック" w:hAnsi="ＭＳ ゴシック"/>
          <w:sz w:val="20"/>
          <w:szCs w:val="20"/>
        </w:rPr>
      </w:pPr>
      <w:r w:rsidRPr="00EE023A">
        <w:rPr>
          <w:rFonts w:ascii="ＭＳ ゴシック" w:eastAsia="ＭＳ ゴシック" w:hAnsi="ＭＳ ゴシック" w:hint="eastAsia"/>
          <w:sz w:val="20"/>
          <w:szCs w:val="20"/>
        </w:rPr>
        <w:t>年１月～12月の１年間）の救急用の自動車等による搬送の受入件数を記載すること。</w:t>
      </w:r>
    </w:p>
    <w:p w14:paraId="0D3C0439" w14:textId="781046EE" w:rsidR="003E641F" w:rsidRPr="003E641F" w:rsidRDefault="002A0AE9" w:rsidP="003E641F">
      <w:pPr>
        <w:spacing w:line="280" w:lineRule="exact"/>
        <w:ind w:left="600" w:hangingChars="300" w:hanging="600"/>
        <w:rPr>
          <w:rFonts w:ascii="ＭＳ ゴシック" w:eastAsia="ＭＳ ゴシック" w:hAnsi="ＭＳ ゴシック"/>
          <w:sz w:val="20"/>
          <w:szCs w:val="20"/>
        </w:rPr>
      </w:pPr>
      <w:r w:rsidRPr="00503ADF">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w:t>
      </w:r>
      <w:r w:rsidR="00A91A03">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「２」については、届出を行う年月の直近１年間における他の保険医療機関への搬送</w:t>
      </w:r>
    </w:p>
    <w:p w14:paraId="527AACB6" w14:textId="77777777" w:rsidR="003E641F" w:rsidRPr="003E641F"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件数を記載すること（救急患者連携搬送料の算定要件を満たす場合は、届出を行う以前</w:t>
      </w:r>
    </w:p>
    <w:p w14:paraId="3A0741F9" w14:textId="0E91D0A9" w:rsidR="003C10F8"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の件数を含むこと。）</w:t>
      </w:r>
    </w:p>
    <w:p w14:paraId="2CEF3CC6" w14:textId="77777777" w:rsidR="00ED2476" w:rsidRPr="00B97D19" w:rsidRDefault="00A91A03" w:rsidP="0009085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３</w:t>
      </w:r>
      <w:r w:rsidR="00090856" w:rsidRPr="00B97D19">
        <w:rPr>
          <w:rFonts w:ascii="ＭＳ ゴシック" w:eastAsia="ＭＳ ゴシック" w:hAnsi="ＭＳ ゴシック" w:hint="eastAsia"/>
          <w:strike/>
          <w:sz w:val="20"/>
          <w:szCs w:val="20"/>
        </w:rPr>
        <w:t xml:space="preserve">　</w:t>
      </w:r>
      <w:r w:rsidRPr="00B97D19">
        <w:rPr>
          <w:rFonts w:ascii="ＭＳ ゴシック" w:eastAsia="ＭＳ ゴシック" w:hAnsi="ＭＳ ゴシック" w:hint="eastAsia"/>
          <w:strike/>
          <w:sz w:val="20"/>
          <w:szCs w:val="20"/>
        </w:rPr>
        <w:t>受入先の候補となる他の保険医療機関において受入が可能な疾患や病態の情報を含</w:t>
      </w:r>
      <w:r w:rsidR="00AA55AF" w:rsidRPr="00B97D19">
        <w:rPr>
          <w:rFonts w:ascii="ＭＳ ゴシック" w:eastAsia="ＭＳ ゴシック" w:hAnsi="ＭＳ ゴシック" w:hint="eastAsia"/>
          <w:strike/>
          <w:sz w:val="20"/>
          <w:szCs w:val="20"/>
        </w:rPr>
        <w:t>め</w:t>
      </w:r>
    </w:p>
    <w:p w14:paraId="3B60ED62" w14:textId="77777777" w:rsidR="00ED2476" w:rsidRPr="00B97D19" w:rsidRDefault="00ED2476" w:rsidP="00ED247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 xml:space="preserve">　</w:t>
      </w:r>
      <w:r w:rsidR="00AA55AF" w:rsidRPr="00B97D19">
        <w:rPr>
          <w:rFonts w:ascii="ＭＳ ゴシック" w:eastAsia="ＭＳ ゴシック" w:hAnsi="ＭＳ ゴシック" w:hint="eastAsia"/>
          <w:strike/>
          <w:sz w:val="20"/>
          <w:szCs w:val="20"/>
        </w:rPr>
        <w:t>た</w:t>
      </w:r>
      <w:r w:rsidRPr="00B97D19">
        <w:rPr>
          <w:rFonts w:ascii="ＭＳ ゴシック" w:eastAsia="ＭＳ ゴシック" w:hAnsi="ＭＳ ゴシック" w:hint="eastAsia"/>
          <w:strike/>
          <w:sz w:val="20"/>
          <w:szCs w:val="20"/>
        </w:rPr>
        <w:t>、</w:t>
      </w:r>
      <w:r w:rsidR="00A91A03" w:rsidRPr="00B97D19">
        <w:rPr>
          <w:rFonts w:ascii="ＭＳ ゴシック" w:eastAsia="ＭＳ ゴシック" w:hAnsi="ＭＳ ゴシック" w:hint="eastAsia"/>
          <w:strike/>
          <w:sz w:val="20"/>
          <w:szCs w:val="20"/>
        </w:rPr>
        <w:t>候補となる保険医療機関のリスト及び当該他の保険医療機関及びメディカルコント</w:t>
      </w:r>
    </w:p>
    <w:p w14:paraId="63AC9DA8" w14:textId="3D2CC5C8" w:rsidR="003E641F" w:rsidRPr="00B97D19" w:rsidRDefault="00A91A03" w:rsidP="00ED2476">
      <w:pPr>
        <w:spacing w:line="280" w:lineRule="exact"/>
        <w:ind w:leftChars="200" w:left="620" w:hangingChars="100" w:hanging="2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ロール協議会等との協議の記録を添付</w:t>
      </w:r>
      <w:r w:rsidR="00AA55AF" w:rsidRPr="00B97D19">
        <w:rPr>
          <w:rFonts w:ascii="ＭＳ ゴシック" w:eastAsia="ＭＳ ゴシック" w:hAnsi="ＭＳ ゴシック" w:hint="eastAsia"/>
          <w:strike/>
          <w:sz w:val="20"/>
          <w:szCs w:val="20"/>
        </w:rPr>
        <w:t>すること。</w:t>
      </w:r>
    </w:p>
    <w:sectPr w:rsidR="003E641F" w:rsidRPr="00B97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6B5E" w14:textId="77777777" w:rsidR="00EC4F81" w:rsidRDefault="00EC4F81" w:rsidP="00F87F22">
      <w:r>
        <w:separator/>
      </w:r>
    </w:p>
  </w:endnote>
  <w:endnote w:type="continuationSeparator" w:id="0">
    <w:p w14:paraId="06FA4B4F" w14:textId="77777777" w:rsidR="00EC4F81" w:rsidRDefault="00EC4F81"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CD84" w14:textId="77777777" w:rsidR="00EC4F81" w:rsidRDefault="00EC4F81" w:rsidP="00F87F22">
      <w:r>
        <w:separator/>
      </w:r>
    </w:p>
  </w:footnote>
  <w:footnote w:type="continuationSeparator" w:id="0">
    <w:p w14:paraId="64E67878" w14:textId="77777777" w:rsidR="00EC4F81" w:rsidRDefault="00EC4F81"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020BF9"/>
    <w:rsid w:val="000756BB"/>
    <w:rsid w:val="00090856"/>
    <w:rsid w:val="000A7622"/>
    <w:rsid w:val="00133E1B"/>
    <w:rsid w:val="00180C34"/>
    <w:rsid w:val="001B5629"/>
    <w:rsid w:val="001C098E"/>
    <w:rsid w:val="002349CC"/>
    <w:rsid w:val="00255235"/>
    <w:rsid w:val="002567B4"/>
    <w:rsid w:val="00291A45"/>
    <w:rsid w:val="002A0AE9"/>
    <w:rsid w:val="00305336"/>
    <w:rsid w:val="00333C22"/>
    <w:rsid w:val="003751C8"/>
    <w:rsid w:val="003C10F8"/>
    <w:rsid w:val="003E4D40"/>
    <w:rsid w:val="003E641F"/>
    <w:rsid w:val="004569CE"/>
    <w:rsid w:val="00465FB5"/>
    <w:rsid w:val="00493429"/>
    <w:rsid w:val="004C58B5"/>
    <w:rsid w:val="00503ADF"/>
    <w:rsid w:val="0054411C"/>
    <w:rsid w:val="0055013B"/>
    <w:rsid w:val="00567A3A"/>
    <w:rsid w:val="00574A99"/>
    <w:rsid w:val="00594723"/>
    <w:rsid w:val="006009CE"/>
    <w:rsid w:val="00610D4A"/>
    <w:rsid w:val="00622F82"/>
    <w:rsid w:val="00625D23"/>
    <w:rsid w:val="00642ED7"/>
    <w:rsid w:val="00655635"/>
    <w:rsid w:val="006A2DD6"/>
    <w:rsid w:val="006F23EB"/>
    <w:rsid w:val="00720138"/>
    <w:rsid w:val="008B474E"/>
    <w:rsid w:val="008E2511"/>
    <w:rsid w:val="00903191"/>
    <w:rsid w:val="00946117"/>
    <w:rsid w:val="00974B39"/>
    <w:rsid w:val="009A0E8F"/>
    <w:rsid w:val="009D175D"/>
    <w:rsid w:val="00A04CD1"/>
    <w:rsid w:val="00A41B2D"/>
    <w:rsid w:val="00A91A03"/>
    <w:rsid w:val="00AA55AF"/>
    <w:rsid w:val="00AD5B90"/>
    <w:rsid w:val="00B150A2"/>
    <w:rsid w:val="00B21A90"/>
    <w:rsid w:val="00B27742"/>
    <w:rsid w:val="00B97D19"/>
    <w:rsid w:val="00BC07B9"/>
    <w:rsid w:val="00BE724F"/>
    <w:rsid w:val="00C113C3"/>
    <w:rsid w:val="00CB2AC9"/>
    <w:rsid w:val="00CF364C"/>
    <w:rsid w:val="00D35211"/>
    <w:rsid w:val="00D5178F"/>
    <w:rsid w:val="00D62A4F"/>
    <w:rsid w:val="00DA1333"/>
    <w:rsid w:val="00DE6A56"/>
    <w:rsid w:val="00E04428"/>
    <w:rsid w:val="00E26CB3"/>
    <w:rsid w:val="00E60AC1"/>
    <w:rsid w:val="00E61573"/>
    <w:rsid w:val="00EB1EB2"/>
    <w:rsid w:val="00EC4F81"/>
    <w:rsid w:val="00ED2476"/>
    <w:rsid w:val="00EE023A"/>
    <w:rsid w:val="00EF2C76"/>
    <w:rsid w:val="00F33813"/>
    <w:rsid w:val="00F40B72"/>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5F6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1DC6-A312-463F-B7DD-ECDE1634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2023-04-20T07:11:00Z</dcterms:created>
  <dcterms:modified xsi:type="dcterms:W3CDTF">2024-06-18T07:06:00Z</dcterms:modified>
</cp:coreProperties>
</file>