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ED07" w14:textId="77777777" w:rsidR="00AF71E0" w:rsidRPr="001E0DD5" w:rsidRDefault="00CC3B77" w:rsidP="002B4F76">
      <w:pPr>
        <w:spacing w:line="0" w:lineRule="atLeast"/>
        <w:ind w:leftChars="-228" w:left="-426" w:hangingChars="22" w:hanging="53"/>
        <w:rPr>
          <w:rFonts w:ascii="ＭＳ Ｐゴシック" w:eastAsia="ＭＳ Ｐゴシック" w:hAnsi="ＭＳ Ｐゴシック"/>
          <w:sz w:val="24"/>
          <w:szCs w:val="28"/>
        </w:rPr>
      </w:pPr>
      <w:r w:rsidRPr="001E0DD5">
        <w:rPr>
          <w:rFonts w:ascii="ＭＳ Ｐゴシック" w:eastAsia="ＭＳ Ｐゴシック" w:hAnsi="ＭＳ Ｐゴシック" w:hint="eastAsia"/>
          <w:sz w:val="24"/>
          <w:szCs w:val="28"/>
        </w:rPr>
        <w:t>様式</w:t>
      </w:r>
      <w:r w:rsidR="00AF71E0" w:rsidRPr="001E0DD5">
        <w:rPr>
          <w:rFonts w:ascii="ＭＳ Ｐゴシック" w:eastAsia="ＭＳ Ｐゴシック" w:hAnsi="ＭＳ Ｐゴシック" w:hint="eastAsia"/>
          <w:sz w:val="24"/>
          <w:szCs w:val="28"/>
        </w:rPr>
        <w:t>10の７</w:t>
      </w:r>
    </w:p>
    <w:p w14:paraId="2A7508F9" w14:textId="77777777" w:rsidR="00AB18B1" w:rsidRPr="001E0DD5" w:rsidRDefault="00AB18B1" w:rsidP="00AB18B1">
      <w:pPr>
        <w:spacing w:line="0" w:lineRule="atLeast"/>
        <w:ind w:leftChars="114" w:left="449" w:hangingChars="100" w:hanging="210"/>
        <w:rPr>
          <w:rFonts w:ascii="ＭＳ ゴシック" w:eastAsia="ＭＳ ゴシック" w:hAnsi="ＭＳ ゴシック"/>
          <w:szCs w:val="21"/>
        </w:rPr>
      </w:pPr>
    </w:p>
    <w:p w14:paraId="66E613B8" w14:textId="77777777" w:rsidR="00AB18B1" w:rsidRPr="001E0DD5" w:rsidRDefault="00AB18B1" w:rsidP="00AB18B1">
      <w:pPr>
        <w:spacing w:line="0" w:lineRule="atLeast"/>
        <w:ind w:leftChars="114" w:left="449" w:hangingChars="100" w:hanging="210"/>
        <w:rPr>
          <w:rFonts w:ascii="ＭＳ ゴシック" w:eastAsia="ＭＳ ゴシック" w:hAnsi="ＭＳ ゴシック"/>
          <w:szCs w:val="21"/>
        </w:rPr>
      </w:pPr>
    </w:p>
    <w:p w14:paraId="238F5CD3" w14:textId="77777777" w:rsidR="00AB18B1" w:rsidRPr="001E0DD5" w:rsidRDefault="003C2DD0" w:rsidP="002B4F76">
      <w:pPr>
        <w:spacing w:line="320" w:lineRule="exact"/>
        <w:ind w:leftChars="-202" w:left="-424" w:rightChars="-135" w:right="-283"/>
        <w:jc w:val="center"/>
        <w:rPr>
          <w:rFonts w:ascii="ＭＳ ゴシック" w:eastAsia="ＭＳ ゴシック" w:hAnsi="ＭＳ ゴシック"/>
          <w:sz w:val="28"/>
          <w:szCs w:val="28"/>
        </w:rPr>
      </w:pPr>
      <w:r w:rsidRPr="001E0DD5">
        <w:rPr>
          <w:rFonts w:ascii="ＭＳ ゴシック" w:eastAsia="ＭＳ ゴシック" w:hAnsi="ＭＳ ゴシック" w:hint="eastAsia"/>
          <w:sz w:val="28"/>
          <w:szCs w:val="28"/>
        </w:rPr>
        <w:t>精神病棟入院基本料の精神保健福祉士配置加算に係る届出書添付書類</w:t>
      </w:r>
    </w:p>
    <w:p w14:paraId="4DE8E278" w14:textId="77777777" w:rsidR="00AB18B1" w:rsidRPr="001E0DD5" w:rsidRDefault="00AB18B1" w:rsidP="00AB18B1">
      <w:pPr>
        <w:ind w:firstLineChars="100" w:firstLine="240"/>
        <w:rPr>
          <w:rFonts w:ascii="ＭＳ ゴシック" w:eastAsia="ＭＳ ゴシック" w:hAnsi="ＭＳ ゴシック"/>
          <w:sz w:val="24"/>
        </w:rPr>
      </w:pPr>
    </w:p>
    <w:p w14:paraId="7A44EAEF" w14:textId="77777777" w:rsidR="00AB18B1" w:rsidRPr="001E0DD5" w:rsidRDefault="00AB18B1" w:rsidP="00AB18B1">
      <w:pPr>
        <w:ind w:firstLineChars="100" w:firstLine="240"/>
        <w:rPr>
          <w:rFonts w:ascii="ＭＳ ゴシック" w:eastAsia="ＭＳ ゴシック" w:hAnsi="ＭＳ ゴシック"/>
          <w:sz w:val="24"/>
        </w:rPr>
      </w:pPr>
    </w:p>
    <w:tbl>
      <w:tblPr>
        <w:tblW w:w="9558" w:type="dxa"/>
        <w:jc w:val="center"/>
        <w:tblCellMar>
          <w:left w:w="99" w:type="dxa"/>
          <w:right w:w="99" w:type="dxa"/>
        </w:tblCellMar>
        <w:tblLook w:val="04A0" w:firstRow="1" w:lastRow="0" w:firstColumn="1" w:lastColumn="0" w:noHBand="0" w:noVBand="1"/>
      </w:tblPr>
      <w:tblGrid>
        <w:gridCol w:w="5774"/>
        <w:gridCol w:w="2268"/>
        <w:gridCol w:w="1516"/>
      </w:tblGrid>
      <w:tr w:rsidR="001E0DD5" w:rsidRPr="001E0DD5" w14:paraId="0B2BCAF7" w14:textId="77777777" w:rsidTr="002B4F76">
        <w:trPr>
          <w:trHeight w:val="421"/>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5CEC2" w14:textId="77777777" w:rsidR="00CC3B77" w:rsidRPr="001E0DD5" w:rsidRDefault="00CC3B77" w:rsidP="00DB30FC">
            <w:pPr>
              <w:widowControl/>
              <w:jc w:val="center"/>
              <w:rPr>
                <w:rFonts w:ascii="ＭＳ ゴシック" w:eastAsia="ＭＳ ゴシック" w:hAnsi="ＭＳ ゴシック" w:cs="ＭＳ Ｐゴシック"/>
                <w:kern w:val="0"/>
                <w:sz w:val="24"/>
                <w:szCs w:val="16"/>
              </w:rPr>
            </w:pPr>
            <w:r w:rsidRPr="001E0DD5">
              <w:rPr>
                <w:rFonts w:ascii="ＭＳ ゴシック" w:eastAsia="ＭＳ ゴシック" w:hAnsi="ＭＳ ゴシック" w:cs="ＭＳ Ｐゴシック"/>
                <w:kern w:val="0"/>
                <w:sz w:val="24"/>
                <w:szCs w:val="16"/>
              </w:rPr>
              <w:t>区分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09ACBD" w14:textId="77777777" w:rsidR="00CC3B77" w:rsidRPr="001E0DD5" w:rsidRDefault="00CC3B77" w:rsidP="003C2DD0">
            <w:pPr>
              <w:widowControl/>
              <w:jc w:val="center"/>
              <w:rPr>
                <w:rFonts w:ascii="ＭＳ ゴシック" w:eastAsia="ＭＳ ゴシック" w:hAnsi="ＭＳ ゴシック" w:cs="ＭＳ Ｐゴシック"/>
                <w:kern w:val="0"/>
                <w:sz w:val="24"/>
                <w:szCs w:val="16"/>
              </w:rPr>
            </w:pPr>
            <w:r w:rsidRPr="001E0DD5">
              <w:rPr>
                <w:rFonts w:ascii="ＭＳ ゴシック" w:eastAsia="ＭＳ ゴシック" w:hAnsi="ＭＳ ゴシック" w:cs="ＭＳ Ｐゴシック"/>
                <w:kern w:val="0"/>
                <w:sz w:val="24"/>
                <w:szCs w:val="16"/>
              </w:rPr>
              <w:t>氏名</w:t>
            </w:r>
          </w:p>
        </w:tc>
        <w:tc>
          <w:tcPr>
            <w:tcW w:w="1516" w:type="dxa"/>
            <w:tcBorders>
              <w:top w:val="single" w:sz="4" w:space="0" w:color="auto"/>
              <w:left w:val="nil"/>
              <w:bottom w:val="single" w:sz="4" w:space="0" w:color="auto"/>
              <w:right w:val="single" w:sz="4" w:space="0" w:color="auto"/>
            </w:tcBorders>
            <w:shd w:val="clear" w:color="auto" w:fill="auto"/>
            <w:vAlign w:val="center"/>
          </w:tcPr>
          <w:p w14:paraId="5B349458" w14:textId="77777777" w:rsidR="00CC3B77" w:rsidRPr="001E0DD5" w:rsidRDefault="00CC3B77" w:rsidP="003C2DD0">
            <w:pPr>
              <w:widowControl/>
              <w:jc w:val="center"/>
              <w:rPr>
                <w:rFonts w:ascii="ＭＳ ゴシック" w:eastAsia="ＭＳ ゴシック" w:hAnsi="ＭＳ ゴシック" w:cs="ＭＳ Ｐゴシック"/>
                <w:kern w:val="0"/>
                <w:sz w:val="24"/>
                <w:szCs w:val="16"/>
              </w:rPr>
            </w:pPr>
            <w:r w:rsidRPr="001E0DD5">
              <w:rPr>
                <w:rFonts w:ascii="ＭＳ ゴシック" w:eastAsia="ＭＳ ゴシック" w:hAnsi="ＭＳ ゴシック" w:cs="ＭＳ Ｐゴシック"/>
                <w:kern w:val="0"/>
                <w:sz w:val="24"/>
                <w:szCs w:val="16"/>
              </w:rPr>
              <w:t>勤務時間</w:t>
            </w:r>
          </w:p>
        </w:tc>
      </w:tr>
      <w:tr w:rsidR="001E0DD5" w:rsidRPr="001E0DD5" w14:paraId="6C65A5AB" w14:textId="77777777" w:rsidTr="002B4F76">
        <w:trPr>
          <w:trHeight w:val="865"/>
          <w:jc w:val="center"/>
        </w:trPr>
        <w:tc>
          <w:tcPr>
            <w:tcW w:w="5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614C9" w14:textId="77777777" w:rsidR="00CC3B77" w:rsidRPr="001E0DD5" w:rsidRDefault="00CC3B77" w:rsidP="00B0475B">
            <w:pPr>
              <w:widowControl/>
              <w:rPr>
                <w:rFonts w:ascii="ＭＳ ゴシック" w:eastAsia="ＭＳ ゴシック" w:hAnsi="ＭＳ ゴシック" w:cs="ＭＳ Ｐゴシック"/>
                <w:kern w:val="0"/>
                <w:sz w:val="24"/>
                <w:szCs w:val="18"/>
              </w:rPr>
            </w:pPr>
            <w:r w:rsidRPr="001E0DD5">
              <w:rPr>
                <w:rFonts w:ascii="ＭＳ ゴシック" w:eastAsia="ＭＳ ゴシック" w:hAnsi="ＭＳ ゴシック" w:cs="ＭＳ Ｐゴシック" w:hint="eastAsia"/>
                <w:kern w:val="0"/>
                <w:sz w:val="24"/>
                <w:szCs w:val="16"/>
              </w:rPr>
              <w:t xml:space="preserve">①　</w:t>
            </w:r>
            <w:r w:rsidRPr="001E0DD5">
              <w:rPr>
                <w:rFonts w:ascii="ＭＳ ゴシック" w:eastAsia="ＭＳ ゴシック" w:hAnsi="ＭＳ ゴシック" w:cs="ＭＳ Ｐゴシック" w:hint="eastAsia"/>
                <w:kern w:val="0"/>
                <w:sz w:val="24"/>
                <w:szCs w:val="18"/>
              </w:rPr>
              <w:t>病棟</w:t>
            </w:r>
            <w:r w:rsidR="00B0475B" w:rsidRPr="001E0DD5">
              <w:rPr>
                <w:rFonts w:ascii="ＭＳ ゴシック" w:eastAsia="ＭＳ ゴシック" w:hAnsi="ＭＳ ゴシック" w:cs="ＭＳ Ｐゴシック" w:hint="eastAsia"/>
                <w:kern w:val="0"/>
                <w:sz w:val="24"/>
                <w:szCs w:val="18"/>
              </w:rPr>
              <w:t>に配置されている</w:t>
            </w:r>
            <w:r w:rsidRPr="001E0DD5">
              <w:rPr>
                <w:rFonts w:ascii="ＭＳ ゴシック" w:eastAsia="ＭＳ ゴシック" w:hAnsi="ＭＳ ゴシック" w:cs="ＭＳ Ｐゴシック" w:hint="eastAsia"/>
                <w:kern w:val="0"/>
                <w:sz w:val="24"/>
                <w:szCs w:val="18"/>
              </w:rPr>
              <w:t>精神保健福祉士</w:t>
            </w:r>
          </w:p>
        </w:tc>
        <w:tc>
          <w:tcPr>
            <w:tcW w:w="2268" w:type="dxa"/>
            <w:tcBorders>
              <w:top w:val="nil"/>
              <w:left w:val="nil"/>
              <w:bottom w:val="single" w:sz="4" w:space="0" w:color="auto"/>
              <w:right w:val="single" w:sz="4" w:space="0" w:color="auto"/>
            </w:tcBorders>
            <w:shd w:val="clear" w:color="auto" w:fill="auto"/>
          </w:tcPr>
          <w:p w14:paraId="2C283F8F" w14:textId="77777777" w:rsidR="00CC3B77" w:rsidRPr="001E0DD5" w:rsidRDefault="00CC3B77" w:rsidP="00313308">
            <w:pPr>
              <w:widowControl/>
              <w:jc w:val="center"/>
              <w:rPr>
                <w:rFonts w:ascii="ＭＳ ゴシック" w:eastAsia="ＭＳ ゴシック" w:hAnsi="ＭＳ ゴシック" w:cs="ＭＳ Ｐゴシック"/>
                <w:kern w:val="0"/>
                <w:sz w:val="24"/>
                <w:szCs w:val="16"/>
              </w:rPr>
            </w:pPr>
          </w:p>
        </w:tc>
        <w:tc>
          <w:tcPr>
            <w:tcW w:w="1516" w:type="dxa"/>
            <w:tcBorders>
              <w:top w:val="nil"/>
              <w:left w:val="nil"/>
              <w:bottom w:val="single" w:sz="4" w:space="0" w:color="auto"/>
              <w:right w:val="single" w:sz="4" w:space="0" w:color="auto"/>
            </w:tcBorders>
            <w:shd w:val="clear" w:color="auto" w:fill="auto"/>
          </w:tcPr>
          <w:p w14:paraId="1F1B10F1" w14:textId="77777777" w:rsidR="00CC3B77" w:rsidRPr="001E0DD5" w:rsidRDefault="00CC3B77" w:rsidP="00313308">
            <w:pPr>
              <w:widowControl/>
              <w:jc w:val="center"/>
              <w:rPr>
                <w:rFonts w:ascii="ＭＳ ゴシック" w:eastAsia="ＭＳ ゴシック" w:hAnsi="ＭＳ ゴシック" w:cs="ＭＳ Ｐゴシック"/>
                <w:kern w:val="0"/>
                <w:sz w:val="24"/>
                <w:szCs w:val="16"/>
              </w:rPr>
            </w:pPr>
          </w:p>
        </w:tc>
      </w:tr>
      <w:tr w:rsidR="00CC3B77" w:rsidRPr="001E0DD5" w14:paraId="6A6ABF70" w14:textId="77777777" w:rsidTr="002B4F76">
        <w:trPr>
          <w:trHeight w:val="865"/>
          <w:jc w:val="center"/>
        </w:trPr>
        <w:tc>
          <w:tcPr>
            <w:tcW w:w="5774" w:type="dxa"/>
            <w:tcBorders>
              <w:top w:val="nil"/>
              <w:left w:val="single" w:sz="4" w:space="0" w:color="auto"/>
              <w:bottom w:val="single" w:sz="4" w:space="0" w:color="auto"/>
              <w:right w:val="single" w:sz="4" w:space="0" w:color="auto"/>
            </w:tcBorders>
            <w:shd w:val="clear" w:color="auto" w:fill="auto"/>
            <w:vAlign w:val="center"/>
            <w:hideMark/>
          </w:tcPr>
          <w:p w14:paraId="12919333" w14:textId="77777777" w:rsidR="00CC3B77" w:rsidRPr="001E0DD5" w:rsidRDefault="00CC3B77" w:rsidP="00B0475B">
            <w:pPr>
              <w:widowControl/>
              <w:rPr>
                <w:rFonts w:ascii="ＭＳ ゴシック" w:eastAsia="ＭＳ ゴシック" w:hAnsi="ＭＳ ゴシック" w:cs="ＭＳ Ｐゴシック"/>
                <w:kern w:val="0"/>
                <w:sz w:val="24"/>
                <w:szCs w:val="18"/>
              </w:rPr>
            </w:pPr>
            <w:r w:rsidRPr="001E0DD5">
              <w:rPr>
                <w:rFonts w:ascii="ＭＳ ゴシック" w:eastAsia="ＭＳ ゴシック" w:hAnsi="ＭＳ ゴシック" w:cs="ＭＳ Ｐゴシック" w:hint="eastAsia"/>
                <w:kern w:val="0"/>
                <w:sz w:val="24"/>
                <w:szCs w:val="16"/>
              </w:rPr>
              <w:t xml:space="preserve">②　</w:t>
            </w:r>
            <w:r w:rsidRPr="001E0DD5">
              <w:rPr>
                <w:rFonts w:ascii="ＭＳ ゴシック" w:eastAsia="ＭＳ ゴシック" w:hAnsi="ＭＳ ゴシック" w:cs="ＭＳ Ｐゴシック" w:hint="eastAsia"/>
                <w:kern w:val="0"/>
                <w:sz w:val="24"/>
                <w:szCs w:val="18"/>
              </w:rPr>
              <w:t>退院支援部署</w:t>
            </w:r>
            <w:r w:rsidR="00B0475B" w:rsidRPr="001E0DD5">
              <w:rPr>
                <w:rFonts w:ascii="ＭＳ ゴシック" w:eastAsia="ＭＳ ゴシック" w:hAnsi="ＭＳ ゴシック" w:cs="ＭＳ Ｐゴシック" w:hint="eastAsia"/>
                <w:kern w:val="0"/>
                <w:sz w:val="24"/>
                <w:szCs w:val="18"/>
              </w:rPr>
              <w:t>に配置されている</w:t>
            </w:r>
            <w:r w:rsidRPr="001E0DD5">
              <w:rPr>
                <w:rFonts w:ascii="ＭＳ ゴシック" w:eastAsia="ＭＳ ゴシック" w:hAnsi="ＭＳ ゴシック" w:cs="ＭＳ Ｐゴシック" w:hint="eastAsia"/>
                <w:kern w:val="0"/>
                <w:sz w:val="24"/>
                <w:szCs w:val="18"/>
              </w:rPr>
              <w:t>精神保健福祉士</w:t>
            </w:r>
          </w:p>
        </w:tc>
        <w:tc>
          <w:tcPr>
            <w:tcW w:w="2268" w:type="dxa"/>
            <w:tcBorders>
              <w:top w:val="nil"/>
              <w:left w:val="nil"/>
              <w:bottom w:val="single" w:sz="4" w:space="0" w:color="auto"/>
              <w:right w:val="single" w:sz="4" w:space="0" w:color="auto"/>
            </w:tcBorders>
            <w:shd w:val="clear" w:color="auto" w:fill="auto"/>
          </w:tcPr>
          <w:p w14:paraId="75C8CB97" w14:textId="77777777" w:rsidR="00CC3B77" w:rsidRPr="001E0DD5" w:rsidRDefault="00CC3B77" w:rsidP="00313308">
            <w:pPr>
              <w:widowControl/>
              <w:jc w:val="center"/>
              <w:rPr>
                <w:rFonts w:ascii="ＭＳ ゴシック" w:eastAsia="ＭＳ ゴシック" w:hAnsi="ＭＳ ゴシック" w:cs="ＭＳ Ｐゴシック"/>
                <w:kern w:val="0"/>
                <w:sz w:val="24"/>
                <w:szCs w:val="16"/>
              </w:rPr>
            </w:pPr>
          </w:p>
        </w:tc>
        <w:tc>
          <w:tcPr>
            <w:tcW w:w="1516" w:type="dxa"/>
            <w:tcBorders>
              <w:top w:val="nil"/>
              <w:left w:val="nil"/>
              <w:bottom w:val="single" w:sz="4" w:space="0" w:color="auto"/>
              <w:right w:val="single" w:sz="4" w:space="0" w:color="auto"/>
            </w:tcBorders>
            <w:shd w:val="clear" w:color="auto" w:fill="auto"/>
          </w:tcPr>
          <w:p w14:paraId="3337454F" w14:textId="77777777" w:rsidR="00CC3B77" w:rsidRPr="001E0DD5" w:rsidRDefault="00CC3B77" w:rsidP="00313308">
            <w:pPr>
              <w:widowControl/>
              <w:jc w:val="center"/>
              <w:rPr>
                <w:rFonts w:ascii="ＭＳ ゴシック" w:eastAsia="ＭＳ ゴシック" w:hAnsi="ＭＳ ゴシック" w:cs="ＭＳ Ｐゴシック"/>
                <w:kern w:val="0"/>
                <w:sz w:val="24"/>
                <w:szCs w:val="16"/>
              </w:rPr>
            </w:pPr>
          </w:p>
        </w:tc>
      </w:tr>
    </w:tbl>
    <w:p w14:paraId="1C3F206E" w14:textId="77777777" w:rsidR="003C2DD0" w:rsidRPr="001E0DD5" w:rsidRDefault="003C2DD0" w:rsidP="003C2DD0">
      <w:pPr>
        <w:spacing w:line="0" w:lineRule="atLeast"/>
        <w:rPr>
          <w:rFonts w:ascii="ＭＳ ゴシック" w:eastAsia="ＭＳ ゴシック" w:hAnsi="ＭＳ ゴシック"/>
          <w:sz w:val="24"/>
        </w:rPr>
      </w:pPr>
    </w:p>
    <w:tbl>
      <w:tblPr>
        <w:tblW w:w="9597" w:type="dxa"/>
        <w:jc w:val="center"/>
        <w:tblCellMar>
          <w:left w:w="99" w:type="dxa"/>
          <w:right w:w="99" w:type="dxa"/>
        </w:tblCellMar>
        <w:tblLook w:val="04A0" w:firstRow="1" w:lastRow="0" w:firstColumn="1" w:lastColumn="0" w:noHBand="0" w:noVBand="1"/>
      </w:tblPr>
      <w:tblGrid>
        <w:gridCol w:w="1800"/>
        <w:gridCol w:w="7797"/>
      </w:tblGrid>
      <w:tr w:rsidR="001E0DD5" w:rsidRPr="001E0DD5" w14:paraId="71DC0D9E" w14:textId="77777777" w:rsidTr="002B4F76">
        <w:trPr>
          <w:trHeight w:val="691"/>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BCF4A" w14:textId="77777777" w:rsidR="00FE3543" w:rsidRPr="001E0DD5" w:rsidRDefault="002923D9" w:rsidP="000F45A3">
            <w:pPr>
              <w:widowControl/>
              <w:jc w:val="left"/>
              <w:rPr>
                <w:rFonts w:ascii="ＭＳ Ｐゴシック" w:eastAsia="ＭＳ Ｐゴシック" w:hAnsi="ＭＳ Ｐゴシック" w:cs="ＭＳ Ｐゴシック"/>
                <w:kern w:val="0"/>
                <w:sz w:val="24"/>
                <w:szCs w:val="24"/>
              </w:rPr>
            </w:pPr>
            <w:r w:rsidRPr="001E0DD5">
              <w:rPr>
                <w:rFonts w:ascii="ＭＳ Ｐゴシック" w:eastAsia="ＭＳ Ｐゴシック" w:hAnsi="ＭＳ Ｐゴシック" w:cs="ＭＳ Ｐゴシック" w:hint="eastAsia"/>
                <w:kern w:val="0"/>
                <w:sz w:val="24"/>
                <w:szCs w:val="24"/>
              </w:rPr>
              <w:t>届出前月の１年前から起算して過去６月間</w:t>
            </w:r>
            <w:r w:rsidR="00FE3543" w:rsidRPr="001E0DD5">
              <w:rPr>
                <w:rFonts w:ascii="ＭＳ Ｐゴシック" w:eastAsia="ＭＳ Ｐゴシック" w:hAnsi="ＭＳ Ｐゴシック" w:cs="ＭＳ Ｐゴシック" w:hint="eastAsia"/>
                <w:kern w:val="0"/>
                <w:sz w:val="24"/>
                <w:szCs w:val="24"/>
              </w:rPr>
              <w:t>の当該入院料に係る病棟への延べ入院患</w:t>
            </w:r>
            <w:r w:rsidR="00A740D9" w:rsidRPr="001E0DD5">
              <w:rPr>
                <w:rFonts w:ascii="ＭＳ Ｐゴシック" w:eastAsia="ＭＳ Ｐゴシック" w:hAnsi="ＭＳ Ｐゴシック" w:cs="ＭＳ Ｐゴシック" w:hint="eastAsia"/>
                <w:kern w:val="0"/>
                <w:sz w:val="24"/>
                <w:szCs w:val="24"/>
              </w:rPr>
              <w:t>者数（措置入院、鑑定入院</w:t>
            </w:r>
            <w:r w:rsidR="008C3E89" w:rsidRPr="001E0DD5">
              <w:rPr>
                <w:rFonts w:ascii="ＭＳ Ｐゴシック" w:eastAsia="ＭＳ Ｐゴシック" w:hAnsi="ＭＳ Ｐゴシック" w:cs="ＭＳ Ｐゴシック" w:hint="eastAsia"/>
                <w:kern w:val="0"/>
                <w:sz w:val="24"/>
                <w:szCs w:val="24"/>
              </w:rPr>
              <w:t>及び医療観察法入院</w:t>
            </w:r>
            <w:r w:rsidR="000F45A3" w:rsidRPr="001E0DD5">
              <w:rPr>
                <w:rFonts w:ascii="ＭＳ Ｐゴシック" w:eastAsia="ＭＳ Ｐゴシック" w:hAnsi="ＭＳ Ｐゴシック" w:cs="ＭＳ Ｐゴシック" w:hint="eastAsia"/>
                <w:kern w:val="0"/>
                <w:sz w:val="24"/>
                <w:szCs w:val="24"/>
              </w:rPr>
              <w:t>で当該保険</w:t>
            </w:r>
            <w:r w:rsidR="00A740D9" w:rsidRPr="001E0DD5">
              <w:rPr>
                <w:rFonts w:ascii="ＭＳ Ｐゴシック" w:eastAsia="ＭＳ Ｐゴシック" w:hAnsi="ＭＳ Ｐゴシック" w:cs="ＭＳ Ｐゴシック" w:hint="eastAsia"/>
                <w:kern w:val="0"/>
                <w:sz w:val="24"/>
                <w:szCs w:val="24"/>
              </w:rPr>
              <w:t>医療機関へ入院となった</w:t>
            </w:r>
            <w:r w:rsidR="008C3E89" w:rsidRPr="001E0DD5">
              <w:rPr>
                <w:rFonts w:ascii="ＭＳ Ｐゴシック" w:eastAsia="ＭＳ Ｐゴシック" w:hAnsi="ＭＳ Ｐゴシック" w:cs="ＭＳ Ｐゴシック" w:hint="eastAsia"/>
                <w:kern w:val="0"/>
                <w:sz w:val="24"/>
                <w:szCs w:val="24"/>
              </w:rPr>
              <w:t>患者を除く）（b）</w:t>
            </w:r>
          </w:p>
        </w:tc>
      </w:tr>
      <w:tr w:rsidR="001E0DD5" w:rsidRPr="001E0DD5" w14:paraId="1DFB23EC" w14:textId="77777777" w:rsidTr="002B4F76">
        <w:trPr>
          <w:trHeight w:val="691"/>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2034808" w14:textId="77777777" w:rsidR="00FE3543" w:rsidRPr="001E0DD5" w:rsidRDefault="00FE3543" w:rsidP="00FE3543">
            <w:pPr>
              <w:widowControl/>
              <w:jc w:val="left"/>
              <w:rPr>
                <w:rFonts w:ascii="ＭＳ Ｐゴシック" w:eastAsia="ＭＳ Ｐゴシック" w:hAnsi="ＭＳ Ｐゴシック" w:cs="ＭＳ Ｐゴシック"/>
                <w:kern w:val="0"/>
                <w:sz w:val="24"/>
                <w:szCs w:val="24"/>
              </w:rPr>
            </w:pPr>
            <w:r w:rsidRPr="001E0DD5">
              <w:rPr>
                <w:rFonts w:ascii="ＭＳ Ｐゴシック" w:eastAsia="ＭＳ Ｐゴシック" w:hAnsi="ＭＳ Ｐゴシック" w:cs="ＭＳ Ｐゴシック" w:hint="eastAsia"/>
                <w:kern w:val="0"/>
                <w:sz w:val="24"/>
                <w:szCs w:val="24"/>
              </w:rPr>
              <w:t xml:space="preserve">　　年　　　月</w:t>
            </w:r>
            <w:r w:rsidR="00A740D9" w:rsidRPr="001E0DD5">
              <w:rPr>
                <w:rFonts w:ascii="ＭＳ Ｐゴシック" w:eastAsia="ＭＳ Ｐゴシック" w:hAnsi="ＭＳ Ｐゴシック" w:cs="ＭＳ Ｐゴシック" w:hint="eastAsia"/>
                <w:kern w:val="0"/>
                <w:sz w:val="24"/>
                <w:szCs w:val="24"/>
              </w:rPr>
              <w:t>～</w:t>
            </w:r>
          </w:p>
          <w:p w14:paraId="72EF2874" w14:textId="77777777" w:rsidR="00FE3543" w:rsidRPr="001E0DD5" w:rsidRDefault="00A740D9" w:rsidP="00FE3543">
            <w:pPr>
              <w:widowControl/>
              <w:jc w:val="right"/>
              <w:rPr>
                <w:rFonts w:ascii="ＭＳ Ｐゴシック" w:eastAsia="ＭＳ Ｐゴシック" w:hAnsi="ＭＳ Ｐゴシック" w:cs="ＭＳ Ｐゴシック"/>
                <w:kern w:val="0"/>
                <w:sz w:val="24"/>
                <w:szCs w:val="24"/>
              </w:rPr>
            </w:pPr>
            <w:r w:rsidRPr="001E0DD5">
              <w:rPr>
                <w:rFonts w:ascii="ＭＳ Ｐゴシック" w:eastAsia="ＭＳ Ｐゴシック" w:hAnsi="ＭＳ Ｐゴシック" w:cs="ＭＳ Ｐゴシック" w:hint="eastAsia"/>
                <w:kern w:val="0"/>
                <w:sz w:val="24"/>
                <w:szCs w:val="24"/>
              </w:rPr>
              <w:t xml:space="preserve">年　　　月　</w:t>
            </w:r>
            <w:r w:rsidR="00FE3543" w:rsidRPr="001E0DD5">
              <w:rPr>
                <w:rFonts w:ascii="ＭＳ Ｐゴシック" w:eastAsia="ＭＳ Ｐゴシック" w:hAnsi="ＭＳ Ｐゴシック" w:cs="ＭＳ Ｐゴシック" w:hint="eastAsia"/>
                <w:kern w:val="0"/>
                <w:sz w:val="24"/>
                <w:szCs w:val="24"/>
              </w:rPr>
              <w:t>（</w:t>
            </w:r>
            <w:r w:rsidR="008C3E89" w:rsidRPr="001E0DD5">
              <w:rPr>
                <w:rFonts w:ascii="ＭＳ Ｐゴシック" w:eastAsia="ＭＳ Ｐゴシック" w:hAnsi="ＭＳ Ｐゴシック" w:cs="ＭＳ Ｐゴシック" w:hint="eastAsia"/>
                <w:kern w:val="0"/>
                <w:sz w:val="24"/>
                <w:szCs w:val="24"/>
              </w:rPr>
              <w:t>a</w:t>
            </w:r>
            <w:r w:rsidR="00FE3543" w:rsidRPr="001E0DD5">
              <w:rPr>
                <w:rFonts w:ascii="ＭＳ Ｐゴシック" w:eastAsia="ＭＳ Ｐゴシック" w:hAnsi="ＭＳ Ｐゴシック" w:cs="ＭＳ Ｐゴシック" w:hint="eastAsia"/>
                <w:kern w:val="0"/>
                <w:sz w:val="24"/>
                <w:szCs w:val="24"/>
              </w:rPr>
              <w:t>）</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14:paraId="5BEFEA44" w14:textId="77777777" w:rsidR="00FE3543" w:rsidRPr="001E0DD5" w:rsidRDefault="008C3E89" w:rsidP="00FE3543">
            <w:pPr>
              <w:widowControl/>
              <w:jc w:val="center"/>
              <w:rPr>
                <w:rFonts w:ascii="ＭＳ Ｐゴシック" w:eastAsia="ＭＳ Ｐゴシック" w:hAnsi="ＭＳ Ｐゴシック" w:cs="ＭＳ Ｐゴシック"/>
                <w:kern w:val="0"/>
                <w:sz w:val="24"/>
                <w:szCs w:val="24"/>
              </w:rPr>
            </w:pPr>
            <w:r w:rsidRPr="001E0DD5">
              <w:rPr>
                <w:rFonts w:ascii="ＭＳ Ｐゴシック" w:eastAsia="ＭＳ Ｐゴシック" w:hAnsi="ＭＳ Ｐゴシック" w:cs="ＭＳ Ｐゴシック"/>
                <w:kern w:val="0"/>
                <w:sz w:val="24"/>
                <w:szCs w:val="24"/>
              </w:rPr>
              <w:t>（</w:t>
            </w:r>
            <w:r w:rsidRPr="001E0DD5">
              <w:rPr>
                <w:rFonts w:ascii="ＭＳ Ｐゴシック" w:eastAsia="ＭＳ Ｐゴシック" w:hAnsi="ＭＳ Ｐゴシック" w:cs="ＭＳ Ｐゴシック" w:hint="eastAsia"/>
                <w:kern w:val="0"/>
                <w:sz w:val="24"/>
                <w:szCs w:val="24"/>
              </w:rPr>
              <w:t>b</w:t>
            </w:r>
            <w:r w:rsidRPr="001E0DD5">
              <w:rPr>
                <w:rFonts w:ascii="ＭＳ Ｐゴシック" w:eastAsia="ＭＳ Ｐゴシック" w:hAnsi="ＭＳ Ｐゴシック" w:cs="ＭＳ Ｐゴシック"/>
                <w:kern w:val="0"/>
                <w:sz w:val="24"/>
                <w:szCs w:val="24"/>
              </w:rPr>
              <w:t>）</w:t>
            </w:r>
            <w:r w:rsidR="00FE3543" w:rsidRPr="001E0DD5">
              <w:rPr>
                <w:rFonts w:ascii="ＭＳ Ｐゴシック" w:eastAsia="ＭＳ Ｐゴシック" w:hAnsi="ＭＳ Ｐゴシック" w:cs="ＭＳ Ｐゴシック"/>
                <w:kern w:val="0"/>
                <w:sz w:val="24"/>
                <w:szCs w:val="24"/>
              </w:rPr>
              <w:t xml:space="preserve">　　　　　　　　　名</w:t>
            </w:r>
          </w:p>
        </w:tc>
      </w:tr>
      <w:tr w:rsidR="001E0DD5" w:rsidRPr="001E0DD5" w14:paraId="30BA12E6" w14:textId="77777777" w:rsidTr="002B4F76">
        <w:trPr>
          <w:trHeight w:val="691"/>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DD9D1" w14:textId="77777777" w:rsidR="00FE3543" w:rsidRPr="001E0DD5" w:rsidRDefault="00FE3543" w:rsidP="00425D63">
            <w:pPr>
              <w:widowControl/>
              <w:jc w:val="left"/>
              <w:rPr>
                <w:rFonts w:ascii="ＭＳ Ｐゴシック" w:eastAsia="ＭＳ Ｐゴシック" w:hAnsi="ＭＳ Ｐゴシック" w:cs="ＭＳ Ｐゴシック"/>
                <w:kern w:val="0"/>
                <w:sz w:val="24"/>
                <w:szCs w:val="24"/>
              </w:rPr>
            </w:pPr>
            <w:r w:rsidRPr="001E0DD5">
              <w:rPr>
                <w:rFonts w:ascii="ＭＳ Ｐゴシック" w:eastAsia="ＭＳ Ｐゴシック" w:hAnsi="ＭＳ Ｐゴシック" w:cs="ＭＳ Ｐゴシック" w:hint="eastAsia"/>
                <w:kern w:val="0"/>
                <w:sz w:val="24"/>
                <w:szCs w:val="24"/>
              </w:rPr>
              <w:t>上記患者のうち、１年以内に退院し</w:t>
            </w:r>
            <w:r w:rsidR="00425D63" w:rsidRPr="001E0DD5">
              <w:rPr>
                <w:rFonts w:ascii="ＭＳ Ｐゴシック" w:eastAsia="ＭＳ Ｐゴシック" w:hAnsi="ＭＳ Ｐゴシック" w:cs="ＭＳ Ｐゴシック" w:hint="eastAsia"/>
                <w:kern w:val="0"/>
                <w:sz w:val="24"/>
                <w:szCs w:val="24"/>
              </w:rPr>
              <w:t>自宅等</w:t>
            </w:r>
            <w:r w:rsidRPr="001E0DD5">
              <w:rPr>
                <w:rFonts w:ascii="ＭＳ Ｐゴシック" w:eastAsia="ＭＳ Ｐゴシック" w:hAnsi="ＭＳ Ｐゴシック" w:cs="ＭＳ Ｐゴシック" w:hint="eastAsia"/>
                <w:kern w:val="0"/>
                <w:sz w:val="24"/>
                <w:szCs w:val="24"/>
              </w:rPr>
              <w:t>へ移行</w:t>
            </w:r>
            <w:r w:rsidR="002B4F76" w:rsidRPr="001E0DD5">
              <w:rPr>
                <w:rFonts w:ascii="ＭＳ Ｐゴシック" w:eastAsia="ＭＳ Ｐゴシック" w:hAnsi="ＭＳ Ｐゴシック" w:cs="ＭＳ Ｐゴシック" w:hint="eastAsia"/>
                <w:kern w:val="0"/>
                <w:sz w:val="24"/>
                <w:szCs w:val="24"/>
              </w:rPr>
              <w:t>※</w:t>
            </w:r>
            <w:r w:rsidRPr="001E0DD5">
              <w:rPr>
                <w:rFonts w:ascii="ＭＳ Ｐゴシック" w:eastAsia="ＭＳ Ｐゴシック" w:hAnsi="ＭＳ Ｐゴシック" w:cs="ＭＳ Ｐゴシック" w:hint="eastAsia"/>
                <w:kern w:val="0"/>
                <w:sz w:val="24"/>
                <w:szCs w:val="24"/>
              </w:rPr>
              <w:t>した患者数（c）</w:t>
            </w:r>
          </w:p>
        </w:tc>
      </w:tr>
      <w:tr w:rsidR="001E0DD5" w:rsidRPr="001E0DD5" w14:paraId="0F3BF44F" w14:textId="77777777" w:rsidTr="002B4F76">
        <w:trPr>
          <w:trHeight w:val="691"/>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3D193" w14:textId="77777777" w:rsidR="00FE3543" w:rsidRPr="001E0DD5" w:rsidRDefault="00FE3543" w:rsidP="00FE3543">
            <w:pPr>
              <w:widowControl/>
              <w:jc w:val="center"/>
              <w:rPr>
                <w:rFonts w:ascii="ＭＳ Ｐゴシック" w:eastAsia="ＭＳ Ｐゴシック" w:hAnsi="ＭＳ Ｐゴシック" w:cs="ＭＳ Ｐゴシック"/>
                <w:kern w:val="0"/>
                <w:sz w:val="24"/>
                <w:szCs w:val="24"/>
              </w:rPr>
            </w:pPr>
            <w:r w:rsidRPr="001E0DD5">
              <w:rPr>
                <w:rFonts w:ascii="ＭＳ Ｐゴシック" w:eastAsia="ＭＳ Ｐゴシック" w:hAnsi="ＭＳ Ｐゴシック" w:cs="ＭＳ Ｐゴシック" w:hint="eastAsia"/>
                <w:kern w:val="0"/>
                <w:sz w:val="24"/>
                <w:szCs w:val="24"/>
              </w:rPr>
              <w:t xml:space="preserve">　　　　　　　　　　</w:t>
            </w:r>
            <w:r w:rsidR="008C3E89" w:rsidRPr="001E0DD5">
              <w:rPr>
                <w:rFonts w:ascii="ＭＳ Ｐゴシック" w:eastAsia="ＭＳ Ｐゴシック" w:hAnsi="ＭＳ Ｐゴシック" w:cs="ＭＳ Ｐゴシック" w:hint="eastAsia"/>
                <w:kern w:val="0"/>
                <w:sz w:val="24"/>
                <w:szCs w:val="24"/>
              </w:rPr>
              <w:t xml:space="preserve">  （c）  </w:t>
            </w:r>
            <w:r w:rsidRPr="001E0DD5">
              <w:rPr>
                <w:rFonts w:ascii="ＭＳ Ｐゴシック" w:eastAsia="ＭＳ Ｐゴシック" w:hAnsi="ＭＳ Ｐゴシック" w:cs="ＭＳ Ｐゴシック" w:hint="eastAsia"/>
                <w:kern w:val="0"/>
                <w:sz w:val="24"/>
                <w:szCs w:val="24"/>
              </w:rPr>
              <w:t xml:space="preserve">　　　　　　　名</w:t>
            </w:r>
          </w:p>
        </w:tc>
      </w:tr>
      <w:tr w:rsidR="001E0DD5" w:rsidRPr="001E0DD5" w14:paraId="5D0C41E1" w14:textId="77777777" w:rsidTr="002B4F76">
        <w:trPr>
          <w:trHeight w:val="691"/>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3094" w14:textId="77777777" w:rsidR="00FE3543" w:rsidRPr="001E0DD5" w:rsidRDefault="00FE3543" w:rsidP="00FE3543">
            <w:pPr>
              <w:widowControl/>
              <w:jc w:val="center"/>
              <w:rPr>
                <w:rFonts w:ascii="ＭＳ Ｐゴシック" w:eastAsia="ＭＳ Ｐゴシック" w:hAnsi="ＭＳ Ｐゴシック" w:cs="ＭＳ Ｐゴシック"/>
                <w:kern w:val="0"/>
                <w:sz w:val="24"/>
                <w:szCs w:val="24"/>
              </w:rPr>
            </w:pPr>
            <w:r w:rsidRPr="001E0DD5">
              <w:rPr>
                <w:rFonts w:ascii="ＭＳ Ｐゴシック" w:eastAsia="ＭＳ Ｐゴシック" w:hAnsi="ＭＳ Ｐゴシック" w:cs="ＭＳ Ｐゴシック" w:hint="eastAsia"/>
                <w:kern w:val="0"/>
                <w:sz w:val="24"/>
                <w:szCs w:val="24"/>
              </w:rPr>
              <w:t>（</w:t>
            </w:r>
            <w:r w:rsidR="008C3E89" w:rsidRPr="001E0DD5">
              <w:rPr>
                <w:rFonts w:ascii="ＭＳ Ｐゴシック" w:eastAsia="ＭＳ Ｐゴシック" w:hAnsi="ＭＳ Ｐゴシック" w:cs="ＭＳ Ｐゴシック" w:hint="eastAsia"/>
                <w:kern w:val="0"/>
                <w:sz w:val="24"/>
                <w:szCs w:val="24"/>
              </w:rPr>
              <w:t>c</w:t>
            </w:r>
            <w:r w:rsidRPr="001E0DD5">
              <w:rPr>
                <w:rFonts w:ascii="ＭＳ Ｐゴシック" w:eastAsia="ＭＳ Ｐゴシック" w:hAnsi="ＭＳ Ｐゴシック" w:cs="ＭＳ Ｐゴシック" w:hint="eastAsia"/>
                <w:kern w:val="0"/>
                <w:sz w:val="24"/>
                <w:szCs w:val="24"/>
              </w:rPr>
              <w:t>）／（</w:t>
            </w:r>
            <w:r w:rsidR="008C3E89" w:rsidRPr="001E0DD5">
              <w:rPr>
                <w:rFonts w:ascii="ＭＳ Ｐゴシック" w:eastAsia="ＭＳ Ｐゴシック" w:hAnsi="ＭＳ Ｐゴシック" w:cs="ＭＳ Ｐゴシック" w:hint="eastAsia"/>
                <w:kern w:val="0"/>
                <w:sz w:val="24"/>
                <w:szCs w:val="24"/>
              </w:rPr>
              <w:t>b</w:t>
            </w:r>
            <w:r w:rsidRPr="001E0DD5">
              <w:rPr>
                <w:rFonts w:ascii="ＭＳ Ｐゴシック" w:eastAsia="ＭＳ Ｐゴシック" w:hAnsi="ＭＳ Ｐゴシック" w:cs="ＭＳ Ｐゴシック" w:hint="eastAsia"/>
                <w:kern w:val="0"/>
                <w:sz w:val="24"/>
                <w:szCs w:val="24"/>
              </w:rPr>
              <w:t>）＝</w:t>
            </w:r>
            <w:r w:rsidRPr="001E0DD5">
              <w:rPr>
                <w:rFonts w:ascii="ＭＳ Ｐゴシック" w:eastAsia="ＭＳ Ｐゴシック" w:hAnsi="ＭＳ Ｐゴシック" w:cs="ＭＳ Ｐゴシック" w:hint="eastAsia"/>
                <w:kern w:val="0"/>
                <w:sz w:val="24"/>
                <w:szCs w:val="24"/>
                <w:u w:val="single"/>
              </w:rPr>
              <w:t>＿＿＿＿＿＿＿＿＿</w:t>
            </w:r>
          </w:p>
        </w:tc>
      </w:tr>
    </w:tbl>
    <w:p w14:paraId="3A4843B5" w14:textId="77777777" w:rsidR="00FE3543" w:rsidRPr="001E0DD5" w:rsidRDefault="002B4F76" w:rsidP="003C2DD0">
      <w:pPr>
        <w:spacing w:line="0" w:lineRule="atLeast"/>
        <w:rPr>
          <w:rFonts w:ascii="ＭＳ ゴシック" w:eastAsia="ＭＳ ゴシック" w:hAnsi="ＭＳ ゴシック"/>
          <w:sz w:val="22"/>
        </w:rPr>
      </w:pPr>
      <w:r w:rsidRPr="001E0DD5">
        <w:rPr>
          <w:rFonts w:ascii="ＭＳ ゴシック" w:eastAsia="ＭＳ ゴシック" w:hAnsi="ＭＳ ゴシック"/>
          <w:sz w:val="22"/>
        </w:rPr>
        <w:t>※</w:t>
      </w:r>
      <w:r w:rsidR="00425D63" w:rsidRPr="001E0DD5">
        <w:rPr>
          <w:rFonts w:ascii="ＭＳ ゴシック" w:eastAsia="ＭＳ ゴシック" w:hAnsi="ＭＳ ゴシック" w:hint="eastAsia"/>
          <w:sz w:val="22"/>
        </w:rPr>
        <w:t>自宅等</w:t>
      </w:r>
      <w:r w:rsidRPr="001E0DD5">
        <w:rPr>
          <w:rFonts w:ascii="ＭＳ ゴシック" w:eastAsia="ＭＳ ゴシック" w:hAnsi="ＭＳ ゴシック"/>
          <w:sz w:val="22"/>
        </w:rPr>
        <w:t>へ移行とは、</w:t>
      </w:r>
      <w:r w:rsidR="00A740D9" w:rsidRPr="001E0DD5">
        <w:rPr>
          <w:rFonts w:ascii="ＭＳ ゴシック" w:eastAsia="ＭＳ ゴシック" w:hAnsi="ＭＳ ゴシック"/>
          <w:sz w:val="22"/>
        </w:rPr>
        <w:t>患家</w:t>
      </w:r>
      <w:r w:rsidR="00425D63" w:rsidRPr="001E0DD5">
        <w:rPr>
          <w:rFonts w:ascii="ＭＳ ゴシック" w:eastAsia="ＭＳ ゴシック" w:hAnsi="ＭＳ ゴシック" w:hint="eastAsia"/>
          <w:sz w:val="22"/>
        </w:rPr>
        <w:t>、介護老人保健施設</w:t>
      </w:r>
      <w:r w:rsidR="008A75B9" w:rsidRPr="001E0DD5">
        <w:rPr>
          <w:rFonts w:ascii="ＭＳ ゴシック" w:eastAsia="ＭＳ ゴシック" w:hAnsi="ＭＳ ゴシック" w:hint="eastAsia"/>
          <w:sz w:val="22"/>
        </w:rPr>
        <w:t>、介護医療院</w:t>
      </w:r>
      <w:r w:rsidR="00425D63" w:rsidRPr="001E0DD5">
        <w:rPr>
          <w:rFonts w:ascii="ＭＳ ゴシック" w:eastAsia="ＭＳ ゴシック" w:hAnsi="ＭＳ ゴシック" w:hint="eastAsia"/>
          <w:sz w:val="22"/>
        </w:rPr>
        <w:t>又は</w:t>
      </w:r>
      <w:r w:rsidR="00A740D9" w:rsidRPr="001E0DD5">
        <w:rPr>
          <w:rFonts w:ascii="ＭＳ ゴシック" w:eastAsia="ＭＳ ゴシック" w:hAnsi="ＭＳ ゴシック"/>
          <w:sz w:val="22"/>
        </w:rPr>
        <w:t>精神障害者施設へ移行することをいう</w:t>
      </w:r>
      <w:r w:rsidR="00557A39" w:rsidRPr="001E0DD5">
        <w:rPr>
          <w:rFonts w:ascii="ＭＳ ゴシック" w:eastAsia="ＭＳ ゴシック" w:hAnsi="ＭＳ ゴシック"/>
          <w:sz w:val="22"/>
        </w:rPr>
        <w:t>（ただし、死亡退院</w:t>
      </w:r>
      <w:r w:rsidR="00A740D9" w:rsidRPr="001E0DD5">
        <w:rPr>
          <w:rFonts w:ascii="ＭＳ ゴシック" w:eastAsia="ＭＳ ゴシック" w:hAnsi="ＭＳ ゴシック"/>
          <w:sz w:val="22"/>
        </w:rPr>
        <w:t>及び</w:t>
      </w:r>
      <w:r w:rsidR="00557A39" w:rsidRPr="001E0DD5">
        <w:rPr>
          <w:rFonts w:ascii="ＭＳ ゴシック" w:eastAsia="ＭＳ ゴシック" w:hAnsi="ＭＳ ゴシック"/>
          <w:sz w:val="22"/>
        </w:rPr>
        <w:t>退院後に医科点数表第１章第２部通則５の規定により入院期間が通算される</w:t>
      </w:r>
      <w:r w:rsidR="00E21E80" w:rsidRPr="001E0DD5">
        <w:rPr>
          <w:rFonts w:ascii="ＭＳ ゴシック" w:eastAsia="ＭＳ ゴシック" w:hAnsi="ＭＳ ゴシック" w:hint="eastAsia"/>
          <w:sz w:val="22"/>
        </w:rPr>
        <w:t>再</w:t>
      </w:r>
      <w:r w:rsidR="00557A39" w:rsidRPr="001E0DD5">
        <w:rPr>
          <w:rFonts w:ascii="ＭＳ ゴシック" w:eastAsia="ＭＳ ゴシック" w:hAnsi="ＭＳ ゴシック"/>
          <w:sz w:val="22"/>
        </w:rPr>
        <w:t>入院をした場合は除く。）。</w:t>
      </w:r>
      <w:r w:rsidR="00A740D9" w:rsidRPr="001E0DD5">
        <w:rPr>
          <w:rFonts w:ascii="ＭＳ ゴシック" w:eastAsia="ＭＳ ゴシック" w:hAnsi="ＭＳ ゴシック"/>
          <w:sz w:val="22"/>
        </w:rPr>
        <w:t>また、ここでいう「患家」とは、退院先のうち、</w:t>
      </w:r>
      <w:r w:rsidR="00163789" w:rsidRPr="001E0DD5">
        <w:rPr>
          <w:rFonts w:ascii="ＭＳ ゴシック" w:eastAsia="ＭＳ ゴシック" w:hAnsi="ＭＳ ゴシック" w:hint="eastAsia"/>
          <w:sz w:val="22"/>
        </w:rPr>
        <w:t>同一の保険医療機関の当該入院料に係る病棟以外の病棟へ転棟した場合、</w:t>
      </w:r>
      <w:r w:rsidR="00A740D9" w:rsidRPr="001E0DD5">
        <w:rPr>
          <w:rFonts w:ascii="ＭＳ ゴシック" w:eastAsia="ＭＳ ゴシック" w:hAnsi="ＭＳ ゴシック"/>
          <w:sz w:val="22"/>
        </w:rPr>
        <w:t>他の保険医療機関へ転院した場合及び介護老人保健施設</w:t>
      </w:r>
      <w:r w:rsidR="008A75B9" w:rsidRPr="001E0DD5">
        <w:rPr>
          <w:rFonts w:ascii="ＭＳ ゴシック" w:eastAsia="ＭＳ ゴシック" w:hAnsi="ＭＳ ゴシック" w:hint="eastAsia"/>
          <w:sz w:val="22"/>
        </w:rPr>
        <w:t>、介護医療院又は精神障害者施設</w:t>
      </w:r>
      <w:r w:rsidR="00A740D9" w:rsidRPr="001E0DD5">
        <w:rPr>
          <w:rFonts w:ascii="ＭＳ ゴシック" w:eastAsia="ＭＳ ゴシック" w:hAnsi="ＭＳ ゴシック"/>
          <w:sz w:val="22"/>
        </w:rPr>
        <w:t>に入所した場合を除いたものをいう。</w:t>
      </w:r>
    </w:p>
    <w:p w14:paraId="015A50F9" w14:textId="77777777" w:rsidR="00A740D9" w:rsidRPr="001E0DD5" w:rsidRDefault="00A740D9" w:rsidP="003C2DD0">
      <w:pPr>
        <w:spacing w:line="0" w:lineRule="atLeast"/>
        <w:rPr>
          <w:rFonts w:ascii="ＭＳ ゴシック" w:eastAsia="ＭＳ ゴシック" w:hAnsi="ＭＳ ゴシック"/>
          <w:sz w:val="22"/>
        </w:rPr>
      </w:pPr>
    </w:p>
    <w:p w14:paraId="00E10840" w14:textId="77777777" w:rsidR="000C7616" w:rsidRPr="001E0DD5" w:rsidRDefault="00F73E0C" w:rsidP="003C2DD0">
      <w:pPr>
        <w:spacing w:line="0" w:lineRule="atLeast"/>
        <w:rPr>
          <w:rFonts w:ascii="ＭＳ ゴシック" w:eastAsia="ＭＳ ゴシック" w:hAnsi="ＭＳ ゴシック"/>
          <w:sz w:val="22"/>
        </w:rPr>
      </w:pPr>
      <w:r w:rsidRPr="001E0DD5">
        <w:rPr>
          <w:rFonts w:ascii="ＭＳ ゴシック" w:eastAsia="ＭＳ ゴシック" w:hAnsi="ＭＳ ゴシック" w:hint="eastAsia"/>
          <w:sz w:val="22"/>
        </w:rPr>
        <w:t>［記載</w:t>
      </w:r>
      <w:r w:rsidR="000C7616" w:rsidRPr="001E0DD5">
        <w:rPr>
          <w:rFonts w:ascii="ＭＳ ゴシック" w:eastAsia="ＭＳ ゴシック" w:hAnsi="ＭＳ ゴシック" w:hint="eastAsia"/>
          <w:sz w:val="22"/>
        </w:rPr>
        <w:t>上の注意］</w:t>
      </w:r>
    </w:p>
    <w:p w14:paraId="54061DAC" w14:textId="77777777" w:rsidR="000C7616" w:rsidRPr="001E0DD5" w:rsidRDefault="00CC3B77" w:rsidP="00CC3B77">
      <w:pPr>
        <w:spacing w:line="0" w:lineRule="atLeast"/>
        <w:ind w:left="389" w:hangingChars="177" w:hanging="389"/>
        <w:rPr>
          <w:rFonts w:ascii="ＭＳ ゴシック" w:eastAsia="ＭＳ ゴシック" w:hAnsi="ＭＳ ゴシック"/>
          <w:sz w:val="22"/>
        </w:rPr>
      </w:pPr>
      <w:r w:rsidRPr="001E0DD5">
        <w:rPr>
          <w:rFonts w:ascii="ＭＳ ゴシック" w:eastAsia="ＭＳ ゴシック" w:hAnsi="ＭＳ ゴシック" w:hint="eastAsia"/>
          <w:sz w:val="22"/>
        </w:rPr>
        <w:t>１．</w:t>
      </w:r>
      <w:r w:rsidR="000C7616" w:rsidRPr="001E0DD5">
        <w:rPr>
          <w:rFonts w:ascii="ＭＳ ゴシック" w:eastAsia="ＭＳ ゴシック" w:hAnsi="ＭＳ ゴシック" w:hint="eastAsia"/>
          <w:sz w:val="22"/>
        </w:rPr>
        <w:t>病棟及び退院支援部署に配置される精神保健福祉士の氏名を</w:t>
      </w:r>
      <w:r w:rsidRPr="001E0DD5">
        <w:rPr>
          <w:rFonts w:ascii="ＭＳ ゴシック" w:eastAsia="ＭＳ ゴシック" w:hAnsi="ＭＳ ゴシック" w:hint="eastAsia"/>
          <w:sz w:val="22"/>
        </w:rPr>
        <w:t>氏名欄に</w:t>
      </w:r>
      <w:r w:rsidR="000C7616" w:rsidRPr="001E0DD5">
        <w:rPr>
          <w:rFonts w:ascii="ＭＳ ゴシック" w:eastAsia="ＭＳ ゴシック" w:hAnsi="ＭＳ ゴシック" w:hint="eastAsia"/>
          <w:sz w:val="22"/>
        </w:rPr>
        <w:t>記入すること</w:t>
      </w:r>
      <w:r w:rsidR="00B0475B" w:rsidRPr="001E0DD5">
        <w:rPr>
          <w:rFonts w:ascii="ＭＳ ゴシック" w:eastAsia="ＭＳ ゴシック" w:hAnsi="ＭＳ ゴシック" w:hint="eastAsia"/>
          <w:sz w:val="22"/>
        </w:rPr>
        <w:t>。</w:t>
      </w:r>
    </w:p>
    <w:p w14:paraId="09AD2B16" w14:textId="0AFB6079" w:rsidR="00B0475B" w:rsidRPr="001E0DD5" w:rsidRDefault="00CC3B77" w:rsidP="00B0475B">
      <w:pPr>
        <w:spacing w:line="0" w:lineRule="atLeast"/>
        <w:ind w:left="389" w:hangingChars="177" w:hanging="389"/>
        <w:rPr>
          <w:rFonts w:ascii="ＭＳ ゴシック" w:eastAsia="ＭＳ ゴシック" w:hAnsi="ＭＳ ゴシック"/>
          <w:sz w:val="22"/>
        </w:rPr>
      </w:pPr>
      <w:r w:rsidRPr="001E0DD5">
        <w:rPr>
          <w:rFonts w:ascii="ＭＳ ゴシック" w:eastAsia="ＭＳ ゴシック" w:hAnsi="ＭＳ ゴシック" w:hint="eastAsia"/>
          <w:sz w:val="22"/>
        </w:rPr>
        <w:t>２．</w:t>
      </w:r>
      <w:r w:rsidR="003C2DD0" w:rsidRPr="001E0DD5">
        <w:rPr>
          <w:rFonts w:ascii="ＭＳ ゴシック" w:eastAsia="ＭＳ ゴシック" w:hAnsi="ＭＳ ゴシック" w:hint="eastAsia"/>
          <w:sz w:val="22"/>
        </w:rPr>
        <w:t>②については、精神科地域移行実施加算の地域移行推進室</w:t>
      </w:r>
      <w:r w:rsidR="00B91AD5" w:rsidRPr="001E0DD5">
        <w:rPr>
          <w:rFonts w:ascii="ＭＳ ゴシック" w:eastAsia="ＭＳ ゴシック" w:hAnsi="ＭＳ ゴシック" w:hint="eastAsia"/>
          <w:sz w:val="22"/>
        </w:rPr>
        <w:t>又は精神科入退院支援加算の入退院支援部門</w:t>
      </w:r>
      <w:r w:rsidR="0032228F" w:rsidRPr="001E0DD5">
        <w:rPr>
          <w:rFonts w:ascii="ＭＳ ゴシック" w:eastAsia="ＭＳ ゴシック" w:hAnsi="ＭＳ ゴシック" w:hint="eastAsia"/>
          <w:sz w:val="22"/>
        </w:rPr>
        <w:t>に配置されている</w:t>
      </w:r>
      <w:r w:rsidR="003C2DD0" w:rsidRPr="001E0DD5">
        <w:rPr>
          <w:rFonts w:ascii="ＭＳ ゴシック" w:eastAsia="ＭＳ ゴシック" w:hAnsi="ＭＳ ゴシック" w:hint="eastAsia"/>
          <w:sz w:val="22"/>
        </w:rPr>
        <w:t>精神保健福祉士と同一でも良い</w:t>
      </w:r>
      <w:r w:rsidR="00B0475B" w:rsidRPr="001E0DD5">
        <w:rPr>
          <w:rFonts w:ascii="ＭＳ ゴシック" w:eastAsia="ＭＳ ゴシック" w:hAnsi="ＭＳ ゴシック" w:hint="eastAsia"/>
          <w:sz w:val="22"/>
        </w:rPr>
        <w:t>。</w:t>
      </w:r>
    </w:p>
    <w:p w14:paraId="535A9CD2" w14:textId="77777777" w:rsidR="00CC3B77" w:rsidRPr="001E0DD5" w:rsidRDefault="00CC3B77" w:rsidP="00CC3B77">
      <w:pPr>
        <w:spacing w:line="0" w:lineRule="atLeast"/>
        <w:ind w:left="389" w:hangingChars="177" w:hanging="389"/>
        <w:rPr>
          <w:rFonts w:ascii="ＭＳ ゴシック" w:eastAsia="ＭＳ ゴシック" w:hAnsi="ＭＳ ゴシック"/>
          <w:sz w:val="22"/>
        </w:rPr>
      </w:pPr>
      <w:r w:rsidRPr="001E0DD5">
        <w:rPr>
          <w:rFonts w:ascii="ＭＳ ゴシック" w:eastAsia="ＭＳ ゴシック" w:hAnsi="ＭＳ ゴシック"/>
          <w:sz w:val="22"/>
        </w:rPr>
        <w:t>３．勤務時間</w:t>
      </w:r>
      <w:r w:rsidR="00B0475B" w:rsidRPr="001E0DD5">
        <w:rPr>
          <w:rFonts w:ascii="ＭＳ ゴシック" w:eastAsia="ＭＳ ゴシック" w:hAnsi="ＭＳ ゴシック"/>
          <w:sz w:val="22"/>
        </w:rPr>
        <w:t>については</w:t>
      </w:r>
      <w:r w:rsidR="00673AB3" w:rsidRPr="001E0DD5">
        <w:rPr>
          <w:rFonts w:ascii="ＭＳ ゴシック" w:eastAsia="ＭＳ ゴシック" w:hAnsi="ＭＳ ゴシック"/>
          <w:sz w:val="22"/>
        </w:rPr>
        <w:t>就業規則等に定める所定労働時間（休憩時間を除く労働時間）</w:t>
      </w:r>
      <w:r w:rsidR="00B0475B" w:rsidRPr="001E0DD5">
        <w:rPr>
          <w:rFonts w:ascii="ＭＳ ゴシック" w:eastAsia="ＭＳ ゴシック" w:hAnsi="ＭＳ ゴシック"/>
          <w:sz w:val="22"/>
        </w:rPr>
        <w:t>を記載すること。</w:t>
      </w:r>
    </w:p>
    <w:p w14:paraId="563EF61C" w14:textId="24E36D1F" w:rsidR="00FE3543" w:rsidRPr="001E0DD5" w:rsidRDefault="00FE3543" w:rsidP="00CC3B77">
      <w:pPr>
        <w:spacing w:line="0" w:lineRule="atLeast"/>
        <w:ind w:left="389" w:hangingChars="177" w:hanging="389"/>
        <w:rPr>
          <w:rFonts w:ascii="ＭＳ ゴシック" w:eastAsia="ＭＳ ゴシック" w:hAnsi="ＭＳ ゴシック"/>
          <w:sz w:val="22"/>
        </w:rPr>
      </w:pPr>
      <w:r w:rsidRPr="001E0DD5">
        <w:rPr>
          <w:rFonts w:ascii="ＭＳ ゴシック" w:eastAsia="ＭＳ ゴシック" w:hAnsi="ＭＳ ゴシック"/>
          <w:sz w:val="22"/>
        </w:rPr>
        <w:t>４．</w:t>
      </w:r>
      <w:r w:rsidRPr="001E0DD5">
        <w:rPr>
          <w:rFonts w:ascii="ＭＳ ゴシック" w:eastAsia="ＭＳ ゴシック" w:hAnsi="ＭＳ ゴシック" w:hint="eastAsia"/>
          <w:sz w:val="22"/>
        </w:rPr>
        <w:t>（</w:t>
      </w:r>
      <w:r w:rsidR="008F687F" w:rsidRPr="001E0DD5">
        <w:rPr>
          <w:rFonts w:ascii="ＭＳ ゴシック" w:eastAsia="ＭＳ ゴシック" w:hAnsi="ＭＳ ゴシック"/>
          <w:sz w:val="22"/>
        </w:rPr>
        <w:t>a</w:t>
      </w:r>
      <w:r w:rsidRPr="001E0DD5">
        <w:rPr>
          <w:rFonts w:ascii="ＭＳ ゴシック" w:eastAsia="ＭＳ ゴシック" w:hAnsi="ＭＳ ゴシック" w:hint="eastAsia"/>
          <w:sz w:val="22"/>
        </w:rPr>
        <w:t>）には、</w:t>
      </w:r>
      <w:r w:rsidR="00A740D9" w:rsidRPr="001E0DD5">
        <w:rPr>
          <w:rFonts w:ascii="ＭＳ ゴシック" w:eastAsia="ＭＳ ゴシック" w:hAnsi="ＭＳ ゴシック" w:hint="eastAsia"/>
          <w:sz w:val="22"/>
        </w:rPr>
        <w:t>算出に係る期間を記入する。算出に係る期間とは、届出前月の１年前から起算して過去６月間の期間を</w:t>
      </w:r>
      <w:r w:rsidR="006D7C83">
        <w:rPr>
          <w:rFonts w:ascii="ＭＳ ゴシック" w:eastAsia="ＭＳ ゴシック" w:hAnsi="ＭＳ ゴシック" w:hint="eastAsia"/>
          <w:sz w:val="22"/>
        </w:rPr>
        <w:t>い</w:t>
      </w:r>
      <w:r w:rsidR="00A740D9" w:rsidRPr="001E0DD5">
        <w:rPr>
          <w:rFonts w:ascii="ＭＳ ゴシック" w:eastAsia="ＭＳ ゴシック" w:hAnsi="ＭＳ ゴシック" w:hint="eastAsia"/>
          <w:sz w:val="22"/>
        </w:rPr>
        <w:t>う。例えば平成26年４月からの届出の場合、平成24年10月～平成2</w:t>
      </w:r>
      <w:r w:rsidR="00A740D9" w:rsidRPr="001E0DD5">
        <w:rPr>
          <w:rFonts w:ascii="ＭＳ ゴシック" w:eastAsia="ＭＳ ゴシック" w:hAnsi="ＭＳ ゴシック"/>
          <w:sz w:val="22"/>
        </w:rPr>
        <w:t>5年３月となる。</w:t>
      </w:r>
    </w:p>
    <w:p w14:paraId="4874777F" w14:textId="77777777" w:rsidR="00FE3543" w:rsidRPr="001E0DD5" w:rsidRDefault="008C3E89" w:rsidP="008C3E89">
      <w:pPr>
        <w:spacing w:line="0" w:lineRule="atLeast"/>
        <w:ind w:left="389" w:hangingChars="177" w:hanging="389"/>
        <w:rPr>
          <w:rFonts w:ascii="ＭＳ ゴシック" w:eastAsia="ＭＳ ゴシック" w:hAnsi="ＭＳ ゴシック"/>
          <w:sz w:val="22"/>
        </w:rPr>
      </w:pPr>
      <w:r w:rsidRPr="001E0DD5">
        <w:rPr>
          <w:rFonts w:ascii="ＭＳ ゴシック" w:eastAsia="ＭＳ ゴシック" w:hAnsi="ＭＳ ゴシック"/>
          <w:sz w:val="22"/>
        </w:rPr>
        <w:t>５</w:t>
      </w:r>
      <w:r w:rsidR="00FE3543" w:rsidRPr="001E0DD5">
        <w:rPr>
          <w:rFonts w:ascii="ＭＳ ゴシック" w:eastAsia="ＭＳ ゴシック" w:hAnsi="ＭＳ ゴシック"/>
          <w:sz w:val="22"/>
        </w:rPr>
        <w:t>．当該病棟は以下の条件を満たしていることが必要である。</w:t>
      </w:r>
    </w:p>
    <w:p w14:paraId="37192F7C" w14:textId="77777777" w:rsidR="00FE3543" w:rsidRPr="001E0DD5" w:rsidRDefault="00FE3543" w:rsidP="00CC3B77">
      <w:pPr>
        <w:spacing w:line="0" w:lineRule="atLeast"/>
        <w:ind w:left="389" w:hangingChars="177" w:hanging="389"/>
        <w:rPr>
          <w:rFonts w:ascii="ＭＳ ゴシック" w:eastAsia="ＭＳ ゴシック" w:hAnsi="ＭＳ ゴシック"/>
          <w:sz w:val="22"/>
        </w:rPr>
      </w:pPr>
      <w:r w:rsidRPr="001E0DD5">
        <w:rPr>
          <w:rFonts w:ascii="ＭＳ ゴシック" w:eastAsia="ＭＳ ゴシック" w:hAnsi="ＭＳ ゴシック"/>
          <w:sz w:val="22"/>
        </w:rPr>
        <w:t xml:space="preserve">　　</w:t>
      </w:r>
      <w:r w:rsidR="008C3E89" w:rsidRPr="001E0DD5">
        <w:rPr>
          <w:rFonts w:ascii="ＭＳ ゴシック" w:eastAsia="ＭＳ ゴシック" w:hAnsi="ＭＳ ゴシック" w:hint="eastAsia"/>
          <w:sz w:val="22"/>
        </w:rPr>
        <w:t>（c）／（b）</w:t>
      </w:r>
      <w:r w:rsidRPr="001E0DD5">
        <w:rPr>
          <w:rFonts w:ascii="ＭＳ ゴシック" w:eastAsia="ＭＳ ゴシック" w:hAnsi="ＭＳ ゴシック"/>
          <w:sz w:val="22"/>
        </w:rPr>
        <w:t>≧ 0.9</w:t>
      </w:r>
    </w:p>
    <w:sectPr w:rsidR="00FE3543" w:rsidRPr="001E0DD5" w:rsidSect="00CC3B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6E88" w14:textId="77777777" w:rsidR="007639BC" w:rsidRDefault="007639BC" w:rsidP="00AB18B1">
      <w:r>
        <w:separator/>
      </w:r>
    </w:p>
  </w:endnote>
  <w:endnote w:type="continuationSeparator" w:id="0">
    <w:p w14:paraId="2612AF1E" w14:textId="77777777" w:rsidR="007639BC" w:rsidRDefault="007639BC" w:rsidP="00AB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9AEA" w14:textId="77777777" w:rsidR="007639BC" w:rsidRDefault="007639BC" w:rsidP="00AB18B1">
      <w:r>
        <w:separator/>
      </w:r>
    </w:p>
  </w:footnote>
  <w:footnote w:type="continuationSeparator" w:id="0">
    <w:p w14:paraId="05415A4E" w14:textId="77777777" w:rsidR="007639BC" w:rsidRDefault="007639BC" w:rsidP="00AB1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0E44"/>
    <w:multiLevelType w:val="hybridMultilevel"/>
    <w:tmpl w:val="1A00FB72"/>
    <w:lvl w:ilvl="0" w:tplc="BB94A1D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EB272E"/>
    <w:multiLevelType w:val="hybridMultilevel"/>
    <w:tmpl w:val="AC5CC742"/>
    <w:lvl w:ilvl="0" w:tplc="353A70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5564151">
    <w:abstractNumId w:val="1"/>
  </w:num>
  <w:num w:numId="2" w16cid:durableId="60700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8B1"/>
    <w:rsid w:val="000C7616"/>
    <w:rsid w:val="000D14D3"/>
    <w:rsid w:val="000E57B8"/>
    <w:rsid w:val="000F45A3"/>
    <w:rsid w:val="00114E87"/>
    <w:rsid w:val="00151ABE"/>
    <w:rsid w:val="00163789"/>
    <w:rsid w:val="00180755"/>
    <w:rsid w:val="001E0DD5"/>
    <w:rsid w:val="001F04DA"/>
    <w:rsid w:val="001F5F94"/>
    <w:rsid w:val="002015CB"/>
    <w:rsid w:val="002238A0"/>
    <w:rsid w:val="002923D9"/>
    <w:rsid w:val="002B21CB"/>
    <w:rsid w:val="002B4F76"/>
    <w:rsid w:val="00313308"/>
    <w:rsid w:val="0032228F"/>
    <w:rsid w:val="00364FBD"/>
    <w:rsid w:val="00374CCF"/>
    <w:rsid w:val="003C2DD0"/>
    <w:rsid w:val="00425D63"/>
    <w:rsid w:val="00496C81"/>
    <w:rsid w:val="004A5288"/>
    <w:rsid w:val="004D1A28"/>
    <w:rsid w:val="004D2001"/>
    <w:rsid w:val="00557A39"/>
    <w:rsid w:val="0056322B"/>
    <w:rsid w:val="005C38E7"/>
    <w:rsid w:val="0066139F"/>
    <w:rsid w:val="00673AB3"/>
    <w:rsid w:val="006D7C83"/>
    <w:rsid w:val="006F3F26"/>
    <w:rsid w:val="00723D53"/>
    <w:rsid w:val="007639BC"/>
    <w:rsid w:val="00797BB8"/>
    <w:rsid w:val="008A75B9"/>
    <w:rsid w:val="008C3E89"/>
    <w:rsid w:val="008F687F"/>
    <w:rsid w:val="00945FAF"/>
    <w:rsid w:val="00971D47"/>
    <w:rsid w:val="00990050"/>
    <w:rsid w:val="00A074EC"/>
    <w:rsid w:val="00A6530F"/>
    <w:rsid w:val="00A740D9"/>
    <w:rsid w:val="00AB18B1"/>
    <w:rsid w:val="00AF71E0"/>
    <w:rsid w:val="00B0475B"/>
    <w:rsid w:val="00B16354"/>
    <w:rsid w:val="00B822D3"/>
    <w:rsid w:val="00B91AD5"/>
    <w:rsid w:val="00BF4EDD"/>
    <w:rsid w:val="00C002B9"/>
    <w:rsid w:val="00C1004E"/>
    <w:rsid w:val="00C86574"/>
    <w:rsid w:val="00CB6AB7"/>
    <w:rsid w:val="00CC3B77"/>
    <w:rsid w:val="00CE4439"/>
    <w:rsid w:val="00D36997"/>
    <w:rsid w:val="00D5598A"/>
    <w:rsid w:val="00D57FC3"/>
    <w:rsid w:val="00DB30FC"/>
    <w:rsid w:val="00DF3237"/>
    <w:rsid w:val="00E21E80"/>
    <w:rsid w:val="00F3373A"/>
    <w:rsid w:val="00F37F65"/>
    <w:rsid w:val="00F73E0C"/>
    <w:rsid w:val="00F920E9"/>
    <w:rsid w:val="00F96AD4"/>
    <w:rsid w:val="00FA0341"/>
    <w:rsid w:val="00FE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B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8B1"/>
    <w:pPr>
      <w:ind w:leftChars="400" w:left="840"/>
    </w:pPr>
  </w:style>
  <w:style w:type="paragraph" w:styleId="a4">
    <w:name w:val="header"/>
    <w:basedOn w:val="a"/>
    <w:link w:val="a5"/>
    <w:uiPriority w:val="99"/>
    <w:unhideWhenUsed/>
    <w:rsid w:val="00AB18B1"/>
    <w:pPr>
      <w:tabs>
        <w:tab w:val="center" w:pos="4252"/>
        <w:tab w:val="right" w:pos="8504"/>
      </w:tabs>
      <w:snapToGrid w:val="0"/>
    </w:pPr>
  </w:style>
  <w:style w:type="character" w:customStyle="1" w:styleId="a5">
    <w:name w:val="ヘッダー (文字)"/>
    <w:basedOn w:val="a0"/>
    <w:link w:val="a4"/>
    <w:uiPriority w:val="99"/>
    <w:rsid w:val="00AB18B1"/>
  </w:style>
  <w:style w:type="paragraph" w:styleId="a6">
    <w:name w:val="footer"/>
    <w:basedOn w:val="a"/>
    <w:link w:val="a7"/>
    <w:uiPriority w:val="99"/>
    <w:unhideWhenUsed/>
    <w:rsid w:val="00AB18B1"/>
    <w:pPr>
      <w:tabs>
        <w:tab w:val="center" w:pos="4252"/>
        <w:tab w:val="right" w:pos="8504"/>
      </w:tabs>
      <w:snapToGrid w:val="0"/>
    </w:pPr>
  </w:style>
  <w:style w:type="character" w:customStyle="1" w:styleId="a7">
    <w:name w:val="フッター (文字)"/>
    <w:basedOn w:val="a0"/>
    <w:link w:val="a6"/>
    <w:uiPriority w:val="99"/>
    <w:rsid w:val="00AB18B1"/>
  </w:style>
  <w:style w:type="paragraph" w:styleId="a8">
    <w:name w:val="Balloon Text"/>
    <w:basedOn w:val="a"/>
    <w:link w:val="a9"/>
    <w:uiPriority w:val="99"/>
    <w:semiHidden/>
    <w:unhideWhenUsed/>
    <w:rsid w:val="00A07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74EC"/>
    <w:rPr>
      <w:rFonts w:asciiTheme="majorHAnsi" w:eastAsiaTheme="majorEastAsia" w:hAnsiTheme="majorHAnsi" w:cstheme="majorBidi"/>
      <w:sz w:val="18"/>
      <w:szCs w:val="18"/>
    </w:rPr>
  </w:style>
  <w:style w:type="paragraph" w:styleId="aa">
    <w:name w:val="Revision"/>
    <w:hidden/>
    <w:uiPriority w:val="99"/>
    <w:semiHidden/>
    <w:rsid w:val="0079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7112">
      <w:bodyDiv w:val="1"/>
      <w:marLeft w:val="0"/>
      <w:marRight w:val="0"/>
      <w:marTop w:val="0"/>
      <w:marBottom w:val="0"/>
      <w:divBdr>
        <w:top w:val="none" w:sz="0" w:space="0" w:color="auto"/>
        <w:left w:val="none" w:sz="0" w:space="0" w:color="auto"/>
        <w:bottom w:val="none" w:sz="0" w:space="0" w:color="auto"/>
        <w:right w:val="none" w:sz="0" w:space="0" w:color="auto"/>
      </w:divBdr>
    </w:div>
    <w:div w:id="765686625">
      <w:bodyDiv w:val="1"/>
      <w:marLeft w:val="0"/>
      <w:marRight w:val="0"/>
      <w:marTop w:val="0"/>
      <w:marBottom w:val="0"/>
      <w:divBdr>
        <w:top w:val="none" w:sz="0" w:space="0" w:color="auto"/>
        <w:left w:val="none" w:sz="0" w:space="0" w:color="auto"/>
        <w:bottom w:val="none" w:sz="0" w:space="0" w:color="auto"/>
        <w:right w:val="none" w:sz="0" w:space="0" w:color="auto"/>
      </w:divBdr>
    </w:div>
    <w:div w:id="899247159">
      <w:bodyDiv w:val="1"/>
      <w:marLeft w:val="0"/>
      <w:marRight w:val="0"/>
      <w:marTop w:val="0"/>
      <w:marBottom w:val="0"/>
      <w:divBdr>
        <w:top w:val="none" w:sz="0" w:space="0" w:color="auto"/>
        <w:left w:val="none" w:sz="0" w:space="0" w:color="auto"/>
        <w:bottom w:val="none" w:sz="0" w:space="0" w:color="auto"/>
        <w:right w:val="none" w:sz="0" w:space="0" w:color="auto"/>
      </w:divBdr>
    </w:div>
    <w:div w:id="15551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60DFACD-E349-4C90-BDB5-A7D2DDC1EEC2}"/>
</file>

<file path=customXml/itemProps2.xml><?xml version="1.0" encoding="utf-8"?>
<ds:datastoreItem xmlns:ds="http://schemas.openxmlformats.org/officeDocument/2006/customXml" ds:itemID="{3878C268-897A-4380-BA2C-5C06FA5F284D}"/>
</file>

<file path=customXml/itemProps3.xml><?xml version="1.0" encoding="utf-8"?>
<ds:datastoreItem xmlns:ds="http://schemas.openxmlformats.org/officeDocument/2006/customXml" ds:itemID="{27420536-BEF4-4BB0-9BC5-701AFDE45947}"/>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2024-03-11T02:29:00Z</dcterms:created>
  <dcterms:modified xsi:type="dcterms:W3CDTF">2024-03-11T02:29:00Z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