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8500" w14:textId="77777777" w:rsidR="00BA4EC9" w:rsidRDefault="00BA4EC9">
      <w:pPr>
        <w:adjustRightInd/>
        <w:spacing w:line="29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</w:t>
      </w:r>
      <w:r>
        <w:rPr>
          <w:rFonts w:ascii="ＭＳ ゴシック" w:hAnsi="ＭＳ ゴシック" w:cs="ＭＳ ゴシック"/>
          <w:sz w:val="21"/>
          <w:szCs w:val="21"/>
        </w:rPr>
        <w:t xml:space="preserve">51  </w:t>
      </w:r>
    </w:p>
    <w:p w14:paraId="47AA26F1" w14:textId="77777777" w:rsidR="00BA4EC9" w:rsidRDefault="00BA4EC9">
      <w:pPr>
        <w:adjustRightInd/>
        <w:rPr>
          <w:rFonts w:hAnsi="Times New Roman" w:cs="Times New Roman"/>
        </w:rPr>
      </w:pPr>
    </w:p>
    <w:p w14:paraId="65A4D280" w14:textId="77777777" w:rsidR="00BA4EC9" w:rsidRDefault="00BA4EC9">
      <w:pPr>
        <w:adjustRightInd/>
        <w:spacing w:line="362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特殊疾患病棟入院料１及び２の施設基準に係る届出書添付書類</w:t>
      </w:r>
    </w:p>
    <w:p w14:paraId="7F2C685D" w14:textId="77777777" w:rsidR="00BA4EC9" w:rsidRDefault="00BA4EC9">
      <w:pPr>
        <w:adjustRightInd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2316"/>
        <w:gridCol w:w="965"/>
        <w:gridCol w:w="964"/>
        <w:gridCol w:w="1930"/>
        <w:gridCol w:w="1834"/>
      </w:tblGrid>
      <w:tr w:rsidR="00BA4EC9" w14:paraId="447C5EEF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ACBF41" w14:textId="77777777" w:rsidR="00BA4EC9" w:rsidRPr="00BA4EC9" w:rsidRDefault="00BA4EC9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20A0A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EAEA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病棟数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BDF3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病床数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EEA0A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１日平均入院患者数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57028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備　　　考</w:t>
            </w:r>
          </w:p>
        </w:tc>
      </w:tr>
      <w:tr w:rsidR="00BA4EC9" w14:paraId="290E7D69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52DDB3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病</w:t>
            </w:r>
          </w:p>
          <w:p w14:paraId="701004ED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棟</w:t>
            </w:r>
          </w:p>
          <w:p w14:paraId="3199DD54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・</w:t>
            </w:r>
          </w:p>
          <w:p w14:paraId="76CCA246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病</w:t>
            </w:r>
          </w:p>
          <w:p w14:paraId="237A5191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床</w:t>
            </w:r>
          </w:p>
          <w:p w14:paraId="2697DE2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及</w:t>
            </w:r>
          </w:p>
          <w:p w14:paraId="2B3233AB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び</w:t>
            </w:r>
          </w:p>
          <w:p w14:paraId="3FF4F51F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入</w:t>
            </w:r>
          </w:p>
          <w:p w14:paraId="336C8379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院</w:t>
            </w:r>
          </w:p>
          <w:p w14:paraId="64FC914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患</w:t>
            </w:r>
          </w:p>
          <w:p w14:paraId="485EF05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者</w:t>
            </w:r>
          </w:p>
          <w:p w14:paraId="7D38253B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9358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総病棟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767D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871CF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2FAF2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7021392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65B5930A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１日平均入院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1D6E005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2B5CDD2F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患者数算出期間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49E24DA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61F88254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14:paraId="15ACC721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年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  <w:p w14:paraId="20600512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1EAF5357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471CF53D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>～</w:t>
            </w:r>
          </w:p>
          <w:p w14:paraId="3CF90DB0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398EDB53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  <w:p w14:paraId="3880D672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月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  <w:p w14:paraId="41AF9E58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14:paraId="095A6206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138" w:lineRule="exact"/>
              <w:rPr>
                <w:rFonts w:hAnsi="Times New Roman" w:cs="Times New Roman"/>
              </w:rPr>
            </w:pPr>
          </w:p>
          <w:p w14:paraId="6B6F41AA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14:paraId="26370D85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138" w:lineRule="exact"/>
              <w:rPr>
                <w:rFonts w:hAnsi="Times New Roman" w:cs="Times New Roman"/>
              </w:rPr>
            </w:pPr>
          </w:p>
        </w:tc>
      </w:tr>
      <w:tr w:rsidR="00BA4EC9" w14:paraId="7D24B1AE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EDF3AC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CEBF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276D573F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内</w:t>
            </w:r>
          </w:p>
          <w:p w14:paraId="28B8C7E8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53D9D5B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66E89D6D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04EC5789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訳</w:t>
            </w:r>
          </w:p>
          <w:p w14:paraId="79E6DCB0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D3570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一般病棟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7D9F0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09445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4EAD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D930B49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348CDF7B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C148F7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DCCF" w14:textId="77777777" w:rsidR="00BA4EC9" w:rsidRDefault="00BA4EC9" w:rsidP="00BA4EC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BCA11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精神病棟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3B1F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FF926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5F029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8B2811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28809009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663A37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4233A" w14:textId="77777777" w:rsidR="00BA4EC9" w:rsidRDefault="00BA4EC9" w:rsidP="00BA4EC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3A5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療養病棟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30661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88ADB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3E8AB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11E4B9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298DCFF9" w14:textId="77777777" w:rsidTr="00BA4E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226270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7533B" w14:textId="77777777" w:rsidR="00BA4EC9" w:rsidRDefault="00BA4EC9" w:rsidP="00BA4EC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0D18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その他（　　）病棟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312B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2CFA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5F2B9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ED52CA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27BDE172" w14:textId="77777777" w:rsidTr="00BA4EC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8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0704CF6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55A7A" w14:textId="77777777" w:rsidR="00BA4EC9" w:rsidRPr="000B56C7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B56C7">
              <w:rPr>
                <w:rFonts w:asciiTheme="majorEastAsia" w:eastAsiaTheme="majorEastAsia" w:hAnsiTheme="majorEastAsia" w:cs="ＭＳ ゴシック" w:hint="eastAsia"/>
              </w:rPr>
              <w:t>特殊疾患病棟の届出</w:t>
            </w:r>
          </w:p>
          <w:p w14:paraId="12ACBD62" w14:textId="77777777" w:rsidR="00BA4EC9" w:rsidRPr="000B56C7" w:rsidRDefault="000B56C7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B56C7">
              <w:rPr>
                <w:rFonts w:asciiTheme="majorEastAsia" w:eastAsiaTheme="majorEastAsia" w:hAnsiTheme="majorEastAsia" w:cs="Times New Roman" w:hint="eastAsia"/>
                <w:color w:val="auto"/>
              </w:rPr>
              <w:t>に</w:t>
            </w:r>
            <w:r w:rsidRPr="000B56C7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Pr="000B56C7">
              <w:rPr>
                <w:rFonts w:asciiTheme="majorEastAsia" w:eastAsiaTheme="majorEastAsia" w:hAnsiTheme="majorEastAsia" w:cs="Times New Roman" w:hint="eastAsia"/>
                <w:color w:val="auto"/>
              </w:rPr>
              <w:t>係</w:t>
            </w:r>
            <w:r w:rsidRPr="000B56C7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Pr="000B56C7">
              <w:rPr>
                <w:rFonts w:asciiTheme="majorEastAsia" w:eastAsiaTheme="majorEastAsia" w:hAnsiTheme="majorEastAsia" w:cs="Times New Roman" w:hint="eastAsia"/>
                <w:color w:val="auto"/>
              </w:rPr>
              <w:t>る</w:t>
            </w:r>
            <w:r w:rsidRPr="000B56C7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Pr="000B56C7">
              <w:rPr>
                <w:rFonts w:asciiTheme="majorEastAsia" w:eastAsiaTheme="majorEastAsia" w:hAnsiTheme="majorEastAsia" w:cs="Times New Roman" w:hint="eastAsia"/>
                <w:color w:val="auto"/>
              </w:rPr>
              <w:t>病</w:t>
            </w:r>
            <w:r w:rsidRPr="000B56C7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Pr="000B56C7">
              <w:rPr>
                <w:rFonts w:asciiTheme="majorEastAsia" w:eastAsiaTheme="majorEastAsia" w:hAnsiTheme="majorEastAsia" w:cs="Times New Roman" w:hint="eastAsia"/>
                <w:color w:val="auto"/>
              </w:rPr>
              <w:t>棟</w:t>
            </w:r>
          </w:p>
          <w:p w14:paraId="07EA21E3" w14:textId="77777777" w:rsidR="00BA4EC9" w:rsidRPr="000B56C7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B56C7">
              <w:rPr>
                <w:rFonts w:asciiTheme="majorEastAsia" w:eastAsiaTheme="majorEastAsia" w:hAnsiTheme="majorEastAsia" w:cs="ＭＳ ゴシック" w:hint="eastAsia"/>
              </w:rPr>
              <w:t>（再掲）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2A74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病棟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92AC3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A42FE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6990768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46229708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7EA2E3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入</w:t>
            </w:r>
          </w:p>
          <w:p w14:paraId="273BBB74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院</w:t>
            </w:r>
          </w:p>
          <w:p w14:paraId="39931494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患</w:t>
            </w:r>
          </w:p>
          <w:p w14:paraId="5A893786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者</w:t>
            </w:r>
          </w:p>
          <w:p w14:paraId="5D23EDA3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数</w:t>
            </w:r>
          </w:p>
          <w:p w14:paraId="46607DE0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7EC9D748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構</w:t>
            </w:r>
          </w:p>
          <w:p w14:paraId="2054EE5A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成</w:t>
            </w:r>
          </w:p>
        </w:tc>
        <w:tc>
          <w:tcPr>
            <w:tcW w:w="27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8BCA6" w14:textId="77777777" w:rsidR="00BA4EC9" w:rsidRDefault="00BA4EC9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38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A10DD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入院患者数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E598C6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0C25780A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08FA1A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F9C60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当該届出に係る病棟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Ansi="Times New Roman" w:cs="ＭＳ ゴシック" w:hint="eastAsia"/>
              </w:rPr>
              <w:t>①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EDC0E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DCBC03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22C576D0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ACCEA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D6B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脊髄損傷等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Ansi="Times New Roman" w:cs="ＭＳ ゴシック" w:hint="eastAsia"/>
              </w:rPr>
              <w:t>（再掲）②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1BB90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25233B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7CA5DFF0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6BD505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D0E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重度意識障害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Ansi="Times New Roman" w:cs="ＭＳ ゴシック" w:hint="eastAsia"/>
              </w:rPr>
              <w:t>（再掲）③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6B8BD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699FDAF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34B32344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8CF154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2CFCC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筋ジストロフィー（再掲）④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AAC5E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7341E0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45B94D26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5CA8F7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AED97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神経難病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Ansi="Times New Roman" w:cs="ＭＳ ゴシック" w:hint="eastAsia"/>
              </w:rPr>
              <w:t>（再掲）⑤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975E0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1FBD8CF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5234CB81" w14:textId="77777777" w:rsidTr="00BA4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D17D5F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3AC29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計（②＋③＋④＋⑤）⑥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0641C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FD3707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5C61EFE9" w14:textId="77777777" w:rsidTr="00BA4EC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6FEF8A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550DB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重度肢体不自由児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Ansi="Times New Roman" w:cs="ＭＳ ゴシック" w:hint="eastAsia"/>
              </w:rPr>
              <w:t>（者）⑦</w:t>
            </w:r>
          </w:p>
          <w:p w14:paraId="793BC596" w14:textId="77777777" w:rsid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6"/>
                <w:szCs w:val="16"/>
              </w:rPr>
              <w:t>＊日常生活自立度のランクＢ以上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7F824" w14:textId="77777777" w:rsid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3973F3E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4EC9" w14:paraId="4A535FFB" w14:textId="77777777" w:rsidTr="00BA4EC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3D94F0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87861E" w14:textId="77777777" w:rsidR="00BA4EC9" w:rsidRP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A4EC9">
              <w:rPr>
                <w:rFonts w:asciiTheme="majorEastAsia" w:eastAsiaTheme="majorEastAsia" w:hAnsiTheme="majorEastAsia" w:cs="ＭＳ ゴシック" w:hint="eastAsia"/>
              </w:rPr>
              <w:t>入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院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患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者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の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比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A4EC9">
              <w:rPr>
                <w:rFonts w:asciiTheme="majorEastAsia" w:eastAsiaTheme="majorEastAsia" w:hAnsiTheme="majorEastAsia" w:cs="ＭＳ ゴシック" w:hint="eastAsia"/>
              </w:rPr>
              <w:t>率</w:t>
            </w:r>
          </w:p>
          <w:p w14:paraId="1F30F8F4" w14:textId="77777777" w:rsidR="00BA4EC9" w:rsidRPr="00BA4EC9" w:rsidRDefault="00BA4EC9" w:rsidP="00BA4EC9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4EC9">
              <w:rPr>
                <w:rFonts w:asciiTheme="majorEastAsia" w:eastAsiaTheme="majorEastAsia" w:hAnsiTheme="majorEastAsia" w:cs="ＭＳ ゴシック" w:hint="eastAsia"/>
              </w:rPr>
              <w:t>（⑥／①又は③＋⑦／①）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CB6A21" w14:textId="77777777" w:rsidR="00BA4EC9" w:rsidRPr="00BA4EC9" w:rsidRDefault="00BA4EC9" w:rsidP="0035291A">
            <w:pPr>
              <w:kinsoku w:val="0"/>
              <w:overflowPunct w:val="0"/>
              <w:autoSpaceDE w:val="0"/>
              <w:autoSpaceDN w:val="0"/>
              <w:spacing w:line="206" w:lineRule="exac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％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B34462" w14:textId="77777777" w:rsidR="00BA4EC9" w:rsidRDefault="00BA4EC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14:paraId="7B960E1A" w14:textId="77777777" w:rsidR="00BA4EC9" w:rsidRDefault="00BA4EC9">
      <w:pPr>
        <w:adjustRightInd/>
        <w:spacing w:line="32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［記載上の注意］</w:t>
      </w:r>
    </w:p>
    <w:p w14:paraId="46A7E731" w14:textId="77777777" w:rsidR="00BA4EC9" w:rsidRDefault="00BA4EC9" w:rsidP="00BA4EC9">
      <w:pPr>
        <w:wordWrap/>
        <w:adjustRightInd/>
        <w:spacing w:line="322" w:lineRule="exact"/>
        <w:ind w:left="674" w:rightChars="-75" w:right="-143" w:hanging="193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　日常生活自立度の判定に当たっては「「障害老人の日常生活自立度</w:t>
      </w:r>
      <w:r>
        <w:rPr>
          <w:rFonts w:ascii="ＭＳ ゴシック" w:hAnsi="ＭＳ ゴシック" w:cs="ＭＳ ゴシック"/>
          <w:sz w:val="24"/>
          <w:szCs w:val="24"/>
        </w:rPr>
        <w:t>(</w:t>
      </w:r>
      <w:r>
        <w:rPr>
          <w:rFonts w:eastAsia="ＭＳ ゴシック" w:hAnsi="Times New Roman" w:cs="ＭＳ ゴシック" w:hint="eastAsia"/>
          <w:sz w:val="24"/>
          <w:szCs w:val="24"/>
        </w:rPr>
        <w:t>寝たきり度）判定基準」の活用について」（平成３年</w:t>
      </w:r>
      <w:r>
        <w:rPr>
          <w:rFonts w:ascii="ＭＳ ゴシック" w:hAnsi="ＭＳ ゴシック" w:cs="ＭＳ ゴシック"/>
          <w:sz w:val="24"/>
          <w:szCs w:val="24"/>
        </w:rPr>
        <w:t>11</w:t>
      </w:r>
      <w:r>
        <w:rPr>
          <w:rFonts w:eastAsia="ＭＳ ゴシック" w:hAnsi="Times New Roman" w:cs="ＭＳ ゴシック" w:hint="eastAsia"/>
          <w:sz w:val="24"/>
          <w:szCs w:val="24"/>
        </w:rPr>
        <w:t>月</w:t>
      </w:r>
      <w:r>
        <w:rPr>
          <w:rFonts w:ascii="ＭＳ ゴシック" w:hAnsi="ＭＳ ゴシック" w:cs="ＭＳ ゴシック"/>
          <w:sz w:val="24"/>
          <w:szCs w:val="24"/>
        </w:rPr>
        <w:t>18</w:t>
      </w:r>
      <w:r>
        <w:rPr>
          <w:rFonts w:eastAsia="ＭＳ ゴシック" w:hAnsi="Times New Roman" w:cs="ＭＳ ゴシック" w:hint="eastAsia"/>
          <w:sz w:val="24"/>
          <w:szCs w:val="24"/>
        </w:rPr>
        <w:t>日　厚生省大臣官房老人保健福祉部長通知　老健第</w:t>
      </w:r>
      <w:r>
        <w:rPr>
          <w:rFonts w:ascii="ＭＳ ゴシック" w:hAnsi="ＭＳ ゴシック" w:cs="ＭＳ ゴシック"/>
          <w:sz w:val="24"/>
          <w:szCs w:val="24"/>
        </w:rPr>
        <w:t>102-2</w:t>
      </w:r>
      <w:r>
        <w:rPr>
          <w:rFonts w:eastAsia="ＭＳ ゴシック" w:hAnsi="Times New Roman" w:cs="ＭＳ ゴシック" w:hint="eastAsia"/>
          <w:sz w:val="24"/>
          <w:szCs w:val="24"/>
        </w:rPr>
        <w:t>号）を参照すること。</w:t>
      </w:r>
    </w:p>
    <w:p w14:paraId="325D246F" w14:textId="77777777" w:rsidR="00BA4EC9" w:rsidRDefault="00BA4EC9" w:rsidP="00BA4EC9">
      <w:pPr>
        <w:wordWrap/>
        <w:adjustRightInd/>
        <w:spacing w:line="322" w:lineRule="exact"/>
        <w:ind w:left="674" w:hanging="193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　①には、直近１年間の当該病棟の１日平均入院患者数を、②～⑤及び⑦には、直近１月間のそれぞれの１日平均入院患者数を記載すること。</w:t>
      </w:r>
    </w:p>
    <w:p w14:paraId="3A4B83CD" w14:textId="77777777" w:rsidR="00BA4EC9" w:rsidRDefault="00BA4EC9" w:rsidP="00BA4EC9">
      <w:pPr>
        <w:wordWrap/>
        <w:adjustRightInd/>
        <w:spacing w:line="322" w:lineRule="exact"/>
        <w:ind w:left="674" w:hanging="193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３　当該届出に係る病棟ごとに様式９及び様式</w:t>
      </w:r>
      <w:r>
        <w:rPr>
          <w:rFonts w:ascii="ＭＳ ゴシック" w:hAnsi="ＭＳ ゴシック" w:cs="ＭＳ ゴシック"/>
          <w:sz w:val="24"/>
          <w:szCs w:val="24"/>
        </w:rPr>
        <w:t>20</w:t>
      </w:r>
      <w:r>
        <w:rPr>
          <w:rFonts w:eastAsia="ＭＳ ゴシック" w:hAnsi="Times New Roman" w:cs="ＭＳ ゴシック" w:hint="eastAsia"/>
          <w:sz w:val="24"/>
          <w:szCs w:val="24"/>
        </w:rPr>
        <w:t>を記載し添付すること。</w:t>
      </w:r>
    </w:p>
    <w:p w14:paraId="7E0C2244" w14:textId="77777777" w:rsidR="000B56C7" w:rsidRDefault="000B56C7" w:rsidP="00BA4EC9">
      <w:pPr>
        <w:wordWrap/>
        <w:adjustRightInd/>
        <w:spacing w:line="322" w:lineRule="exact"/>
        <w:ind w:left="674" w:hanging="193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４　入院基本料の届出書の写しを添付すること。</w:t>
      </w:r>
    </w:p>
    <w:p w14:paraId="328B7FE4" w14:textId="77777777" w:rsidR="00BA4EC9" w:rsidRDefault="00BA4EC9" w:rsidP="00BA4EC9">
      <w:pPr>
        <w:suppressAutoHyphens w:val="0"/>
        <w:wordWrap/>
        <w:autoSpaceDE w:val="0"/>
        <w:autoSpaceDN w:val="0"/>
        <w:ind w:left="674" w:hanging="193"/>
        <w:textAlignment w:val="auto"/>
        <w:rPr>
          <w:rFonts w:hAnsi="Times New Roman" w:cs="Times New Roman"/>
        </w:rPr>
      </w:pPr>
    </w:p>
    <w:sectPr w:rsidR="00BA4EC9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828A" w14:textId="77777777" w:rsidR="00BA4EC9" w:rsidRDefault="00BA4EC9">
      <w:r>
        <w:separator/>
      </w:r>
    </w:p>
  </w:endnote>
  <w:endnote w:type="continuationSeparator" w:id="0">
    <w:p w14:paraId="113FDEBE" w14:textId="77777777" w:rsidR="00BA4EC9" w:rsidRDefault="00BA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2AF7" w14:textId="77777777" w:rsidR="00BA4EC9" w:rsidRDefault="00BA4E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22453" w14:textId="77777777" w:rsidR="00BA4EC9" w:rsidRDefault="00BA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72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9"/>
    <w:rsid w:val="000B56C7"/>
    <w:rsid w:val="00126462"/>
    <w:rsid w:val="0035291A"/>
    <w:rsid w:val="00B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C2D65"/>
  <w14:defaultImageDpi w14:val="0"/>
  <w15:docId w15:val="{C14D60B4-5076-4766-9846-F23E6F4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4EC9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BA4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4EC9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A4E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4EC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EDFD223-6C74-4C83-8C0A-3B521E910916}"/>
</file>

<file path=customXml/itemProps2.xml><?xml version="1.0" encoding="utf-8"?>
<ds:datastoreItem xmlns:ds="http://schemas.openxmlformats.org/officeDocument/2006/customXml" ds:itemID="{9752987E-F239-46E6-80AF-EE7224ABA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57DC7-8890-4236-8331-9470060758A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45177305-ca2a-47b2-8184-075dc75cab03"/>
    <ds:schemaRef ds:uri="86ea86a7-64a0-4303-b022-0ea7391e9b4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厚生労働省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正広(katou-masahiro)</dc:creator>
  <cp:keywords/>
  <dc:description/>
  <cp:lastModifiedBy>加藤 正広(katou-masahiro)</cp:lastModifiedBy>
  <cp:revision>2</cp:revision>
  <cp:lastPrinted>2012-03-06T08:35:00Z</cp:lastPrinted>
  <dcterms:created xsi:type="dcterms:W3CDTF">2024-03-07T07:56:00Z</dcterms:created>
  <dcterms:modified xsi:type="dcterms:W3CDTF">2024-03-07T07:56:00Z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