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695B" w14:textId="33C2EBBB" w:rsidR="00DC3F7C" w:rsidRPr="00F57651" w:rsidRDefault="00963F7D">
      <w:pPr>
        <w:rPr>
          <w:color w:val="auto"/>
        </w:rPr>
      </w:pPr>
      <w:r w:rsidRPr="00F57651">
        <w:rPr>
          <w:color w:val="auto"/>
        </w:rPr>
        <w:t>様式</w:t>
      </w:r>
      <w:r w:rsidR="0093137A" w:rsidRPr="00F57651">
        <w:rPr>
          <w:color w:val="auto"/>
        </w:rPr>
        <w:t>57の</w:t>
      </w:r>
      <w:r w:rsidR="00226339" w:rsidRPr="00F57651">
        <w:rPr>
          <w:rFonts w:hint="eastAsia"/>
          <w:color w:val="auto"/>
        </w:rPr>
        <w:t>５</w:t>
      </w:r>
    </w:p>
    <w:p w14:paraId="0BBA7159" w14:textId="77777777" w:rsidR="00963F7D" w:rsidRPr="00F57651" w:rsidRDefault="00963F7D">
      <w:pPr>
        <w:rPr>
          <w:color w:val="auto"/>
        </w:rPr>
      </w:pPr>
    </w:p>
    <w:p w14:paraId="0A9B1A09" w14:textId="5A2529C9" w:rsidR="00963F7D" w:rsidRPr="00F57651" w:rsidRDefault="00226339" w:rsidP="00055460">
      <w:pPr>
        <w:jc w:val="center"/>
        <w:rPr>
          <w:color w:val="auto"/>
          <w:sz w:val="28"/>
          <w:szCs w:val="28"/>
        </w:rPr>
      </w:pPr>
      <w:r w:rsidRPr="00F57651">
        <w:rPr>
          <w:rFonts w:hint="eastAsia"/>
          <w:color w:val="auto"/>
          <w:sz w:val="28"/>
          <w:szCs w:val="28"/>
        </w:rPr>
        <w:t>精神科地域包括ケア</w:t>
      </w:r>
      <w:r w:rsidR="00963F7D" w:rsidRPr="00F57651">
        <w:rPr>
          <w:color w:val="auto"/>
          <w:sz w:val="28"/>
          <w:szCs w:val="28"/>
        </w:rPr>
        <w:t>病棟入院料の届出書添付書類</w:t>
      </w:r>
    </w:p>
    <w:p w14:paraId="50EC6770" w14:textId="77777777" w:rsidR="00867F90" w:rsidRPr="00F57651" w:rsidRDefault="00867F90">
      <w:pPr>
        <w:rPr>
          <w:color w:val="auto"/>
        </w:rPr>
      </w:pPr>
    </w:p>
    <w:p w14:paraId="602B02FF" w14:textId="775813FB" w:rsidR="0061181C" w:rsidRPr="00F57651" w:rsidRDefault="0061181C">
      <w:pPr>
        <w:rPr>
          <w:color w:val="auto"/>
        </w:rPr>
      </w:pPr>
      <w:r w:rsidRPr="00F57651">
        <w:rPr>
          <w:rFonts w:hint="eastAsia"/>
          <w:color w:val="auto"/>
        </w:rPr>
        <w:t>１　届出病床数</w:t>
      </w:r>
    </w:p>
    <w:p w14:paraId="64515A6F" w14:textId="1C038BE0" w:rsidR="0061181C" w:rsidRPr="00F57651" w:rsidRDefault="0061181C">
      <w:pPr>
        <w:rPr>
          <w:color w:val="auto"/>
        </w:rPr>
      </w:pPr>
      <w:r w:rsidRPr="00F57651">
        <w:rPr>
          <w:rFonts w:hint="eastAsia"/>
          <w:color w:val="auto"/>
        </w:rPr>
        <w:t xml:space="preserve">　以下の</w:t>
      </w:r>
      <w:r w:rsidR="009867B1" w:rsidRPr="00F57651">
        <w:rPr>
          <w:rFonts w:hint="eastAsia"/>
          <w:color w:val="auto"/>
        </w:rPr>
        <w:t>各</w:t>
      </w:r>
      <w:r w:rsidRPr="00F57651">
        <w:rPr>
          <w:rFonts w:hint="eastAsia"/>
          <w:color w:val="auto"/>
        </w:rPr>
        <w:t>数値を記載し、要件を満たす場合は、□に✔を記入すること。</w:t>
      </w:r>
    </w:p>
    <w:tbl>
      <w:tblPr>
        <w:tblStyle w:val="af"/>
        <w:tblW w:w="9634" w:type="dxa"/>
        <w:tblLook w:val="04A0" w:firstRow="1" w:lastRow="0" w:firstColumn="1" w:lastColumn="0" w:noHBand="0" w:noVBand="1"/>
      </w:tblPr>
      <w:tblGrid>
        <w:gridCol w:w="7366"/>
        <w:gridCol w:w="2268"/>
      </w:tblGrid>
      <w:tr w:rsidR="00F57651" w:rsidRPr="00F57651" w14:paraId="68B202F3" w14:textId="77777777" w:rsidTr="00790FF0">
        <w:tc>
          <w:tcPr>
            <w:tcW w:w="7366" w:type="dxa"/>
          </w:tcPr>
          <w:p w14:paraId="420F464C" w14:textId="322EF315" w:rsidR="0070066A" w:rsidRPr="00F57651" w:rsidRDefault="0070066A">
            <w:pPr>
              <w:rPr>
                <w:color w:val="auto"/>
                <w:sz w:val="22"/>
                <w:szCs w:val="22"/>
              </w:rPr>
            </w:pPr>
            <w:r w:rsidRPr="00F57651">
              <w:rPr>
                <w:rFonts w:hint="eastAsia"/>
                <w:color w:val="auto"/>
                <w:sz w:val="22"/>
                <w:szCs w:val="22"/>
              </w:rPr>
              <w:t>(１)当該病院における精神科地域包括ケア病棟入院料の届出</w:t>
            </w:r>
            <w:r w:rsidR="00B2162E" w:rsidRPr="00F57651">
              <w:rPr>
                <w:rFonts w:hint="eastAsia"/>
                <w:color w:val="auto"/>
                <w:sz w:val="22"/>
                <w:szCs w:val="22"/>
              </w:rPr>
              <w:t>病床数</w:t>
            </w:r>
          </w:p>
        </w:tc>
        <w:tc>
          <w:tcPr>
            <w:tcW w:w="2268" w:type="dxa"/>
          </w:tcPr>
          <w:p w14:paraId="5F089E69" w14:textId="2C79D0EE" w:rsidR="0070066A" w:rsidRPr="00F57651" w:rsidRDefault="008F401B" w:rsidP="00C552E1">
            <w:pPr>
              <w:jc w:val="right"/>
              <w:rPr>
                <w:color w:val="auto"/>
              </w:rPr>
            </w:pPr>
            <w:r w:rsidRPr="00F57651">
              <w:rPr>
                <w:rFonts w:hint="eastAsia"/>
                <w:color w:val="auto"/>
              </w:rPr>
              <w:t>床</w:t>
            </w:r>
          </w:p>
        </w:tc>
      </w:tr>
      <w:tr w:rsidR="00F57651" w:rsidRPr="00F57651" w14:paraId="4A130AC1" w14:textId="77777777" w:rsidTr="00790FF0">
        <w:tc>
          <w:tcPr>
            <w:tcW w:w="7366" w:type="dxa"/>
          </w:tcPr>
          <w:p w14:paraId="7FA856A7" w14:textId="700FBD62" w:rsidR="0043229E" w:rsidRPr="00F57651" w:rsidRDefault="0043229E">
            <w:pPr>
              <w:rPr>
                <w:color w:val="auto"/>
                <w:sz w:val="22"/>
                <w:szCs w:val="22"/>
              </w:rPr>
            </w:pPr>
            <w:r w:rsidRPr="00F57651">
              <w:rPr>
                <w:color w:val="auto"/>
                <w:sz w:val="22"/>
                <w:szCs w:val="22"/>
              </w:rPr>
              <w:t>(</w:t>
            </w:r>
            <w:r w:rsidR="00B2162E" w:rsidRPr="00F57651">
              <w:rPr>
                <w:rFonts w:hint="eastAsia"/>
                <w:color w:val="auto"/>
                <w:sz w:val="22"/>
                <w:szCs w:val="22"/>
              </w:rPr>
              <w:t>２</w:t>
            </w:r>
            <w:r w:rsidRPr="00F57651">
              <w:rPr>
                <w:color w:val="auto"/>
                <w:sz w:val="22"/>
                <w:szCs w:val="22"/>
              </w:rPr>
              <w:t>)</w:t>
            </w:r>
            <w:r w:rsidRPr="00F57651">
              <w:rPr>
                <w:rFonts w:hint="eastAsia"/>
                <w:color w:val="auto"/>
                <w:sz w:val="22"/>
                <w:szCs w:val="22"/>
              </w:rPr>
              <w:t>当該病院における精神科救急急性期医療入院料の届出病床数</w:t>
            </w:r>
          </w:p>
        </w:tc>
        <w:tc>
          <w:tcPr>
            <w:tcW w:w="2268" w:type="dxa"/>
          </w:tcPr>
          <w:p w14:paraId="1ADB87C6" w14:textId="77777777" w:rsidR="0043229E" w:rsidRPr="00F57651" w:rsidRDefault="008F401B" w:rsidP="00C552E1">
            <w:pPr>
              <w:jc w:val="right"/>
              <w:rPr>
                <w:color w:val="auto"/>
              </w:rPr>
            </w:pPr>
            <w:r w:rsidRPr="00F57651">
              <w:rPr>
                <w:rFonts w:hint="eastAsia"/>
                <w:color w:val="auto"/>
              </w:rPr>
              <w:t>床</w:t>
            </w:r>
          </w:p>
          <w:p w14:paraId="78114864" w14:textId="1058D5A5" w:rsidR="00E92D3C" w:rsidRPr="00F57651" w:rsidRDefault="00E92D3C" w:rsidP="00C552E1">
            <w:pPr>
              <w:jc w:val="right"/>
              <w:rPr>
                <w:color w:val="auto"/>
              </w:rPr>
            </w:pPr>
            <w:r w:rsidRPr="00F57651">
              <w:rPr>
                <w:rFonts w:hint="eastAsia"/>
                <w:color w:val="auto"/>
              </w:rPr>
              <w:t>□（≦1</w:t>
            </w:r>
            <w:r w:rsidRPr="00F57651">
              <w:rPr>
                <w:color w:val="auto"/>
              </w:rPr>
              <w:t>20</w:t>
            </w:r>
            <w:r w:rsidRPr="00F57651">
              <w:rPr>
                <w:rFonts w:hint="eastAsia"/>
                <w:color w:val="auto"/>
              </w:rPr>
              <w:t>）</w:t>
            </w:r>
          </w:p>
        </w:tc>
      </w:tr>
      <w:tr w:rsidR="00F57651" w:rsidRPr="00F57651" w14:paraId="38E9D665" w14:textId="77777777" w:rsidTr="00790FF0">
        <w:tc>
          <w:tcPr>
            <w:tcW w:w="7366" w:type="dxa"/>
          </w:tcPr>
          <w:p w14:paraId="579073A4" w14:textId="34784B0C" w:rsidR="0043229E" w:rsidRPr="00F57651" w:rsidRDefault="0043229E">
            <w:pPr>
              <w:rPr>
                <w:color w:val="auto"/>
                <w:sz w:val="22"/>
                <w:szCs w:val="22"/>
              </w:rPr>
            </w:pPr>
            <w:r w:rsidRPr="00F57651">
              <w:rPr>
                <w:rFonts w:hint="eastAsia"/>
                <w:color w:val="auto"/>
                <w:sz w:val="22"/>
                <w:szCs w:val="22"/>
              </w:rPr>
              <w:t>(</w:t>
            </w:r>
            <w:r w:rsidR="00B2162E" w:rsidRPr="00F57651">
              <w:rPr>
                <w:rFonts w:hint="eastAsia"/>
                <w:color w:val="auto"/>
                <w:sz w:val="22"/>
                <w:szCs w:val="22"/>
              </w:rPr>
              <w:t>３</w:t>
            </w:r>
            <w:r w:rsidRPr="00F57651">
              <w:rPr>
                <w:color w:val="auto"/>
                <w:sz w:val="22"/>
                <w:szCs w:val="22"/>
              </w:rPr>
              <w:t>)</w:t>
            </w:r>
            <w:r w:rsidRPr="00F57651">
              <w:rPr>
                <w:rFonts w:hint="eastAsia"/>
                <w:color w:val="auto"/>
                <w:sz w:val="22"/>
                <w:szCs w:val="22"/>
              </w:rPr>
              <w:t>当該病院における</w:t>
            </w:r>
            <w:r w:rsidR="00B2162E" w:rsidRPr="00F57651">
              <w:rPr>
                <w:rFonts w:hint="eastAsia"/>
                <w:color w:val="auto"/>
                <w:sz w:val="22"/>
                <w:szCs w:val="22"/>
              </w:rPr>
              <w:t>精神科急性期治療病棟入院料の</w:t>
            </w:r>
            <w:r w:rsidR="00C552E1" w:rsidRPr="00F57651">
              <w:rPr>
                <w:rFonts w:hint="eastAsia"/>
                <w:color w:val="auto"/>
                <w:sz w:val="22"/>
                <w:szCs w:val="22"/>
              </w:rPr>
              <w:t>届出病床数</w:t>
            </w:r>
          </w:p>
        </w:tc>
        <w:tc>
          <w:tcPr>
            <w:tcW w:w="2268" w:type="dxa"/>
          </w:tcPr>
          <w:p w14:paraId="5BB13923" w14:textId="559E7E34" w:rsidR="00C552E1" w:rsidRPr="00F57651" w:rsidRDefault="00C552E1" w:rsidP="006B171A">
            <w:pPr>
              <w:jc w:val="right"/>
              <w:rPr>
                <w:color w:val="auto"/>
              </w:rPr>
            </w:pPr>
            <w:r w:rsidRPr="00F57651">
              <w:rPr>
                <w:rFonts w:hint="eastAsia"/>
                <w:color w:val="auto"/>
              </w:rPr>
              <w:t>床</w:t>
            </w:r>
          </w:p>
        </w:tc>
      </w:tr>
      <w:tr w:rsidR="006B171A" w:rsidRPr="00F57651" w14:paraId="092E91EB" w14:textId="77777777" w:rsidTr="00790FF0">
        <w:tc>
          <w:tcPr>
            <w:tcW w:w="7366" w:type="dxa"/>
            <w:vAlign w:val="center"/>
          </w:tcPr>
          <w:p w14:paraId="13C2E6E8" w14:textId="2C978B45" w:rsidR="006B171A" w:rsidRPr="00F57651" w:rsidRDefault="006B171A" w:rsidP="006B171A">
            <w:pPr>
              <w:jc w:val="right"/>
              <w:rPr>
                <w:color w:val="auto"/>
                <w:sz w:val="22"/>
                <w:szCs w:val="22"/>
              </w:rPr>
            </w:pPr>
            <w:r w:rsidRPr="00F57651">
              <w:rPr>
                <w:rFonts w:hint="eastAsia"/>
                <w:color w:val="auto"/>
                <w:sz w:val="22"/>
                <w:szCs w:val="22"/>
              </w:rPr>
              <w:t>(１)～(３)の合計</w:t>
            </w:r>
          </w:p>
        </w:tc>
        <w:tc>
          <w:tcPr>
            <w:tcW w:w="2268" w:type="dxa"/>
          </w:tcPr>
          <w:p w14:paraId="0B8562AC" w14:textId="77777777" w:rsidR="006B171A" w:rsidRPr="00F57651" w:rsidRDefault="006B171A" w:rsidP="006B171A">
            <w:pPr>
              <w:jc w:val="right"/>
              <w:rPr>
                <w:color w:val="auto"/>
              </w:rPr>
            </w:pPr>
            <w:r w:rsidRPr="00F57651">
              <w:rPr>
                <w:rFonts w:hint="eastAsia"/>
                <w:color w:val="auto"/>
              </w:rPr>
              <w:t>床</w:t>
            </w:r>
          </w:p>
          <w:p w14:paraId="372107A2" w14:textId="474B17B9" w:rsidR="006B171A" w:rsidRPr="00F57651" w:rsidRDefault="006B171A" w:rsidP="006B171A">
            <w:pPr>
              <w:jc w:val="right"/>
              <w:rPr>
                <w:color w:val="auto"/>
              </w:rPr>
            </w:pPr>
            <w:r w:rsidRPr="00F57651">
              <w:rPr>
                <w:rFonts w:hint="eastAsia"/>
                <w:color w:val="auto"/>
              </w:rPr>
              <w:t>□（≦</w:t>
            </w:r>
            <w:r w:rsidRPr="00F57651">
              <w:rPr>
                <w:color w:val="auto"/>
              </w:rPr>
              <w:t>200</w:t>
            </w:r>
            <w:r w:rsidRPr="00F57651">
              <w:rPr>
                <w:rFonts w:hint="eastAsia"/>
                <w:color w:val="auto"/>
              </w:rPr>
              <w:t>）</w:t>
            </w:r>
          </w:p>
        </w:tc>
      </w:tr>
    </w:tbl>
    <w:p w14:paraId="531F06E9" w14:textId="77777777" w:rsidR="0061181C" w:rsidRPr="00F57651" w:rsidRDefault="0061181C">
      <w:pPr>
        <w:rPr>
          <w:color w:val="auto"/>
        </w:rPr>
      </w:pPr>
    </w:p>
    <w:p w14:paraId="487BFEAC" w14:textId="6F5DAD05" w:rsidR="00721911" w:rsidRPr="00F57651" w:rsidRDefault="00127559">
      <w:pPr>
        <w:rPr>
          <w:color w:val="auto"/>
        </w:rPr>
      </w:pPr>
      <w:r w:rsidRPr="00F57651">
        <w:rPr>
          <w:rFonts w:hint="eastAsia"/>
          <w:color w:val="auto"/>
        </w:rPr>
        <w:t>２</w:t>
      </w:r>
      <w:r w:rsidR="00721911" w:rsidRPr="00F57651">
        <w:rPr>
          <w:rFonts w:hint="eastAsia"/>
          <w:color w:val="auto"/>
        </w:rPr>
        <w:t xml:space="preserve">　精神科救急に係る要件</w:t>
      </w:r>
      <w:r w:rsidR="00902E0A" w:rsidRPr="00F57651">
        <w:rPr>
          <w:rFonts w:hint="eastAsia"/>
          <w:color w:val="auto"/>
        </w:rPr>
        <w:t>（直近１年間の実績を</w:t>
      </w:r>
      <w:r w:rsidR="00805F96">
        <w:rPr>
          <w:rFonts w:hint="eastAsia"/>
          <w:color w:val="auto"/>
        </w:rPr>
        <w:t>記入</w:t>
      </w:r>
      <w:r w:rsidR="00902E0A" w:rsidRPr="00F57651">
        <w:rPr>
          <w:rFonts w:hint="eastAsia"/>
          <w:color w:val="auto"/>
        </w:rPr>
        <w:t>すること）</w:t>
      </w:r>
    </w:p>
    <w:tbl>
      <w:tblPr>
        <w:tblW w:w="9641" w:type="dxa"/>
        <w:tblInd w:w="-5" w:type="dxa"/>
        <w:tblCellMar>
          <w:left w:w="99" w:type="dxa"/>
          <w:right w:w="99" w:type="dxa"/>
        </w:tblCellMar>
        <w:tblLook w:val="04A0" w:firstRow="1" w:lastRow="0" w:firstColumn="1" w:lastColumn="0" w:noHBand="0" w:noVBand="1"/>
      </w:tblPr>
      <w:tblGrid>
        <w:gridCol w:w="569"/>
        <w:gridCol w:w="521"/>
        <w:gridCol w:w="349"/>
        <w:gridCol w:w="1396"/>
        <w:gridCol w:w="418"/>
        <w:gridCol w:w="4687"/>
        <w:gridCol w:w="1701"/>
      </w:tblGrid>
      <w:tr w:rsidR="00F57651" w:rsidRPr="00F57651" w14:paraId="3E462390" w14:textId="77777777" w:rsidTr="008D4C7A">
        <w:trPr>
          <w:trHeight w:val="567"/>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918F9" w14:textId="77777777" w:rsidR="0062196A" w:rsidRPr="00F57651" w:rsidRDefault="0062196A">
            <w:pPr>
              <w:widowControl/>
              <w:spacing w:line="240" w:lineRule="exact"/>
              <w:jc w:val="center"/>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（１）</w:t>
            </w:r>
          </w:p>
        </w:tc>
        <w:tc>
          <w:tcPr>
            <w:tcW w:w="2266" w:type="dxa"/>
            <w:gridSpan w:val="3"/>
            <w:vMerge w:val="restart"/>
            <w:tcBorders>
              <w:top w:val="single" w:sz="4" w:space="0" w:color="auto"/>
              <w:left w:val="single" w:sz="4" w:space="0" w:color="auto"/>
              <w:right w:val="single" w:sz="4" w:space="0" w:color="auto"/>
            </w:tcBorders>
            <w:shd w:val="clear" w:color="auto" w:fill="auto"/>
            <w:vAlign w:val="center"/>
            <w:hideMark/>
          </w:tcPr>
          <w:p w14:paraId="715FCE83" w14:textId="77777777" w:rsidR="0062196A" w:rsidRPr="00F57651" w:rsidRDefault="0062196A">
            <w:pPr>
              <w:widowControl/>
              <w:spacing w:line="240" w:lineRule="exact"/>
              <w:jc w:val="lef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精神科救急医療体制整備事業で該当する施設を選択</w:t>
            </w:r>
          </w:p>
        </w:tc>
        <w:tc>
          <w:tcPr>
            <w:tcW w:w="284" w:type="dxa"/>
            <w:tcBorders>
              <w:top w:val="single" w:sz="4" w:space="0" w:color="auto"/>
              <w:left w:val="single" w:sz="4" w:space="0" w:color="auto"/>
              <w:bottom w:val="single" w:sz="4" w:space="0" w:color="auto"/>
            </w:tcBorders>
            <w:shd w:val="clear" w:color="auto" w:fill="auto"/>
            <w:vAlign w:val="center"/>
          </w:tcPr>
          <w:p w14:paraId="0A718411" w14:textId="7F5FEAA2" w:rsidR="0062196A" w:rsidRPr="00F57651" w:rsidRDefault="0062196A" w:rsidP="001F67D0">
            <w:pPr>
              <w:widowControl/>
              <w:spacing w:line="240" w:lineRule="exact"/>
              <w:ind w:left="220" w:hangingChars="100" w:hanging="220"/>
              <w:jc w:val="left"/>
              <w:rPr>
                <w:rFonts w:ascii="ＭＳ Ｐゴシック" w:eastAsia="ＭＳ Ｐゴシック" w:hAnsi="ＭＳ Ｐゴシック" w:cs="ＭＳ Ｐゴシック"/>
                <w:color w:val="auto"/>
                <w:sz w:val="20"/>
                <w:szCs w:val="20"/>
              </w:rPr>
            </w:pPr>
            <w:r w:rsidRPr="00F57651">
              <w:rPr>
                <w:rFonts w:ascii="ＭＳ Ｐゴシック" w:eastAsia="ＭＳ Ｐゴシック" w:hAnsi="ＭＳ Ｐゴシック" w:cs="ＭＳ Ｐゴシック" w:hint="eastAsia"/>
                <w:color w:val="auto"/>
                <w:sz w:val="22"/>
                <w:szCs w:val="22"/>
              </w:rPr>
              <w:t>□</w:t>
            </w:r>
          </w:p>
        </w:tc>
        <w:tc>
          <w:tcPr>
            <w:tcW w:w="6522" w:type="dxa"/>
            <w:gridSpan w:val="2"/>
            <w:tcBorders>
              <w:top w:val="single" w:sz="4" w:space="0" w:color="auto"/>
              <w:left w:val="nil"/>
              <w:bottom w:val="single" w:sz="4" w:space="0" w:color="auto"/>
              <w:right w:val="single" w:sz="4" w:space="0" w:color="000000"/>
            </w:tcBorders>
            <w:shd w:val="clear" w:color="auto" w:fill="auto"/>
            <w:vAlign w:val="center"/>
          </w:tcPr>
          <w:p w14:paraId="20D3F8A4" w14:textId="77777777" w:rsidR="00C73F79" w:rsidRPr="00F57651" w:rsidRDefault="0062196A" w:rsidP="008D4C7A">
            <w:pPr>
              <w:widowControl/>
              <w:spacing w:line="240" w:lineRule="exact"/>
              <w:jc w:val="left"/>
              <w:rPr>
                <w:rFonts w:ascii="ＭＳ Ｐゴシック" w:eastAsia="ＭＳ Ｐゴシック" w:hAnsi="ＭＳ Ｐゴシック" w:cs="ＭＳ Ｐゴシック"/>
                <w:color w:val="auto"/>
                <w:sz w:val="22"/>
                <w:szCs w:val="22"/>
              </w:rPr>
            </w:pPr>
            <w:r w:rsidRPr="00F57651">
              <w:rPr>
                <w:rFonts w:ascii="ＭＳ Ｐゴシック" w:eastAsia="ＭＳ Ｐゴシック" w:hAnsi="ＭＳ Ｐゴシック" w:cs="ＭＳ Ｐゴシック" w:hint="eastAsia"/>
                <w:color w:val="auto"/>
                <w:sz w:val="22"/>
                <w:szCs w:val="22"/>
              </w:rPr>
              <w:t>精神科救急医療確保事業において常時対応型施設として</w:t>
            </w:r>
          </w:p>
          <w:p w14:paraId="0382716D" w14:textId="100166DD" w:rsidR="0062196A" w:rsidRPr="00F57651" w:rsidRDefault="0062196A" w:rsidP="008D4C7A">
            <w:pPr>
              <w:widowControl/>
              <w:spacing w:line="240" w:lineRule="exact"/>
              <w:jc w:val="left"/>
              <w:rPr>
                <w:rFonts w:ascii="ＭＳ Ｐゴシック" w:eastAsia="ＭＳ Ｐゴシック" w:hAnsi="ＭＳ Ｐゴシック" w:cs="ＭＳ Ｐゴシック"/>
                <w:color w:val="auto"/>
                <w:sz w:val="20"/>
                <w:szCs w:val="20"/>
              </w:rPr>
            </w:pPr>
            <w:r w:rsidRPr="00F57651">
              <w:rPr>
                <w:rFonts w:ascii="ＭＳ Ｐゴシック" w:eastAsia="ＭＳ Ｐゴシック" w:hAnsi="ＭＳ Ｐゴシック" w:cs="ＭＳ Ｐゴシック" w:hint="eastAsia"/>
                <w:color w:val="auto"/>
                <w:sz w:val="22"/>
                <w:szCs w:val="22"/>
              </w:rPr>
              <w:t>指定を受けている医療機関</w:t>
            </w:r>
          </w:p>
        </w:tc>
      </w:tr>
      <w:tr w:rsidR="00F57651" w:rsidRPr="00F57651" w14:paraId="676567A0" w14:textId="77777777" w:rsidTr="008D4C7A">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3CF114C" w14:textId="77777777" w:rsidR="0062196A" w:rsidRPr="00F57651" w:rsidRDefault="0062196A">
            <w:pPr>
              <w:widowControl/>
              <w:spacing w:line="240" w:lineRule="exact"/>
              <w:jc w:val="left"/>
              <w:rPr>
                <w:rFonts w:ascii="ＭＳ Ｐゴシック" w:eastAsia="ＭＳ Ｐゴシック" w:hAnsi="ＭＳ Ｐゴシック" w:cs="ＭＳ Ｐゴシック"/>
                <w:color w:val="auto"/>
                <w:sz w:val="22"/>
              </w:rPr>
            </w:pPr>
          </w:p>
        </w:tc>
        <w:tc>
          <w:tcPr>
            <w:tcW w:w="2266" w:type="dxa"/>
            <w:gridSpan w:val="3"/>
            <w:vMerge/>
            <w:tcBorders>
              <w:left w:val="single" w:sz="4" w:space="0" w:color="auto"/>
              <w:bottom w:val="single" w:sz="4" w:space="0" w:color="auto"/>
              <w:right w:val="single" w:sz="4" w:space="0" w:color="auto"/>
            </w:tcBorders>
            <w:vAlign w:val="center"/>
            <w:hideMark/>
          </w:tcPr>
          <w:p w14:paraId="59D75D1C" w14:textId="77777777" w:rsidR="0062196A" w:rsidRPr="00F57651" w:rsidRDefault="0062196A">
            <w:pPr>
              <w:widowControl/>
              <w:spacing w:line="240" w:lineRule="exact"/>
              <w:jc w:val="left"/>
              <w:rPr>
                <w:rFonts w:ascii="ＭＳ Ｐゴシック" w:eastAsia="ＭＳ Ｐゴシック" w:hAnsi="ＭＳ Ｐゴシック" w:cs="ＭＳ Ｐゴシック"/>
                <w:color w:val="auto"/>
                <w:sz w:val="22"/>
              </w:rPr>
            </w:pPr>
          </w:p>
        </w:tc>
        <w:tc>
          <w:tcPr>
            <w:tcW w:w="284" w:type="dxa"/>
            <w:tcBorders>
              <w:top w:val="single" w:sz="4" w:space="0" w:color="auto"/>
              <w:left w:val="single" w:sz="4" w:space="0" w:color="auto"/>
            </w:tcBorders>
            <w:shd w:val="clear" w:color="auto" w:fill="auto"/>
            <w:vAlign w:val="center"/>
          </w:tcPr>
          <w:p w14:paraId="373DB0A6" w14:textId="3053C4C1" w:rsidR="0062196A" w:rsidRPr="00F57651" w:rsidRDefault="0062196A" w:rsidP="00FC4C4B">
            <w:pPr>
              <w:widowControl/>
              <w:spacing w:line="240" w:lineRule="exact"/>
              <w:ind w:left="440" w:hangingChars="200" w:hanging="440"/>
              <w:jc w:val="left"/>
              <w:rPr>
                <w:rFonts w:ascii="ＭＳ Ｐゴシック" w:eastAsia="ＭＳ Ｐゴシック" w:hAnsi="ＭＳ Ｐゴシック" w:cs="ＭＳ Ｐゴシック"/>
                <w:color w:val="auto"/>
                <w:sz w:val="20"/>
                <w:szCs w:val="20"/>
              </w:rPr>
            </w:pPr>
            <w:r w:rsidRPr="00F57651">
              <w:rPr>
                <w:rFonts w:ascii="ＭＳ Ｐゴシック" w:eastAsia="ＭＳ Ｐゴシック" w:hAnsi="ＭＳ Ｐゴシック" w:cs="ＭＳ Ｐゴシック" w:hint="eastAsia"/>
                <w:color w:val="auto"/>
                <w:sz w:val="22"/>
                <w:szCs w:val="22"/>
              </w:rPr>
              <w:t>□</w:t>
            </w:r>
          </w:p>
        </w:tc>
        <w:tc>
          <w:tcPr>
            <w:tcW w:w="6522" w:type="dxa"/>
            <w:gridSpan w:val="2"/>
            <w:tcBorders>
              <w:top w:val="single" w:sz="4" w:space="0" w:color="auto"/>
              <w:left w:val="nil"/>
              <w:bottom w:val="single" w:sz="4" w:space="0" w:color="auto"/>
              <w:right w:val="single" w:sz="4" w:space="0" w:color="000000"/>
            </w:tcBorders>
            <w:shd w:val="clear" w:color="auto" w:fill="auto"/>
            <w:vAlign w:val="center"/>
          </w:tcPr>
          <w:p w14:paraId="2F6D5277" w14:textId="77777777" w:rsidR="00C73F79" w:rsidRPr="00F57651" w:rsidRDefault="0062196A" w:rsidP="008D4C7A">
            <w:pPr>
              <w:widowControl/>
              <w:spacing w:line="240" w:lineRule="exact"/>
              <w:jc w:val="left"/>
              <w:rPr>
                <w:rFonts w:ascii="ＭＳ Ｐゴシック" w:eastAsia="ＭＳ Ｐゴシック" w:hAnsi="ＭＳ Ｐゴシック" w:cs="ＭＳ Ｐゴシック"/>
                <w:color w:val="auto"/>
                <w:sz w:val="22"/>
                <w:szCs w:val="22"/>
              </w:rPr>
            </w:pPr>
            <w:r w:rsidRPr="00F57651">
              <w:rPr>
                <w:rFonts w:ascii="ＭＳ Ｐゴシック" w:eastAsia="ＭＳ Ｐゴシック" w:hAnsi="ＭＳ Ｐゴシック" w:cs="ＭＳ Ｐゴシック" w:hint="eastAsia"/>
                <w:color w:val="auto"/>
                <w:sz w:val="22"/>
                <w:szCs w:val="22"/>
              </w:rPr>
              <w:t>身体合併症救急医療確保事業において指定を受けている</w:t>
            </w:r>
          </w:p>
          <w:p w14:paraId="361BE678" w14:textId="45217409" w:rsidR="0062196A" w:rsidRPr="00F57651" w:rsidRDefault="0062196A" w:rsidP="008D4C7A">
            <w:pPr>
              <w:widowControl/>
              <w:spacing w:line="240" w:lineRule="exact"/>
              <w:jc w:val="left"/>
              <w:rPr>
                <w:rFonts w:ascii="ＭＳ Ｐゴシック" w:eastAsia="ＭＳ Ｐゴシック" w:hAnsi="ＭＳ Ｐゴシック" w:cs="ＭＳ Ｐゴシック"/>
                <w:color w:val="auto"/>
                <w:sz w:val="20"/>
                <w:szCs w:val="20"/>
              </w:rPr>
            </w:pPr>
            <w:r w:rsidRPr="00F57651">
              <w:rPr>
                <w:rFonts w:ascii="ＭＳ Ｐゴシック" w:eastAsia="ＭＳ Ｐゴシック" w:hAnsi="ＭＳ Ｐゴシック" w:cs="ＭＳ Ｐゴシック" w:hint="eastAsia"/>
                <w:color w:val="auto"/>
                <w:sz w:val="22"/>
                <w:szCs w:val="22"/>
              </w:rPr>
              <w:t>医療機関</w:t>
            </w:r>
          </w:p>
        </w:tc>
      </w:tr>
      <w:tr w:rsidR="00F57651" w:rsidRPr="00F57651" w14:paraId="7205701F" w14:textId="77777777" w:rsidTr="008D4C7A">
        <w:trPr>
          <w:trHeight w:val="567"/>
        </w:trPr>
        <w:tc>
          <w:tcPr>
            <w:tcW w:w="5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4563C1" w14:textId="77777777" w:rsidR="00721911" w:rsidRPr="00F57651" w:rsidRDefault="00721911">
            <w:pPr>
              <w:widowControl/>
              <w:spacing w:line="240" w:lineRule="exact"/>
              <w:jc w:val="center"/>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（２）</w:t>
            </w:r>
          </w:p>
        </w:tc>
        <w:tc>
          <w:tcPr>
            <w:tcW w:w="9072" w:type="dxa"/>
            <w:gridSpan w:val="6"/>
            <w:tcBorders>
              <w:top w:val="single" w:sz="4" w:space="0" w:color="auto"/>
              <w:left w:val="nil"/>
              <w:bottom w:val="single" w:sz="4" w:space="0" w:color="auto"/>
              <w:right w:val="single" w:sz="4" w:space="0" w:color="000000"/>
            </w:tcBorders>
            <w:shd w:val="clear" w:color="auto" w:fill="auto"/>
            <w:vAlign w:val="center"/>
            <w:hideMark/>
          </w:tcPr>
          <w:p w14:paraId="5910BBE7" w14:textId="23FE415A" w:rsidR="00721911" w:rsidRPr="00F57651" w:rsidRDefault="00DA62CD">
            <w:pPr>
              <w:widowControl/>
              <w:spacing w:line="240" w:lineRule="exact"/>
              <w:jc w:val="left"/>
              <w:rPr>
                <w:rFonts w:ascii="ＭＳ Ｐゴシック" w:eastAsia="ＭＳ Ｐゴシック" w:hAnsi="ＭＳ Ｐゴシック" w:cs="ＭＳ Ｐゴシック"/>
                <w:color w:val="auto"/>
                <w:sz w:val="20"/>
                <w:szCs w:val="20"/>
              </w:rPr>
            </w:pPr>
            <w:r w:rsidRPr="00F57651">
              <w:rPr>
                <w:rFonts w:ascii="ＭＳ Ｐゴシック" w:eastAsia="ＭＳ Ｐゴシック" w:hAnsi="ＭＳ Ｐゴシック" w:cs="ＭＳ Ｐゴシック" w:hint="eastAsia"/>
                <w:color w:val="auto"/>
                <w:sz w:val="22"/>
              </w:rPr>
              <w:t>□</w:t>
            </w:r>
            <w:r w:rsidR="00721911" w:rsidRPr="00F57651">
              <w:rPr>
                <w:rFonts w:ascii="ＭＳ Ｐゴシック" w:eastAsia="ＭＳ Ｐゴシック" w:hAnsi="ＭＳ Ｐゴシック" w:cs="ＭＳ Ｐゴシック" w:hint="eastAsia"/>
                <w:color w:val="auto"/>
                <w:sz w:val="22"/>
              </w:rPr>
              <w:t>精神科救急医療確保事業において</w:t>
            </w:r>
            <w:r w:rsidR="00FB3278">
              <w:rPr>
                <w:rFonts w:ascii="ＭＳ Ｐゴシック" w:eastAsia="ＭＳ Ｐゴシック" w:hAnsi="ＭＳ Ｐゴシック" w:cs="ＭＳ Ｐゴシック" w:hint="eastAsia"/>
                <w:color w:val="auto"/>
                <w:sz w:val="22"/>
              </w:rPr>
              <w:t>病院群</w:t>
            </w:r>
            <w:r w:rsidR="00721911" w:rsidRPr="00F57651">
              <w:rPr>
                <w:rFonts w:ascii="ＭＳ Ｐゴシック" w:eastAsia="ＭＳ Ｐゴシック" w:hAnsi="ＭＳ Ｐゴシック" w:cs="ＭＳ Ｐゴシック" w:hint="eastAsia"/>
                <w:color w:val="auto"/>
                <w:sz w:val="22"/>
              </w:rPr>
              <w:t>輪番型施設として指定を受けている医療機関</w:t>
            </w:r>
          </w:p>
        </w:tc>
      </w:tr>
      <w:tr w:rsidR="00F57651" w:rsidRPr="00F57651" w14:paraId="5AE98A1D" w14:textId="77777777" w:rsidTr="008D4C7A">
        <w:trPr>
          <w:trHeight w:val="533"/>
        </w:trPr>
        <w:tc>
          <w:tcPr>
            <w:tcW w:w="569" w:type="dxa"/>
            <w:vMerge/>
            <w:tcBorders>
              <w:top w:val="nil"/>
              <w:left w:val="single" w:sz="4" w:space="0" w:color="auto"/>
              <w:bottom w:val="single" w:sz="4" w:space="0" w:color="auto"/>
              <w:right w:val="single" w:sz="4" w:space="0" w:color="auto"/>
            </w:tcBorders>
            <w:vAlign w:val="center"/>
            <w:hideMark/>
          </w:tcPr>
          <w:p w14:paraId="55AB41FB"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2"/>
              </w:rPr>
            </w:pPr>
          </w:p>
        </w:tc>
        <w:tc>
          <w:tcPr>
            <w:tcW w:w="521" w:type="dxa"/>
            <w:tcBorders>
              <w:top w:val="nil"/>
              <w:left w:val="nil"/>
              <w:right w:val="nil"/>
            </w:tcBorders>
            <w:shd w:val="clear" w:color="auto" w:fill="auto"/>
            <w:vAlign w:val="center"/>
            <w:hideMark/>
          </w:tcPr>
          <w:p w14:paraId="260F299B" w14:textId="77777777" w:rsidR="004C6D47" w:rsidRPr="00F57651" w:rsidRDefault="004C6D47">
            <w:pPr>
              <w:widowControl/>
              <w:spacing w:line="240" w:lineRule="exact"/>
              <w:jc w:val="center"/>
              <w:rPr>
                <w:rFonts w:ascii="ＭＳ Ｐゴシック" w:eastAsia="ＭＳ Ｐゴシック" w:hAnsi="ＭＳ Ｐゴシック" w:cs="ＭＳ Ｐゴシック"/>
                <w:color w:val="auto"/>
                <w:sz w:val="22"/>
              </w:rPr>
            </w:pPr>
          </w:p>
        </w:tc>
        <w:tc>
          <w:tcPr>
            <w:tcW w:w="6850" w:type="dxa"/>
            <w:gridSpan w:val="4"/>
            <w:tcBorders>
              <w:top w:val="single" w:sz="4" w:space="0" w:color="auto"/>
              <w:left w:val="single" w:sz="4" w:space="0" w:color="auto"/>
              <w:right w:val="single" w:sz="4" w:space="0" w:color="000000"/>
            </w:tcBorders>
            <w:shd w:val="clear" w:color="auto" w:fill="auto"/>
            <w:vAlign w:val="center"/>
            <w:hideMark/>
          </w:tcPr>
          <w:p w14:paraId="2EBBD69B"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①　当該保険医療機関の時間外、休日又は深夜における入院件数</w:t>
            </w: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4D418" w14:textId="77777777" w:rsidR="004C6D47" w:rsidRPr="00F57651" w:rsidRDefault="004C6D47">
            <w:pPr>
              <w:widowControl/>
              <w:spacing w:line="240" w:lineRule="exact"/>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件（≧４件）</w:t>
            </w:r>
          </w:p>
        </w:tc>
      </w:tr>
      <w:tr w:rsidR="00F57651" w:rsidRPr="00F57651" w14:paraId="76F2AAB1" w14:textId="77777777" w:rsidTr="008D4C7A">
        <w:trPr>
          <w:trHeight w:val="880"/>
        </w:trPr>
        <w:tc>
          <w:tcPr>
            <w:tcW w:w="569" w:type="dxa"/>
            <w:vMerge/>
            <w:tcBorders>
              <w:top w:val="nil"/>
              <w:left w:val="single" w:sz="4" w:space="0" w:color="auto"/>
              <w:bottom w:val="single" w:sz="4" w:space="0" w:color="auto"/>
              <w:right w:val="single" w:sz="4" w:space="0" w:color="auto"/>
            </w:tcBorders>
            <w:vAlign w:val="center"/>
            <w:hideMark/>
          </w:tcPr>
          <w:p w14:paraId="4566B486"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2"/>
              </w:rPr>
            </w:pPr>
          </w:p>
        </w:tc>
        <w:tc>
          <w:tcPr>
            <w:tcW w:w="521" w:type="dxa"/>
            <w:tcBorders>
              <w:top w:val="nil"/>
              <w:left w:val="nil"/>
              <w:right w:val="single" w:sz="4" w:space="0" w:color="auto"/>
            </w:tcBorders>
            <w:shd w:val="clear" w:color="auto" w:fill="auto"/>
            <w:vAlign w:val="center"/>
            <w:hideMark/>
          </w:tcPr>
          <w:p w14:paraId="10285512" w14:textId="77777777" w:rsidR="004C6D47" w:rsidRPr="00F57651" w:rsidRDefault="004C6D47">
            <w:pPr>
              <w:widowControl/>
              <w:spacing w:line="240" w:lineRule="exact"/>
              <w:jc w:val="center"/>
              <w:rPr>
                <w:rFonts w:ascii="ＭＳ Ｐゴシック" w:eastAsia="ＭＳ Ｐゴシック" w:hAnsi="ＭＳ Ｐゴシック" w:cs="ＭＳ Ｐゴシック"/>
                <w:color w:val="auto"/>
                <w:sz w:val="22"/>
              </w:rPr>
            </w:pPr>
          </w:p>
        </w:tc>
        <w:tc>
          <w:tcPr>
            <w:tcW w:w="349" w:type="dxa"/>
            <w:tcBorders>
              <w:left w:val="nil"/>
              <w:right w:val="nil"/>
            </w:tcBorders>
            <w:shd w:val="clear" w:color="auto" w:fill="auto"/>
            <w:vAlign w:val="center"/>
            <w:hideMark/>
          </w:tcPr>
          <w:p w14:paraId="76544597"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0"/>
                <w:szCs w:val="20"/>
              </w:rPr>
            </w:pPr>
          </w:p>
        </w:tc>
        <w:tc>
          <w:tcPr>
            <w:tcW w:w="65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FE9896"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①のうち、精神科救急情報センター、精神医療相談窓口、救急医療情報センター、他の医療機関、都道府県（政令市の地域を含むものとする）、市町村、保健所、警察又は消防（救急車）からの依頼件数</w:t>
            </w:r>
          </w:p>
        </w:tc>
        <w:tc>
          <w:tcPr>
            <w:tcW w:w="1701"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5730672A" w14:textId="77777777" w:rsidR="004C6D47" w:rsidRPr="00F57651" w:rsidRDefault="004C6D47">
            <w:pPr>
              <w:widowControl/>
              <w:spacing w:line="240" w:lineRule="exact"/>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件（≧１件）</w:t>
            </w:r>
          </w:p>
        </w:tc>
      </w:tr>
      <w:tr w:rsidR="00F57651" w:rsidRPr="00F57651" w14:paraId="078402EF" w14:textId="77777777" w:rsidTr="008D4C7A">
        <w:trPr>
          <w:trHeight w:val="568"/>
        </w:trPr>
        <w:tc>
          <w:tcPr>
            <w:tcW w:w="569" w:type="dxa"/>
            <w:vMerge/>
            <w:tcBorders>
              <w:top w:val="nil"/>
              <w:left w:val="single" w:sz="4" w:space="0" w:color="auto"/>
              <w:bottom w:val="single" w:sz="4" w:space="0" w:color="auto"/>
              <w:right w:val="single" w:sz="4" w:space="0" w:color="auto"/>
            </w:tcBorders>
            <w:vAlign w:val="center"/>
            <w:hideMark/>
          </w:tcPr>
          <w:p w14:paraId="7EF2144A"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2"/>
              </w:rPr>
            </w:pPr>
          </w:p>
        </w:tc>
        <w:tc>
          <w:tcPr>
            <w:tcW w:w="521" w:type="dxa"/>
            <w:tcBorders>
              <w:top w:val="nil"/>
              <w:left w:val="nil"/>
              <w:right w:val="nil"/>
            </w:tcBorders>
            <w:shd w:val="clear" w:color="auto" w:fill="auto"/>
            <w:noWrap/>
            <w:vAlign w:val="center"/>
            <w:hideMark/>
          </w:tcPr>
          <w:p w14:paraId="280145A8" w14:textId="77777777" w:rsidR="004C6D47" w:rsidRPr="00F57651" w:rsidRDefault="004C6D47">
            <w:pPr>
              <w:widowControl/>
              <w:spacing w:line="240" w:lineRule="exact"/>
              <w:jc w:val="center"/>
              <w:rPr>
                <w:rFonts w:ascii="ＭＳ Ｐゴシック" w:eastAsia="ＭＳ Ｐゴシック" w:hAnsi="ＭＳ Ｐゴシック" w:cs="ＭＳ Ｐゴシック"/>
                <w:color w:val="auto"/>
                <w:sz w:val="22"/>
              </w:rPr>
            </w:pPr>
          </w:p>
        </w:tc>
        <w:tc>
          <w:tcPr>
            <w:tcW w:w="6850" w:type="dxa"/>
            <w:gridSpan w:val="4"/>
            <w:tcBorders>
              <w:top w:val="single" w:sz="4" w:space="0" w:color="auto"/>
              <w:left w:val="single" w:sz="4" w:space="0" w:color="auto"/>
              <w:right w:val="single" w:sz="4" w:space="0" w:color="000000"/>
            </w:tcBorders>
            <w:shd w:val="clear" w:color="auto" w:fill="auto"/>
            <w:noWrap/>
            <w:vAlign w:val="center"/>
            <w:hideMark/>
          </w:tcPr>
          <w:p w14:paraId="53DA11BA"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②　当該保険医療機関の時間外、休日又は深夜における外来対応件数</w:t>
            </w: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E6E249" w14:textId="77777777" w:rsidR="004C6D47" w:rsidRPr="00F57651" w:rsidRDefault="004C6D47">
            <w:pPr>
              <w:widowControl/>
              <w:spacing w:line="240" w:lineRule="exact"/>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件（≧10件）</w:t>
            </w:r>
          </w:p>
        </w:tc>
      </w:tr>
      <w:tr w:rsidR="00F57651" w:rsidRPr="00F57651" w14:paraId="6D88F6F8" w14:textId="77777777" w:rsidTr="008D4C7A">
        <w:trPr>
          <w:trHeight w:val="1069"/>
        </w:trPr>
        <w:tc>
          <w:tcPr>
            <w:tcW w:w="569" w:type="dxa"/>
            <w:vMerge/>
            <w:tcBorders>
              <w:top w:val="nil"/>
              <w:left w:val="single" w:sz="4" w:space="0" w:color="auto"/>
              <w:bottom w:val="single" w:sz="4" w:space="0" w:color="auto"/>
              <w:right w:val="single" w:sz="4" w:space="0" w:color="auto"/>
            </w:tcBorders>
            <w:vAlign w:val="center"/>
            <w:hideMark/>
          </w:tcPr>
          <w:p w14:paraId="7D1C378F"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2"/>
              </w:rPr>
            </w:pPr>
          </w:p>
        </w:tc>
        <w:tc>
          <w:tcPr>
            <w:tcW w:w="521" w:type="dxa"/>
            <w:tcBorders>
              <w:top w:val="nil"/>
              <w:left w:val="nil"/>
              <w:bottom w:val="single" w:sz="4" w:space="0" w:color="auto"/>
              <w:right w:val="single" w:sz="4" w:space="0" w:color="auto"/>
            </w:tcBorders>
            <w:shd w:val="clear" w:color="auto" w:fill="auto"/>
            <w:vAlign w:val="center"/>
            <w:hideMark/>
          </w:tcPr>
          <w:p w14:paraId="3E8C5479" w14:textId="77777777" w:rsidR="004C6D47" w:rsidRPr="00F57651" w:rsidRDefault="004C6D47">
            <w:pPr>
              <w:widowControl/>
              <w:spacing w:line="240" w:lineRule="exact"/>
              <w:jc w:val="center"/>
              <w:rPr>
                <w:rFonts w:ascii="ＭＳ Ｐゴシック" w:eastAsia="ＭＳ Ｐゴシック" w:hAnsi="ＭＳ Ｐゴシック" w:cs="ＭＳ Ｐゴシック"/>
                <w:color w:val="auto"/>
                <w:sz w:val="22"/>
              </w:rPr>
            </w:pPr>
          </w:p>
        </w:tc>
        <w:tc>
          <w:tcPr>
            <w:tcW w:w="349" w:type="dxa"/>
            <w:tcBorders>
              <w:left w:val="nil"/>
              <w:bottom w:val="single" w:sz="4" w:space="0" w:color="auto"/>
              <w:right w:val="nil"/>
            </w:tcBorders>
            <w:shd w:val="clear" w:color="auto" w:fill="auto"/>
            <w:vAlign w:val="center"/>
            <w:hideMark/>
          </w:tcPr>
          <w:p w14:paraId="2891729C" w14:textId="77777777" w:rsidR="004C6D47" w:rsidRPr="00F57651" w:rsidRDefault="004C6D47">
            <w:pPr>
              <w:widowControl/>
              <w:spacing w:line="240" w:lineRule="exact"/>
              <w:jc w:val="center"/>
              <w:rPr>
                <w:rFonts w:ascii="ＭＳ Ｐゴシック" w:eastAsia="ＭＳ Ｐゴシック" w:hAnsi="ＭＳ Ｐゴシック" w:cs="ＭＳ Ｐゴシック"/>
                <w:color w:val="auto"/>
                <w:sz w:val="22"/>
              </w:rPr>
            </w:pPr>
          </w:p>
        </w:tc>
        <w:tc>
          <w:tcPr>
            <w:tcW w:w="65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E69D8A" w14:textId="77777777" w:rsidR="004C6D47" w:rsidRPr="00F57651" w:rsidRDefault="004C6D47">
            <w:pPr>
              <w:widowControl/>
              <w:spacing w:line="240" w:lineRule="exact"/>
              <w:jc w:val="lef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②のうち、精神科救急情報センター、精神医療相談窓口、救急医療情報センター、他の医療機関、都道府県（政令市の地域を含むものとする）、市町村、保健所、警察又は消防（救急車）からの依頼件数（夜間、休日又は深夜以外の依頼件数も含む。）。</w:t>
            </w:r>
          </w:p>
        </w:tc>
        <w:tc>
          <w:tcPr>
            <w:tcW w:w="1701"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2036B34B" w14:textId="77777777" w:rsidR="004C6D47" w:rsidRPr="00F57651" w:rsidRDefault="004C6D47">
            <w:pPr>
              <w:widowControl/>
              <w:spacing w:line="240" w:lineRule="exact"/>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件</w:t>
            </w:r>
          </w:p>
        </w:tc>
      </w:tr>
    </w:tbl>
    <w:p w14:paraId="3F14FD18" w14:textId="77777777" w:rsidR="003A2300" w:rsidRPr="00F57651" w:rsidRDefault="003A2300">
      <w:pPr>
        <w:rPr>
          <w:color w:val="auto"/>
        </w:rPr>
      </w:pPr>
    </w:p>
    <w:p w14:paraId="2EF1D663" w14:textId="2B1F1A71" w:rsidR="00E20216" w:rsidRPr="00F57651" w:rsidRDefault="00127559">
      <w:pPr>
        <w:rPr>
          <w:color w:val="auto"/>
        </w:rPr>
      </w:pPr>
      <w:r w:rsidRPr="00F57651">
        <w:rPr>
          <w:rFonts w:hint="eastAsia"/>
          <w:color w:val="auto"/>
        </w:rPr>
        <w:t>３</w:t>
      </w:r>
      <w:r w:rsidR="00E254A9" w:rsidRPr="00F57651">
        <w:rPr>
          <w:rFonts w:hint="eastAsia"/>
          <w:color w:val="auto"/>
        </w:rPr>
        <w:t xml:space="preserve">　在宅医療に係る要件</w:t>
      </w:r>
      <w:r w:rsidR="008C0531" w:rsidRPr="00F57651">
        <w:rPr>
          <w:rFonts w:hint="eastAsia"/>
          <w:color w:val="auto"/>
        </w:rPr>
        <w:t>（要件を満たす場合は、□に</w:t>
      </w:r>
      <w:r w:rsidR="008C0531" w:rsidRPr="00F57651">
        <w:rPr>
          <w:color w:val="auto"/>
        </w:rPr>
        <w:t>✓を記入すること。</w:t>
      </w:r>
      <w:r w:rsidR="008C0531" w:rsidRPr="00F57651">
        <w:rPr>
          <w:rFonts w:hint="eastAsia"/>
          <w:color w:val="auto"/>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512"/>
        <w:gridCol w:w="1134"/>
      </w:tblGrid>
      <w:tr w:rsidR="00F57651" w:rsidRPr="00F57651" w14:paraId="5CB1F724" w14:textId="77777777" w:rsidTr="003D2862">
        <w:trPr>
          <w:trHeight w:val="720"/>
        </w:trPr>
        <w:tc>
          <w:tcPr>
            <w:tcW w:w="993" w:type="dxa"/>
            <w:vAlign w:val="center"/>
          </w:tcPr>
          <w:p w14:paraId="29A20553" w14:textId="23BAB406" w:rsidR="00195CD4" w:rsidRPr="00F57651" w:rsidRDefault="00195CD4" w:rsidP="00195CD4">
            <w:pPr>
              <w:jc w:val="center"/>
              <w:rPr>
                <w:color w:val="auto"/>
                <w:szCs w:val="22"/>
              </w:rPr>
            </w:pPr>
            <w:r w:rsidRPr="00F57651">
              <w:rPr>
                <w:rFonts w:hint="eastAsia"/>
                <w:color w:val="auto"/>
                <w:szCs w:val="22"/>
              </w:rPr>
              <w:t>(１</w:t>
            </w:r>
            <w:r w:rsidRPr="00F57651">
              <w:rPr>
                <w:color w:val="auto"/>
                <w:szCs w:val="22"/>
              </w:rPr>
              <w:t>)</w:t>
            </w:r>
          </w:p>
        </w:tc>
        <w:tc>
          <w:tcPr>
            <w:tcW w:w="7512" w:type="dxa"/>
            <w:vAlign w:val="center"/>
          </w:tcPr>
          <w:p w14:paraId="35773FF5" w14:textId="4A10C01E" w:rsidR="00195CD4" w:rsidRPr="00F57651" w:rsidRDefault="0036017F">
            <w:pPr>
              <w:rPr>
                <w:color w:val="auto"/>
                <w:szCs w:val="22"/>
              </w:rPr>
            </w:pPr>
            <w:r w:rsidRPr="00F57651">
              <w:rPr>
                <w:rFonts w:hint="eastAsia"/>
                <w:color w:val="auto"/>
                <w:szCs w:val="22"/>
              </w:rPr>
              <w:t>当該保険医療機関において精神科訪問看護・指導料（Ⅰ）及び（Ⅲ）の算定回数が直近３か月間で</w:t>
            </w:r>
            <w:r w:rsidRPr="00F57651">
              <w:rPr>
                <w:color w:val="auto"/>
                <w:szCs w:val="22"/>
              </w:rPr>
              <w:t>60回以上</w:t>
            </w:r>
          </w:p>
        </w:tc>
        <w:tc>
          <w:tcPr>
            <w:tcW w:w="1134" w:type="dxa"/>
            <w:vAlign w:val="center"/>
          </w:tcPr>
          <w:p w14:paraId="3ADD73D8" w14:textId="77777777" w:rsidR="00195CD4" w:rsidRPr="00F57651" w:rsidRDefault="00195CD4">
            <w:pPr>
              <w:jc w:val="center"/>
              <w:rPr>
                <w:color w:val="auto"/>
                <w:szCs w:val="22"/>
              </w:rPr>
            </w:pPr>
            <w:r w:rsidRPr="00F57651">
              <w:rPr>
                <w:rFonts w:hint="eastAsia"/>
                <w:color w:val="auto"/>
                <w:szCs w:val="22"/>
              </w:rPr>
              <w:t>□</w:t>
            </w:r>
          </w:p>
        </w:tc>
      </w:tr>
      <w:tr w:rsidR="00F57651" w:rsidRPr="00F57651" w14:paraId="6FBBCA0A" w14:textId="77777777" w:rsidTr="003D2862">
        <w:trPr>
          <w:trHeight w:val="720"/>
        </w:trPr>
        <w:tc>
          <w:tcPr>
            <w:tcW w:w="993" w:type="dxa"/>
            <w:vAlign w:val="center"/>
          </w:tcPr>
          <w:p w14:paraId="649D4D32" w14:textId="63B69B76" w:rsidR="00195CD4" w:rsidRPr="00F57651" w:rsidRDefault="00195CD4" w:rsidP="00195CD4">
            <w:pPr>
              <w:jc w:val="center"/>
              <w:rPr>
                <w:color w:val="auto"/>
                <w:szCs w:val="22"/>
              </w:rPr>
            </w:pPr>
            <w:r w:rsidRPr="00F57651">
              <w:rPr>
                <w:rFonts w:hint="eastAsia"/>
                <w:color w:val="auto"/>
                <w:szCs w:val="22"/>
              </w:rPr>
              <w:t>(２</w:t>
            </w:r>
            <w:r w:rsidRPr="00F57651">
              <w:rPr>
                <w:color w:val="auto"/>
                <w:szCs w:val="22"/>
              </w:rPr>
              <w:t>)</w:t>
            </w:r>
          </w:p>
        </w:tc>
        <w:tc>
          <w:tcPr>
            <w:tcW w:w="7512" w:type="dxa"/>
            <w:vAlign w:val="center"/>
          </w:tcPr>
          <w:p w14:paraId="3262F978" w14:textId="7FA72B04" w:rsidR="00195CD4" w:rsidRPr="00F57651" w:rsidRDefault="00D3736A">
            <w:pPr>
              <w:rPr>
                <w:color w:val="auto"/>
                <w:szCs w:val="22"/>
              </w:rPr>
            </w:pPr>
            <w:r w:rsidRPr="00F57651">
              <w:rPr>
                <w:rFonts w:hint="eastAsia"/>
                <w:color w:val="auto"/>
                <w:szCs w:val="22"/>
              </w:rPr>
              <w:t>当該保険医療機関と同一敷地内又は隣接する敷地内に位置する訪問看護ステーションにおいて精神科訪問看護基本療養費の算定回数が直近３か月間で</w:t>
            </w:r>
            <w:r w:rsidRPr="00F57651">
              <w:rPr>
                <w:color w:val="auto"/>
                <w:szCs w:val="22"/>
              </w:rPr>
              <w:t>300回以上</w:t>
            </w:r>
          </w:p>
        </w:tc>
        <w:tc>
          <w:tcPr>
            <w:tcW w:w="1134" w:type="dxa"/>
            <w:vAlign w:val="center"/>
          </w:tcPr>
          <w:p w14:paraId="1A093ED2" w14:textId="77777777" w:rsidR="00195CD4" w:rsidRPr="00F57651" w:rsidRDefault="00195CD4">
            <w:pPr>
              <w:jc w:val="center"/>
              <w:rPr>
                <w:color w:val="auto"/>
                <w:szCs w:val="22"/>
              </w:rPr>
            </w:pPr>
            <w:r w:rsidRPr="00F57651">
              <w:rPr>
                <w:rFonts w:hint="eastAsia"/>
                <w:color w:val="auto"/>
                <w:szCs w:val="22"/>
              </w:rPr>
              <w:t>□</w:t>
            </w:r>
          </w:p>
        </w:tc>
      </w:tr>
      <w:tr w:rsidR="00F57651" w:rsidRPr="00F57651" w14:paraId="4C4EE7FD" w14:textId="77777777" w:rsidTr="003D2862">
        <w:trPr>
          <w:trHeight w:val="720"/>
        </w:trPr>
        <w:tc>
          <w:tcPr>
            <w:tcW w:w="993" w:type="dxa"/>
            <w:vAlign w:val="center"/>
          </w:tcPr>
          <w:p w14:paraId="2F14695D" w14:textId="13C31AB3" w:rsidR="00195CD4" w:rsidRPr="00F57651" w:rsidRDefault="00195CD4" w:rsidP="00195CD4">
            <w:pPr>
              <w:jc w:val="center"/>
              <w:rPr>
                <w:color w:val="auto"/>
                <w:szCs w:val="22"/>
              </w:rPr>
            </w:pPr>
            <w:r w:rsidRPr="00F57651">
              <w:rPr>
                <w:rFonts w:hint="eastAsia"/>
                <w:color w:val="auto"/>
                <w:szCs w:val="22"/>
              </w:rPr>
              <w:t>(３)</w:t>
            </w:r>
          </w:p>
        </w:tc>
        <w:tc>
          <w:tcPr>
            <w:tcW w:w="7512" w:type="dxa"/>
            <w:vAlign w:val="center"/>
          </w:tcPr>
          <w:p w14:paraId="3D1AD90C" w14:textId="444D9082" w:rsidR="00195CD4" w:rsidRPr="00F57651" w:rsidRDefault="00FE1936">
            <w:pPr>
              <w:rPr>
                <w:color w:val="auto"/>
                <w:szCs w:val="22"/>
              </w:rPr>
            </w:pPr>
            <w:r w:rsidRPr="00F57651">
              <w:rPr>
                <w:rFonts w:hint="eastAsia"/>
                <w:color w:val="auto"/>
                <w:szCs w:val="22"/>
              </w:rPr>
              <w:t>当該保険医療機関において精神科退院時共同指導料の算定回数が直近３か月間で３回以上</w:t>
            </w:r>
          </w:p>
        </w:tc>
        <w:tc>
          <w:tcPr>
            <w:tcW w:w="1134" w:type="dxa"/>
            <w:vAlign w:val="center"/>
          </w:tcPr>
          <w:p w14:paraId="4A05670B" w14:textId="3F80A72C" w:rsidR="00195CD4" w:rsidRPr="00F57651" w:rsidRDefault="00800D4E">
            <w:pPr>
              <w:jc w:val="center"/>
              <w:rPr>
                <w:color w:val="auto"/>
                <w:szCs w:val="22"/>
              </w:rPr>
            </w:pPr>
            <w:r w:rsidRPr="00F57651">
              <w:rPr>
                <w:rFonts w:hint="eastAsia"/>
                <w:color w:val="auto"/>
                <w:szCs w:val="22"/>
              </w:rPr>
              <w:t>□</w:t>
            </w:r>
          </w:p>
        </w:tc>
      </w:tr>
      <w:tr w:rsidR="00F57651" w:rsidRPr="00F57651" w14:paraId="038DCFE3" w14:textId="77777777" w:rsidTr="003D2862">
        <w:trPr>
          <w:trHeight w:val="720"/>
        </w:trPr>
        <w:tc>
          <w:tcPr>
            <w:tcW w:w="993" w:type="dxa"/>
            <w:vAlign w:val="center"/>
          </w:tcPr>
          <w:p w14:paraId="071E2964" w14:textId="2DA3C6BE" w:rsidR="00195CD4" w:rsidRPr="00F57651" w:rsidRDefault="00195CD4" w:rsidP="00195CD4">
            <w:pPr>
              <w:jc w:val="center"/>
              <w:rPr>
                <w:color w:val="auto"/>
                <w:szCs w:val="22"/>
              </w:rPr>
            </w:pPr>
            <w:r w:rsidRPr="00F57651">
              <w:rPr>
                <w:rFonts w:hint="eastAsia"/>
                <w:color w:val="auto"/>
                <w:szCs w:val="22"/>
              </w:rPr>
              <w:t>(４)</w:t>
            </w:r>
          </w:p>
        </w:tc>
        <w:tc>
          <w:tcPr>
            <w:tcW w:w="7512" w:type="dxa"/>
            <w:vAlign w:val="center"/>
          </w:tcPr>
          <w:p w14:paraId="2B2696AE" w14:textId="16BF0D8F" w:rsidR="00195CD4" w:rsidRPr="00F57651" w:rsidRDefault="00D62218">
            <w:pPr>
              <w:rPr>
                <w:color w:val="auto"/>
                <w:szCs w:val="22"/>
              </w:rPr>
            </w:pPr>
            <w:r w:rsidRPr="00F57651">
              <w:rPr>
                <w:rFonts w:hint="eastAsia"/>
                <w:color w:val="auto"/>
                <w:szCs w:val="22"/>
              </w:rPr>
              <w:t>当該保険医療機関において通院・在宅精神療法の「２」の算定回数が直近３か月で</w:t>
            </w:r>
            <w:r w:rsidRPr="00F57651">
              <w:rPr>
                <w:color w:val="auto"/>
                <w:szCs w:val="22"/>
              </w:rPr>
              <w:t>20回以上</w:t>
            </w:r>
          </w:p>
        </w:tc>
        <w:tc>
          <w:tcPr>
            <w:tcW w:w="1134" w:type="dxa"/>
            <w:vAlign w:val="center"/>
          </w:tcPr>
          <w:p w14:paraId="026F5147" w14:textId="459A1BD9" w:rsidR="00195CD4" w:rsidRPr="00F57651" w:rsidRDefault="00800D4E">
            <w:pPr>
              <w:jc w:val="center"/>
              <w:rPr>
                <w:color w:val="auto"/>
                <w:szCs w:val="22"/>
              </w:rPr>
            </w:pPr>
            <w:r w:rsidRPr="00F57651">
              <w:rPr>
                <w:rFonts w:hint="eastAsia"/>
                <w:color w:val="auto"/>
                <w:szCs w:val="22"/>
              </w:rPr>
              <w:t>□</w:t>
            </w:r>
          </w:p>
        </w:tc>
      </w:tr>
      <w:tr w:rsidR="00F57651" w:rsidRPr="00F57651" w14:paraId="13DA3FAB" w14:textId="77777777" w:rsidTr="003D2862">
        <w:trPr>
          <w:trHeight w:val="720"/>
        </w:trPr>
        <w:tc>
          <w:tcPr>
            <w:tcW w:w="993" w:type="dxa"/>
            <w:vAlign w:val="center"/>
          </w:tcPr>
          <w:p w14:paraId="6835AF57" w14:textId="1C8046F4" w:rsidR="00195CD4" w:rsidRPr="00F57651" w:rsidRDefault="00195CD4" w:rsidP="00195CD4">
            <w:pPr>
              <w:jc w:val="center"/>
              <w:rPr>
                <w:color w:val="auto"/>
                <w:szCs w:val="22"/>
              </w:rPr>
            </w:pPr>
            <w:r w:rsidRPr="00F57651">
              <w:rPr>
                <w:rFonts w:hint="eastAsia"/>
                <w:color w:val="auto"/>
                <w:szCs w:val="22"/>
              </w:rPr>
              <w:t>(５)</w:t>
            </w:r>
          </w:p>
        </w:tc>
        <w:tc>
          <w:tcPr>
            <w:tcW w:w="7512" w:type="dxa"/>
            <w:vAlign w:val="center"/>
          </w:tcPr>
          <w:p w14:paraId="6E947DC9" w14:textId="2284DEF6" w:rsidR="00195CD4" w:rsidRPr="00F57651" w:rsidRDefault="003D2862">
            <w:pPr>
              <w:rPr>
                <w:color w:val="auto"/>
                <w:szCs w:val="22"/>
              </w:rPr>
            </w:pPr>
            <w:r w:rsidRPr="00F57651">
              <w:rPr>
                <w:rFonts w:hint="eastAsia"/>
                <w:color w:val="auto"/>
                <w:szCs w:val="22"/>
              </w:rPr>
              <w:t>当該保険医療機関において精神科在宅患者支援管理料の算定回数が直近３か月間で</w:t>
            </w:r>
            <w:r w:rsidRPr="00F57651">
              <w:rPr>
                <w:color w:val="auto"/>
                <w:szCs w:val="22"/>
              </w:rPr>
              <w:t>10回以上</w:t>
            </w:r>
          </w:p>
        </w:tc>
        <w:tc>
          <w:tcPr>
            <w:tcW w:w="1134" w:type="dxa"/>
            <w:vAlign w:val="center"/>
          </w:tcPr>
          <w:p w14:paraId="51AA7869" w14:textId="442B3E01" w:rsidR="00195CD4" w:rsidRPr="00F57651" w:rsidRDefault="00800D4E">
            <w:pPr>
              <w:jc w:val="center"/>
              <w:rPr>
                <w:color w:val="auto"/>
                <w:szCs w:val="22"/>
              </w:rPr>
            </w:pPr>
            <w:r w:rsidRPr="00F57651">
              <w:rPr>
                <w:rFonts w:hint="eastAsia"/>
                <w:color w:val="auto"/>
                <w:szCs w:val="22"/>
              </w:rPr>
              <w:t>□</w:t>
            </w:r>
          </w:p>
        </w:tc>
      </w:tr>
    </w:tbl>
    <w:p w14:paraId="7A033221" w14:textId="0309D733" w:rsidR="00790FF0" w:rsidRPr="00F57651" w:rsidRDefault="00127559">
      <w:pPr>
        <w:rPr>
          <w:color w:val="auto"/>
        </w:rPr>
      </w:pPr>
      <w:r w:rsidRPr="00F57651">
        <w:rPr>
          <w:rFonts w:hint="eastAsia"/>
          <w:color w:val="auto"/>
        </w:rPr>
        <w:lastRenderedPageBreak/>
        <w:t>４</w:t>
      </w:r>
      <w:r w:rsidR="001B5D9C" w:rsidRPr="00F57651">
        <w:rPr>
          <w:rFonts w:hint="eastAsia"/>
          <w:color w:val="auto"/>
        </w:rPr>
        <w:t xml:space="preserve">　精神保健指定医の公務員として</w:t>
      </w:r>
      <w:r w:rsidR="00573C67" w:rsidRPr="00F57651">
        <w:rPr>
          <w:rFonts w:hint="eastAsia"/>
          <w:color w:val="auto"/>
        </w:rPr>
        <w:t>の業務に係る要件</w:t>
      </w:r>
      <w:r w:rsidR="00902E0A" w:rsidRPr="00F57651">
        <w:rPr>
          <w:rFonts w:hint="eastAsia"/>
          <w:color w:val="auto"/>
        </w:rPr>
        <w:t>（直近１年間の実績を</w:t>
      </w:r>
      <w:r w:rsidR="00805F96">
        <w:rPr>
          <w:rFonts w:hint="eastAsia"/>
          <w:color w:val="auto"/>
        </w:rPr>
        <w:t>記入</w:t>
      </w:r>
      <w:r w:rsidR="00902E0A" w:rsidRPr="00F57651">
        <w:rPr>
          <w:rFonts w:hint="eastAsia"/>
          <w:color w:val="auto"/>
        </w:rPr>
        <w:t>すること）</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1112"/>
        <w:gridCol w:w="456"/>
        <w:gridCol w:w="6078"/>
        <w:gridCol w:w="1680"/>
      </w:tblGrid>
      <w:tr w:rsidR="00F57651" w:rsidRPr="00F57651" w14:paraId="1D174FDE" w14:textId="77777777" w:rsidTr="00871D4A">
        <w:trPr>
          <w:trHeight w:val="170"/>
        </w:trPr>
        <w:tc>
          <w:tcPr>
            <w:tcW w:w="8066" w:type="dxa"/>
            <w:gridSpan w:val="4"/>
            <w:tcBorders>
              <w:top w:val="single" w:sz="4" w:space="0" w:color="auto"/>
              <w:left w:val="single" w:sz="4" w:space="0" w:color="auto"/>
              <w:bottom w:val="nil"/>
              <w:right w:val="single" w:sz="4" w:space="0" w:color="auto"/>
            </w:tcBorders>
            <w:vAlign w:val="center"/>
          </w:tcPr>
          <w:p w14:paraId="1CC7B336" w14:textId="52611057" w:rsidR="00686FCF" w:rsidRPr="00F57651" w:rsidRDefault="00686FCF">
            <w:pPr>
              <w:rPr>
                <w:color w:val="auto"/>
                <w:szCs w:val="22"/>
              </w:rPr>
            </w:pPr>
            <w:r w:rsidRPr="00F57651">
              <w:rPr>
                <w:rFonts w:hint="eastAsia"/>
                <w:color w:val="auto"/>
                <w:szCs w:val="22"/>
              </w:rPr>
              <w:t>当該保険医療機関の常勤の精神保健指定医が、都道府県等に協力し診察業務等を行った回数</w:t>
            </w:r>
            <w:r w:rsidR="00B054C2" w:rsidRPr="00F57651">
              <w:rPr>
                <w:rFonts w:hint="eastAsia"/>
                <w:color w:val="auto"/>
                <w:szCs w:val="22"/>
              </w:rPr>
              <w:t>（指定医氏名：　　　　　　　　　　）</w:t>
            </w:r>
          </w:p>
        </w:tc>
        <w:tc>
          <w:tcPr>
            <w:tcW w:w="1715" w:type="dxa"/>
            <w:tcBorders>
              <w:left w:val="single" w:sz="4" w:space="0" w:color="auto"/>
              <w:bottom w:val="single" w:sz="4" w:space="0" w:color="auto"/>
            </w:tcBorders>
            <w:vAlign w:val="center"/>
          </w:tcPr>
          <w:p w14:paraId="3432D4B7" w14:textId="656462F8" w:rsidR="00686FCF" w:rsidRPr="00F57651" w:rsidRDefault="00686FCF" w:rsidP="002E1D67">
            <w:pPr>
              <w:jc w:val="right"/>
              <w:rPr>
                <w:color w:val="auto"/>
                <w:szCs w:val="22"/>
              </w:rPr>
            </w:pPr>
            <w:r w:rsidRPr="00F57651">
              <w:rPr>
                <w:rFonts w:ascii="ＭＳ Ｐゴシック" w:eastAsia="ＭＳ Ｐゴシック" w:hAnsi="ＭＳ Ｐゴシック" w:cs="ＭＳ Ｐゴシック" w:hint="eastAsia"/>
                <w:color w:val="auto"/>
                <w:sz w:val="22"/>
              </w:rPr>
              <w:t>回（≧１回）</w:t>
            </w:r>
          </w:p>
        </w:tc>
      </w:tr>
      <w:tr w:rsidR="00F57651" w:rsidRPr="00F57651" w14:paraId="72C243B4" w14:textId="77777777" w:rsidTr="00415904">
        <w:trPr>
          <w:trHeight w:val="397"/>
        </w:trPr>
        <w:tc>
          <w:tcPr>
            <w:tcW w:w="456" w:type="dxa"/>
            <w:tcBorders>
              <w:top w:val="nil"/>
              <w:left w:val="single" w:sz="4" w:space="0" w:color="auto"/>
              <w:bottom w:val="nil"/>
              <w:right w:val="single" w:sz="4" w:space="0" w:color="auto"/>
            </w:tcBorders>
            <w:vAlign w:val="center"/>
          </w:tcPr>
          <w:p w14:paraId="5FE8A7DB" w14:textId="24766E18" w:rsidR="00071848" w:rsidRPr="00F57651" w:rsidRDefault="00071848">
            <w:pPr>
              <w:rPr>
                <w:color w:val="auto"/>
                <w:szCs w:val="22"/>
              </w:rPr>
            </w:pPr>
          </w:p>
        </w:tc>
        <w:tc>
          <w:tcPr>
            <w:tcW w:w="1113" w:type="dxa"/>
            <w:tcBorders>
              <w:top w:val="single" w:sz="4" w:space="0" w:color="auto"/>
              <w:left w:val="single" w:sz="4" w:space="0" w:color="auto"/>
              <w:bottom w:val="nil"/>
              <w:right w:val="single" w:sz="4" w:space="0" w:color="auto"/>
            </w:tcBorders>
            <w:vAlign w:val="center"/>
          </w:tcPr>
          <w:p w14:paraId="7B7C6B26" w14:textId="3C798616" w:rsidR="00071848" w:rsidRPr="00F57651" w:rsidRDefault="00071848">
            <w:pPr>
              <w:rPr>
                <w:color w:val="auto"/>
                <w:szCs w:val="22"/>
              </w:rPr>
            </w:pPr>
          </w:p>
        </w:tc>
        <w:tc>
          <w:tcPr>
            <w:tcW w:w="274" w:type="dxa"/>
            <w:tcBorders>
              <w:top w:val="single" w:sz="4" w:space="0" w:color="auto"/>
              <w:left w:val="single" w:sz="4" w:space="0" w:color="auto"/>
              <w:bottom w:val="single" w:sz="4" w:space="0" w:color="auto"/>
              <w:right w:val="nil"/>
            </w:tcBorders>
            <w:vAlign w:val="center"/>
          </w:tcPr>
          <w:p w14:paraId="7F5D330F" w14:textId="35C86E29" w:rsidR="00071848" w:rsidRPr="00F57651" w:rsidRDefault="00071848" w:rsidP="00071848">
            <w:pPr>
              <w:rPr>
                <w:color w:val="auto"/>
                <w:szCs w:val="22"/>
              </w:rPr>
            </w:pPr>
            <w:r w:rsidRPr="00F57651">
              <w:rPr>
                <w:rFonts w:hint="eastAsia"/>
                <w:color w:val="auto"/>
                <w:szCs w:val="22"/>
              </w:rPr>
              <w:t>①</w:t>
            </w:r>
          </w:p>
        </w:tc>
        <w:tc>
          <w:tcPr>
            <w:tcW w:w="6223" w:type="dxa"/>
            <w:tcBorders>
              <w:top w:val="single" w:sz="4" w:space="0" w:color="auto"/>
              <w:left w:val="nil"/>
            </w:tcBorders>
            <w:vAlign w:val="center"/>
          </w:tcPr>
          <w:p w14:paraId="6F2794E7" w14:textId="43E3A02C" w:rsidR="00071848" w:rsidRPr="00F57651" w:rsidRDefault="00071848" w:rsidP="00071848">
            <w:pPr>
              <w:rPr>
                <w:color w:val="auto"/>
                <w:szCs w:val="22"/>
              </w:rPr>
            </w:pPr>
            <w:r w:rsidRPr="00F57651">
              <w:rPr>
                <w:rFonts w:hint="eastAsia"/>
                <w:color w:val="auto"/>
                <w:szCs w:val="22"/>
              </w:rPr>
              <w:t>措置入院及び緊急措置入院時の診察</w:t>
            </w:r>
          </w:p>
        </w:tc>
        <w:tc>
          <w:tcPr>
            <w:tcW w:w="1715" w:type="dxa"/>
            <w:tcBorders>
              <w:top w:val="single" w:sz="4" w:space="0" w:color="auto"/>
              <w:right w:val="single" w:sz="4" w:space="0" w:color="auto"/>
            </w:tcBorders>
            <w:vAlign w:val="center"/>
          </w:tcPr>
          <w:p w14:paraId="5C8844BF" w14:textId="4538831A" w:rsidR="00071848" w:rsidRPr="00F57651" w:rsidRDefault="00071848" w:rsidP="002E1D67">
            <w:pPr>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回</w:t>
            </w:r>
          </w:p>
        </w:tc>
      </w:tr>
      <w:tr w:rsidR="00F57651" w:rsidRPr="00F57651" w14:paraId="6479D277" w14:textId="77777777" w:rsidTr="00415904">
        <w:trPr>
          <w:trHeight w:val="397"/>
        </w:trPr>
        <w:tc>
          <w:tcPr>
            <w:tcW w:w="456" w:type="dxa"/>
            <w:tcBorders>
              <w:top w:val="nil"/>
              <w:left w:val="single" w:sz="4" w:space="0" w:color="auto"/>
              <w:bottom w:val="nil"/>
              <w:right w:val="single" w:sz="4" w:space="0" w:color="auto"/>
            </w:tcBorders>
            <w:vAlign w:val="center"/>
          </w:tcPr>
          <w:p w14:paraId="0A31740B" w14:textId="77777777" w:rsidR="00071848" w:rsidRPr="00F57651" w:rsidRDefault="00071848">
            <w:pPr>
              <w:rPr>
                <w:color w:val="auto"/>
                <w:szCs w:val="22"/>
              </w:rPr>
            </w:pPr>
          </w:p>
        </w:tc>
        <w:tc>
          <w:tcPr>
            <w:tcW w:w="1113" w:type="dxa"/>
            <w:tcBorders>
              <w:top w:val="nil"/>
              <w:left w:val="single" w:sz="4" w:space="0" w:color="auto"/>
              <w:bottom w:val="nil"/>
              <w:right w:val="single" w:sz="4" w:space="0" w:color="auto"/>
            </w:tcBorders>
            <w:vAlign w:val="center"/>
          </w:tcPr>
          <w:p w14:paraId="263D6FFD" w14:textId="060A5C7C" w:rsidR="00071848" w:rsidRPr="00F57651" w:rsidRDefault="00071848">
            <w:pPr>
              <w:rPr>
                <w:color w:val="auto"/>
                <w:szCs w:val="22"/>
              </w:rPr>
            </w:pPr>
          </w:p>
        </w:tc>
        <w:tc>
          <w:tcPr>
            <w:tcW w:w="274" w:type="dxa"/>
            <w:tcBorders>
              <w:top w:val="single" w:sz="4" w:space="0" w:color="auto"/>
              <w:left w:val="single" w:sz="4" w:space="0" w:color="auto"/>
              <w:bottom w:val="single" w:sz="4" w:space="0" w:color="auto"/>
              <w:right w:val="nil"/>
            </w:tcBorders>
            <w:vAlign w:val="center"/>
          </w:tcPr>
          <w:p w14:paraId="1FE8BFF8" w14:textId="255D498A" w:rsidR="00071848" w:rsidRPr="00F57651" w:rsidRDefault="00071848">
            <w:pPr>
              <w:rPr>
                <w:color w:val="auto"/>
                <w:szCs w:val="22"/>
              </w:rPr>
            </w:pPr>
            <w:r w:rsidRPr="00F57651">
              <w:rPr>
                <w:rFonts w:hint="eastAsia"/>
                <w:color w:val="auto"/>
                <w:szCs w:val="22"/>
              </w:rPr>
              <w:t>②</w:t>
            </w:r>
          </w:p>
        </w:tc>
        <w:tc>
          <w:tcPr>
            <w:tcW w:w="6223" w:type="dxa"/>
            <w:tcBorders>
              <w:left w:val="nil"/>
            </w:tcBorders>
            <w:vAlign w:val="center"/>
          </w:tcPr>
          <w:p w14:paraId="1DFDF3E9" w14:textId="68100F32" w:rsidR="00071848" w:rsidRPr="00F57651" w:rsidRDefault="00071848">
            <w:pPr>
              <w:rPr>
                <w:color w:val="auto"/>
                <w:szCs w:val="22"/>
              </w:rPr>
            </w:pPr>
            <w:r w:rsidRPr="00F57651">
              <w:rPr>
                <w:rFonts w:hint="eastAsia"/>
                <w:color w:val="auto"/>
                <w:szCs w:val="22"/>
              </w:rPr>
              <w:t>医療保護入院および応急入院のための移送時の診察</w:t>
            </w:r>
          </w:p>
        </w:tc>
        <w:tc>
          <w:tcPr>
            <w:tcW w:w="1715" w:type="dxa"/>
            <w:tcBorders>
              <w:right w:val="single" w:sz="4" w:space="0" w:color="auto"/>
            </w:tcBorders>
            <w:vAlign w:val="center"/>
          </w:tcPr>
          <w:p w14:paraId="3282F18F" w14:textId="240A6340" w:rsidR="00071848" w:rsidRPr="00F57651" w:rsidRDefault="00071848" w:rsidP="002E1D67">
            <w:pPr>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回</w:t>
            </w:r>
          </w:p>
        </w:tc>
      </w:tr>
      <w:tr w:rsidR="00F57651" w:rsidRPr="00F57651" w14:paraId="743CA4AE" w14:textId="77777777" w:rsidTr="00415904">
        <w:trPr>
          <w:trHeight w:val="397"/>
        </w:trPr>
        <w:tc>
          <w:tcPr>
            <w:tcW w:w="456" w:type="dxa"/>
            <w:tcBorders>
              <w:top w:val="nil"/>
              <w:left w:val="single" w:sz="4" w:space="0" w:color="auto"/>
              <w:bottom w:val="nil"/>
              <w:right w:val="single" w:sz="4" w:space="0" w:color="auto"/>
            </w:tcBorders>
            <w:vAlign w:val="center"/>
          </w:tcPr>
          <w:p w14:paraId="015431EB" w14:textId="77777777" w:rsidR="00071848" w:rsidRPr="00F57651" w:rsidRDefault="00071848">
            <w:pPr>
              <w:rPr>
                <w:color w:val="auto"/>
                <w:szCs w:val="22"/>
              </w:rPr>
            </w:pPr>
          </w:p>
        </w:tc>
        <w:tc>
          <w:tcPr>
            <w:tcW w:w="1113" w:type="dxa"/>
            <w:tcBorders>
              <w:top w:val="nil"/>
              <w:left w:val="single" w:sz="4" w:space="0" w:color="auto"/>
              <w:bottom w:val="nil"/>
              <w:right w:val="single" w:sz="4" w:space="0" w:color="auto"/>
            </w:tcBorders>
            <w:vAlign w:val="center"/>
          </w:tcPr>
          <w:p w14:paraId="160BAB30" w14:textId="31985820" w:rsidR="00071848" w:rsidRPr="00F57651" w:rsidRDefault="00871D4A">
            <w:pPr>
              <w:rPr>
                <w:color w:val="auto"/>
                <w:szCs w:val="22"/>
              </w:rPr>
            </w:pPr>
            <w:r w:rsidRPr="00F57651">
              <w:rPr>
                <w:rFonts w:hint="eastAsia"/>
                <w:color w:val="auto"/>
                <w:szCs w:val="22"/>
              </w:rPr>
              <w:t>うち、</w:t>
            </w:r>
          </w:p>
        </w:tc>
        <w:tc>
          <w:tcPr>
            <w:tcW w:w="274" w:type="dxa"/>
            <w:tcBorders>
              <w:top w:val="single" w:sz="4" w:space="0" w:color="auto"/>
              <w:left w:val="single" w:sz="4" w:space="0" w:color="auto"/>
              <w:bottom w:val="single" w:sz="4" w:space="0" w:color="auto"/>
              <w:right w:val="nil"/>
            </w:tcBorders>
            <w:vAlign w:val="center"/>
          </w:tcPr>
          <w:p w14:paraId="2D5C5BB1" w14:textId="7B6ACB97" w:rsidR="00071848" w:rsidRPr="00F57651" w:rsidRDefault="00071848">
            <w:pPr>
              <w:rPr>
                <w:color w:val="auto"/>
                <w:szCs w:val="22"/>
              </w:rPr>
            </w:pPr>
            <w:r w:rsidRPr="00F57651">
              <w:rPr>
                <w:rFonts w:hint="eastAsia"/>
                <w:color w:val="auto"/>
                <w:szCs w:val="22"/>
              </w:rPr>
              <w:t>③</w:t>
            </w:r>
          </w:p>
        </w:tc>
        <w:tc>
          <w:tcPr>
            <w:tcW w:w="6223" w:type="dxa"/>
            <w:tcBorders>
              <w:left w:val="nil"/>
            </w:tcBorders>
            <w:vAlign w:val="center"/>
          </w:tcPr>
          <w:p w14:paraId="58B3075C" w14:textId="48C370E1" w:rsidR="00071848" w:rsidRPr="00F57651" w:rsidRDefault="00071848">
            <w:pPr>
              <w:rPr>
                <w:color w:val="auto"/>
                <w:szCs w:val="22"/>
              </w:rPr>
            </w:pPr>
            <w:r w:rsidRPr="00F57651">
              <w:rPr>
                <w:rFonts w:hint="eastAsia"/>
                <w:color w:val="auto"/>
                <w:szCs w:val="22"/>
              </w:rPr>
              <w:t>精神医療審査会における業務</w:t>
            </w:r>
          </w:p>
        </w:tc>
        <w:tc>
          <w:tcPr>
            <w:tcW w:w="1715" w:type="dxa"/>
            <w:tcBorders>
              <w:right w:val="single" w:sz="4" w:space="0" w:color="auto"/>
            </w:tcBorders>
            <w:vAlign w:val="center"/>
          </w:tcPr>
          <w:p w14:paraId="672E3F3B" w14:textId="3D8E49D2" w:rsidR="00071848" w:rsidRPr="00F57651" w:rsidRDefault="00071848" w:rsidP="002E1D67">
            <w:pPr>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回</w:t>
            </w:r>
          </w:p>
        </w:tc>
      </w:tr>
      <w:tr w:rsidR="00F57651" w:rsidRPr="00F57651" w14:paraId="779C4DC8" w14:textId="77777777" w:rsidTr="00415904">
        <w:trPr>
          <w:trHeight w:val="397"/>
        </w:trPr>
        <w:tc>
          <w:tcPr>
            <w:tcW w:w="456" w:type="dxa"/>
            <w:tcBorders>
              <w:top w:val="nil"/>
              <w:left w:val="single" w:sz="4" w:space="0" w:color="auto"/>
              <w:bottom w:val="nil"/>
              <w:right w:val="single" w:sz="4" w:space="0" w:color="auto"/>
            </w:tcBorders>
            <w:vAlign w:val="center"/>
          </w:tcPr>
          <w:p w14:paraId="76B02E85" w14:textId="77777777" w:rsidR="00071848" w:rsidRPr="00F57651" w:rsidRDefault="00071848">
            <w:pPr>
              <w:rPr>
                <w:color w:val="auto"/>
                <w:szCs w:val="22"/>
              </w:rPr>
            </w:pPr>
          </w:p>
        </w:tc>
        <w:tc>
          <w:tcPr>
            <w:tcW w:w="1113" w:type="dxa"/>
            <w:tcBorders>
              <w:top w:val="nil"/>
              <w:left w:val="single" w:sz="4" w:space="0" w:color="auto"/>
              <w:bottom w:val="nil"/>
              <w:right w:val="single" w:sz="4" w:space="0" w:color="auto"/>
            </w:tcBorders>
            <w:vAlign w:val="center"/>
          </w:tcPr>
          <w:p w14:paraId="5FF59C46" w14:textId="00688816" w:rsidR="00071848" w:rsidRPr="00F57651" w:rsidRDefault="00071848">
            <w:pPr>
              <w:rPr>
                <w:color w:val="auto"/>
                <w:szCs w:val="22"/>
              </w:rPr>
            </w:pPr>
          </w:p>
        </w:tc>
        <w:tc>
          <w:tcPr>
            <w:tcW w:w="274" w:type="dxa"/>
            <w:tcBorders>
              <w:top w:val="single" w:sz="4" w:space="0" w:color="auto"/>
              <w:left w:val="single" w:sz="4" w:space="0" w:color="auto"/>
              <w:bottom w:val="single" w:sz="4" w:space="0" w:color="auto"/>
              <w:right w:val="nil"/>
            </w:tcBorders>
            <w:vAlign w:val="center"/>
          </w:tcPr>
          <w:p w14:paraId="5F1C4BB0" w14:textId="5A03996D" w:rsidR="00071848" w:rsidRPr="00F57651" w:rsidRDefault="00071848">
            <w:pPr>
              <w:rPr>
                <w:color w:val="auto"/>
                <w:szCs w:val="22"/>
              </w:rPr>
            </w:pPr>
            <w:r w:rsidRPr="00F57651">
              <w:rPr>
                <w:rFonts w:hint="eastAsia"/>
                <w:color w:val="auto"/>
                <w:szCs w:val="22"/>
              </w:rPr>
              <w:t>④</w:t>
            </w:r>
          </w:p>
        </w:tc>
        <w:tc>
          <w:tcPr>
            <w:tcW w:w="6223" w:type="dxa"/>
            <w:tcBorders>
              <w:left w:val="nil"/>
            </w:tcBorders>
            <w:vAlign w:val="center"/>
          </w:tcPr>
          <w:p w14:paraId="6C792249" w14:textId="07E22462" w:rsidR="00071848" w:rsidRPr="00F57651" w:rsidRDefault="00071848">
            <w:pPr>
              <w:rPr>
                <w:color w:val="auto"/>
                <w:szCs w:val="22"/>
              </w:rPr>
            </w:pPr>
            <w:r w:rsidRPr="00F57651">
              <w:rPr>
                <w:rFonts w:hint="eastAsia"/>
                <w:color w:val="auto"/>
                <w:szCs w:val="22"/>
              </w:rPr>
              <w:t>精神科病院への立ち入り検査での診察</w:t>
            </w:r>
          </w:p>
        </w:tc>
        <w:tc>
          <w:tcPr>
            <w:tcW w:w="1715" w:type="dxa"/>
            <w:tcBorders>
              <w:right w:val="single" w:sz="4" w:space="0" w:color="auto"/>
            </w:tcBorders>
            <w:vAlign w:val="center"/>
          </w:tcPr>
          <w:p w14:paraId="7E254A32" w14:textId="16B2C047" w:rsidR="00071848" w:rsidRPr="00F57651" w:rsidRDefault="00071848" w:rsidP="002E1D67">
            <w:pPr>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回</w:t>
            </w:r>
          </w:p>
        </w:tc>
      </w:tr>
      <w:tr w:rsidR="00F57651" w:rsidRPr="00F57651" w14:paraId="6DBF6F22" w14:textId="77777777" w:rsidTr="00415904">
        <w:trPr>
          <w:trHeight w:val="397"/>
        </w:trPr>
        <w:tc>
          <w:tcPr>
            <w:tcW w:w="456" w:type="dxa"/>
            <w:tcBorders>
              <w:top w:val="nil"/>
              <w:left w:val="single" w:sz="4" w:space="0" w:color="auto"/>
              <w:bottom w:val="single" w:sz="4" w:space="0" w:color="auto"/>
              <w:right w:val="single" w:sz="4" w:space="0" w:color="auto"/>
            </w:tcBorders>
            <w:vAlign w:val="center"/>
          </w:tcPr>
          <w:p w14:paraId="34A68ACE" w14:textId="77777777" w:rsidR="00071848" w:rsidRPr="00F57651" w:rsidRDefault="00071848">
            <w:pPr>
              <w:rPr>
                <w:color w:val="auto"/>
                <w:szCs w:val="22"/>
              </w:rPr>
            </w:pPr>
          </w:p>
        </w:tc>
        <w:tc>
          <w:tcPr>
            <w:tcW w:w="1113" w:type="dxa"/>
            <w:tcBorders>
              <w:top w:val="nil"/>
              <w:left w:val="single" w:sz="4" w:space="0" w:color="auto"/>
              <w:bottom w:val="single" w:sz="4" w:space="0" w:color="auto"/>
              <w:right w:val="single" w:sz="4" w:space="0" w:color="auto"/>
            </w:tcBorders>
            <w:vAlign w:val="center"/>
          </w:tcPr>
          <w:p w14:paraId="7427C564" w14:textId="453965AB" w:rsidR="00071848" w:rsidRPr="00F57651" w:rsidRDefault="00071848">
            <w:pPr>
              <w:rPr>
                <w:color w:val="auto"/>
                <w:szCs w:val="22"/>
              </w:rPr>
            </w:pPr>
          </w:p>
        </w:tc>
        <w:tc>
          <w:tcPr>
            <w:tcW w:w="274" w:type="dxa"/>
            <w:tcBorders>
              <w:top w:val="single" w:sz="4" w:space="0" w:color="auto"/>
              <w:left w:val="single" w:sz="4" w:space="0" w:color="auto"/>
              <w:bottom w:val="single" w:sz="4" w:space="0" w:color="auto"/>
              <w:right w:val="nil"/>
            </w:tcBorders>
            <w:vAlign w:val="center"/>
          </w:tcPr>
          <w:p w14:paraId="0D9695D6" w14:textId="44F2D5D3" w:rsidR="00071848" w:rsidRPr="00F57651" w:rsidRDefault="00071848">
            <w:pPr>
              <w:rPr>
                <w:color w:val="auto"/>
                <w:szCs w:val="22"/>
              </w:rPr>
            </w:pPr>
            <w:r w:rsidRPr="00F57651">
              <w:rPr>
                <w:rFonts w:hint="eastAsia"/>
                <w:color w:val="auto"/>
                <w:szCs w:val="22"/>
              </w:rPr>
              <w:t>⑤</w:t>
            </w:r>
          </w:p>
        </w:tc>
        <w:tc>
          <w:tcPr>
            <w:tcW w:w="6223" w:type="dxa"/>
            <w:tcBorders>
              <w:left w:val="nil"/>
              <w:bottom w:val="single" w:sz="4" w:space="0" w:color="auto"/>
            </w:tcBorders>
            <w:vAlign w:val="center"/>
          </w:tcPr>
          <w:p w14:paraId="34CC9540" w14:textId="23CEFC71" w:rsidR="00071848" w:rsidRPr="00F57651" w:rsidRDefault="00071848">
            <w:pPr>
              <w:rPr>
                <w:color w:val="auto"/>
                <w:szCs w:val="22"/>
              </w:rPr>
            </w:pPr>
            <w:r w:rsidRPr="00F57651">
              <w:rPr>
                <w:rFonts w:hint="eastAsia"/>
                <w:color w:val="auto"/>
                <w:szCs w:val="22"/>
              </w:rPr>
              <w:t>その他都道府県の依頼による公務員としての業務</w:t>
            </w:r>
          </w:p>
        </w:tc>
        <w:tc>
          <w:tcPr>
            <w:tcW w:w="1715" w:type="dxa"/>
            <w:tcBorders>
              <w:bottom w:val="single" w:sz="4" w:space="0" w:color="auto"/>
              <w:right w:val="single" w:sz="4" w:space="0" w:color="auto"/>
            </w:tcBorders>
            <w:vAlign w:val="center"/>
          </w:tcPr>
          <w:p w14:paraId="27867EE9" w14:textId="6287261A" w:rsidR="00071848" w:rsidRPr="00F57651" w:rsidRDefault="00071848" w:rsidP="002E1D67">
            <w:pPr>
              <w:jc w:val="right"/>
              <w:rPr>
                <w:rFonts w:ascii="ＭＳ Ｐゴシック" w:eastAsia="ＭＳ Ｐゴシック" w:hAnsi="ＭＳ Ｐゴシック" w:cs="ＭＳ Ｐゴシック"/>
                <w:color w:val="auto"/>
                <w:sz w:val="22"/>
              </w:rPr>
            </w:pPr>
            <w:r w:rsidRPr="00F57651">
              <w:rPr>
                <w:rFonts w:ascii="ＭＳ Ｐゴシック" w:eastAsia="ＭＳ Ｐゴシック" w:hAnsi="ＭＳ Ｐゴシック" w:cs="ＭＳ Ｐゴシック" w:hint="eastAsia"/>
                <w:color w:val="auto"/>
                <w:sz w:val="22"/>
              </w:rPr>
              <w:t>回</w:t>
            </w:r>
          </w:p>
        </w:tc>
      </w:tr>
    </w:tbl>
    <w:p w14:paraId="41C20C4D" w14:textId="77777777" w:rsidR="001B5D9C" w:rsidRPr="00F57651" w:rsidRDefault="001B5D9C">
      <w:pPr>
        <w:rPr>
          <w:color w:val="auto"/>
        </w:rPr>
      </w:pPr>
    </w:p>
    <w:p w14:paraId="53C728DA" w14:textId="08DC1A8C" w:rsidR="003A2300" w:rsidRPr="00F57651" w:rsidRDefault="00127559" w:rsidP="003A2300">
      <w:pPr>
        <w:rPr>
          <w:color w:val="auto"/>
        </w:rPr>
      </w:pPr>
      <w:r w:rsidRPr="00F57651">
        <w:rPr>
          <w:rFonts w:hint="eastAsia"/>
          <w:color w:val="auto"/>
        </w:rPr>
        <w:t>５</w:t>
      </w:r>
      <w:r w:rsidR="003A2300" w:rsidRPr="00F57651">
        <w:rPr>
          <w:rFonts w:hint="eastAsia"/>
          <w:color w:val="auto"/>
        </w:rPr>
        <w:t xml:space="preserve">　届出等に係る要件</w:t>
      </w:r>
      <w:r w:rsidR="00E81813" w:rsidRPr="00F57651">
        <w:rPr>
          <w:rFonts w:hint="eastAsia"/>
          <w:color w:val="auto"/>
        </w:rPr>
        <w:t>（要件を満たす場合は、□に</w:t>
      </w:r>
      <w:r w:rsidR="00E81813" w:rsidRPr="00F57651">
        <w:rPr>
          <w:color w:val="auto"/>
        </w:rPr>
        <w:t>✓を記入すること。</w:t>
      </w:r>
      <w:r w:rsidR="00E81813" w:rsidRPr="00F57651">
        <w:rPr>
          <w:rFonts w:hint="eastAsia"/>
          <w:color w:val="auto"/>
        </w:rP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gridCol w:w="1276"/>
      </w:tblGrid>
      <w:tr w:rsidR="00F57651" w:rsidRPr="00F57651" w14:paraId="6E39FD06" w14:textId="77777777" w:rsidTr="00871D4A">
        <w:trPr>
          <w:trHeight w:val="170"/>
        </w:trPr>
        <w:tc>
          <w:tcPr>
            <w:tcW w:w="8505" w:type="dxa"/>
            <w:vAlign w:val="center"/>
          </w:tcPr>
          <w:p w14:paraId="1A771A00" w14:textId="77777777" w:rsidR="003A2300" w:rsidRPr="00F57651" w:rsidRDefault="003A2300">
            <w:pPr>
              <w:rPr>
                <w:color w:val="auto"/>
                <w:szCs w:val="22"/>
              </w:rPr>
            </w:pPr>
            <w:r w:rsidRPr="00F57651">
              <w:rPr>
                <w:rFonts w:hint="eastAsia"/>
                <w:color w:val="auto"/>
                <w:szCs w:val="22"/>
              </w:rPr>
              <w:t>当該保険医療機関がクロザリル患者モニタリングサービスの登録医療機関であること。</w:t>
            </w:r>
          </w:p>
        </w:tc>
        <w:tc>
          <w:tcPr>
            <w:tcW w:w="1276" w:type="dxa"/>
            <w:vAlign w:val="center"/>
          </w:tcPr>
          <w:p w14:paraId="662D2D91" w14:textId="77777777" w:rsidR="003A2300" w:rsidRPr="00F57651" w:rsidRDefault="003A2300">
            <w:pPr>
              <w:jc w:val="center"/>
              <w:rPr>
                <w:color w:val="auto"/>
                <w:szCs w:val="22"/>
              </w:rPr>
            </w:pPr>
            <w:r w:rsidRPr="00F57651">
              <w:rPr>
                <w:rFonts w:hint="eastAsia"/>
                <w:color w:val="auto"/>
                <w:szCs w:val="22"/>
              </w:rPr>
              <w:t>□</w:t>
            </w:r>
          </w:p>
        </w:tc>
      </w:tr>
      <w:tr w:rsidR="00F57651" w:rsidRPr="00F57651" w14:paraId="5A4244D1" w14:textId="77777777" w:rsidTr="00415904">
        <w:trPr>
          <w:trHeight w:val="397"/>
        </w:trPr>
        <w:tc>
          <w:tcPr>
            <w:tcW w:w="8505" w:type="dxa"/>
            <w:vAlign w:val="center"/>
          </w:tcPr>
          <w:p w14:paraId="7174E138" w14:textId="73FA32E7" w:rsidR="003A2300" w:rsidRPr="00F57651" w:rsidRDefault="003A2300" w:rsidP="003A2300">
            <w:pPr>
              <w:rPr>
                <w:color w:val="auto"/>
                <w:szCs w:val="22"/>
              </w:rPr>
            </w:pPr>
            <w:r w:rsidRPr="00F57651">
              <w:rPr>
                <w:rFonts w:hint="eastAsia"/>
                <w:color w:val="auto"/>
                <w:szCs w:val="22"/>
              </w:rPr>
              <w:t>精神科入退院支援加算に係る届出を行っている保険医療機関であること。</w:t>
            </w:r>
          </w:p>
        </w:tc>
        <w:tc>
          <w:tcPr>
            <w:tcW w:w="1276" w:type="dxa"/>
            <w:vAlign w:val="center"/>
          </w:tcPr>
          <w:p w14:paraId="2BF111BD" w14:textId="607FAD98" w:rsidR="003A2300" w:rsidRPr="00F57651" w:rsidRDefault="003A2300" w:rsidP="003A2300">
            <w:pPr>
              <w:jc w:val="center"/>
              <w:rPr>
                <w:color w:val="auto"/>
                <w:szCs w:val="22"/>
              </w:rPr>
            </w:pPr>
            <w:r w:rsidRPr="00F57651">
              <w:rPr>
                <w:rFonts w:hint="eastAsia"/>
                <w:color w:val="auto"/>
                <w:szCs w:val="22"/>
              </w:rPr>
              <w:t>□</w:t>
            </w:r>
          </w:p>
        </w:tc>
      </w:tr>
      <w:tr w:rsidR="00F57651" w:rsidRPr="00F57651" w14:paraId="6D42AE53" w14:textId="77777777" w:rsidTr="00415904">
        <w:trPr>
          <w:trHeight w:val="397"/>
        </w:trPr>
        <w:tc>
          <w:tcPr>
            <w:tcW w:w="8505" w:type="dxa"/>
            <w:vAlign w:val="center"/>
          </w:tcPr>
          <w:p w14:paraId="259E8323" w14:textId="31762764" w:rsidR="003A2300" w:rsidRPr="00F57651" w:rsidRDefault="003A2300" w:rsidP="003A2300">
            <w:pPr>
              <w:rPr>
                <w:color w:val="auto"/>
                <w:szCs w:val="22"/>
              </w:rPr>
            </w:pPr>
            <w:r w:rsidRPr="00F57651">
              <w:rPr>
                <w:rFonts w:hint="eastAsia"/>
                <w:color w:val="auto"/>
                <w:szCs w:val="22"/>
              </w:rPr>
              <w:t>データ提出加算に係る届出を行っている保険医療機関であること。</w:t>
            </w:r>
          </w:p>
        </w:tc>
        <w:tc>
          <w:tcPr>
            <w:tcW w:w="1276" w:type="dxa"/>
            <w:vAlign w:val="center"/>
          </w:tcPr>
          <w:p w14:paraId="4D19AE5B" w14:textId="1CD1E512" w:rsidR="003A2300" w:rsidRPr="00F57651" w:rsidRDefault="003A2300" w:rsidP="003A2300">
            <w:pPr>
              <w:jc w:val="center"/>
              <w:rPr>
                <w:color w:val="auto"/>
                <w:szCs w:val="22"/>
              </w:rPr>
            </w:pPr>
            <w:r w:rsidRPr="00F57651">
              <w:rPr>
                <w:rFonts w:hint="eastAsia"/>
                <w:color w:val="auto"/>
                <w:szCs w:val="22"/>
              </w:rPr>
              <w:t>□</w:t>
            </w:r>
          </w:p>
        </w:tc>
      </w:tr>
    </w:tbl>
    <w:p w14:paraId="502B8526" w14:textId="77777777" w:rsidR="001B5D9C" w:rsidRPr="00F57651" w:rsidRDefault="001B5D9C">
      <w:pPr>
        <w:rPr>
          <w:color w:val="auto"/>
        </w:rPr>
      </w:pPr>
    </w:p>
    <w:p w14:paraId="63C1BBFA" w14:textId="3B04EF38" w:rsidR="001A59D8" w:rsidRPr="00F57651" w:rsidRDefault="00147764" w:rsidP="001A59D8">
      <w:pPr>
        <w:rPr>
          <w:color w:val="auto"/>
          <w:szCs w:val="22"/>
        </w:rPr>
      </w:pPr>
      <w:r w:rsidRPr="00F57651">
        <w:rPr>
          <w:rFonts w:hint="eastAsia"/>
          <w:color w:val="auto"/>
          <w:szCs w:val="22"/>
        </w:rPr>
        <w:t>６</w:t>
      </w:r>
      <w:r w:rsidR="001A59D8" w:rsidRPr="00F57651">
        <w:rPr>
          <w:rFonts w:hint="eastAsia"/>
          <w:color w:val="auto"/>
          <w:szCs w:val="22"/>
        </w:rPr>
        <w:t xml:space="preserve">　当該病棟における新規入院患者の自宅等への移行</w:t>
      </w:r>
      <w:r w:rsidR="00A22584" w:rsidRPr="00F57651">
        <w:rPr>
          <w:rFonts w:hint="eastAsia"/>
          <w:color w:val="auto"/>
          <w:szCs w:val="22"/>
        </w:rPr>
        <w:t>に係る要件</w:t>
      </w:r>
    </w:p>
    <w:tbl>
      <w:tblPr>
        <w:tblW w:w="9744" w:type="dxa"/>
        <w:jc w:val="center"/>
        <w:tblCellMar>
          <w:left w:w="99" w:type="dxa"/>
          <w:right w:w="99" w:type="dxa"/>
        </w:tblCellMar>
        <w:tblLook w:val="04A0" w:firstRow="1" w:lastRow="0" w:firstColumn="1" w:lastColumn="0" w:noHBand="0" w:noVBand="1"/>
      </w:tblPr>
      <w:tblGrid>
        <w:gridCol w:w="1985"/>
        <w:gridCol w:w="7759"/>
      </w:tblGrid>
      <w:tr w:rsidR="00F57651" w:rsidRPr="00F57651" w14:paraId="039457FD" w14:textId="77777777" w:rsidTr="00871D4A">
        <w:trPr>
          <w:trHeight w:val="170"/>
          <w:jc w:val="center"/>
        </w:trPr>
        <w:tc>
          <w:tcPr>
            <w:tcW w:w="9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CE6F0" w14:textId="45D767CD" w:rsidR="00894FF9" w:rsidRPr="00F57651" w:rsidRDefault="00894FF9">
            <w:pPr>
              <w:widowControl/>
              <w:jc w:val="left"/>
              <w:rPr>
                <w:rFonts w:cs="ＭＳ Ｐゴシック"/>
                <w:color w:val="auto"/>
              </w:rPr>
            </w:pPr>
            <w:r w:rsidRPr="00F57651">
              <w:rPr>
                <w:rFonts w:cs="ＭＳ Ｐゴシック" w:hint="eastAsia"/>
                <w:color w:val="auto"/>
              </w:rPr>
              <w:t>届出前月の</w:t>
            </w:r>
            <w:r w:rsidR="00EE6B6F" w:rsidRPr="00F57651">
              <w:rPr>
                <w:rFonts w:cs="ＭＳ Ｐゴシック" w:hint="eastAsia"/>
                <w:color w:val="auto"/>
              </w:rPr>
              <w:t>６</w:t>
            </w:r>
            <w:r w:rsidR="002F717D" w:rsidRPr="00F57651">
              <w:rPr>
                <w:rFonts w:cs="ＭＳ Ｐゴシック" w:hint="eastAsia"/>
                <w:color w:val="auto"/>
              </w:rPr>
              <w:t>月</w:t>
            </w:r>
            <w:r w:rsidRPr="00F57651">
              <w:rPr>
                <w:rFonts w:cs="ＭＳ Ｐゴシック" w:hint="eastAsia"/>
                <w:color w:val="auto"/>
              </w:rPr>
              <w:t>前から起算して過去６月間の当該入院料に係る病棟への延べ入院患者数</w:t>
            </w:r>
            <w:r w:rsidRPr="00F57651">
              <w:rPr>
                <w:rFonts w:cs="ＭＳ Ｐゴシック" w:hint="eastAsia"/>
                <w:color w:val="auto"/>
                <w:sz w:val="21"/>
                <w:szCs w:val="21"/>
              </w:rPr>
              <w:t>（措置入院、鑑定入院及び医療観察法入院で当該保険医療機関へ入院となった患者を除く）</w:t>
            </w:r>
            <w:r w:rsidRPr="00F57651">
              <w:rPr>
                <w:rFonts w:cs="ＭＳ Ｐゴシック" w:hint="eastAsia"/>
                <w:color w:val="auto"/>
              </w:rPr>
              <w:t>（b）</w:t>
            </w:r>
          </w:p>
        </w:tc>
      </w:tr>
      <w:tr w:rsidR="00F57651" w:rsidRPr="00F57651" w14:paraId="5C057F99" w14:textId="77777777" w:rsidTr="00D166CE">
        <w:trPr>
          <w:trHeight w:val="691"/>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2F5E2F" w14:textId="44E9C1C1" w:rsidR="00911585" w:rsidRPr="00F57651" w:rsidRDefault="008F60DB" w:rsidP="008F60DB">
            <w:pPr>
              <w:widowControl/>
              <w:jc w:val="left"/>
              <w:rPr>
                <w:rFonts w:cs="ＭＳ Ｐゴシック"/>
                <w:color w:val="auto"/>
              </w:rPr>
            </w:pPr>
            <w:r w:rsidRPr="00F57651">
              <w:rPr>
                <w:rFonts w:cs="ＭＳ Ｐゴシック" w:hint="eastAsia"/>
                <w:color w:val="auto"/>
              </w:rPr>
              <w:t xml:space="preserve">　　</w:t>
            </w:r>
            <w:r w:rsidR="00894FF9" w:rsidRPr="00F57651">
              <w:rPr>
                <w:rFonts w:cs="ＭＳ Ｐゴシック" w:hint="eastAsia"/>
                <w:color w:val="auto"/>
              </w:rPr>
              <w:t>年　　月</w:t>
            </w:r>
          </w:p>
          <w:p w14:paraId="31E81739" w14:textId="50BAA8F0" w:rsidR="00211917" w:rsidRPr="00F57651" w:rsidRDefault="00911585" w:rsidP="00911585">
            <w:pPr>
              <w:widowControl/>
              <w:jc w:val="center"/>
              <w:rPr>
                <w:rFonts w:cs="ＭＳ Ｐゴシック"/>
                <w:color w:val="auto"/>
              </w:rPr>
            </w:pPr>
            <w:r w:rsidRPr="00F57651">
              <w:rPr>
                <w:rFonts w:cs="ＭＳ Ｐゴシック" w:hint="eastAsia"/>
                <w:color w:val="auto"/>
              </w:rPr>
              <w:t>～</w:t>
            </w:r>
            <w:r w:rsidR="008F60DB" w:rsidRPr="00F57651">
              <w:rPr>
                <w:rFonts w:cs="ＭＳ Ｐゴシック" w:hint="eastAsia"/>
                <w:color w:val="auto"/>
              </w:rPr>
              <w:t xml:space="preserve">　</w:t>
            </w:r>
            <w:r w:rsidR="00B054C2" w:rsidRPr="00F57651">
              <w:rPr>
                <w:rFonts w:cs="ＭＳ Ｐゴシック" w:hint="eastAsia"/>
                <w:color w:val="auto"/>
              </w:rPr>
              <w:t xml:space="preserve">　</w:t>
            </w:r>
            <w:r w:rsidR="00894FF9" w:rsidRPr="00F57651">
              <w:rPr>
                <w:rFonts w:cs="ＭＳ Ｐゴシック" w:hint="eastAsia"/>
                <w:color w:val="auto"/>
              </w:rPr>
              <w:t>年　　月</w:t>
            </w:r>
          </w:p>
          <w:p w14:paraId="3AD972A6" w14:textId="469DE1B1" w:rsidR="00894FF9" w:rsidRPr="00F57651" w:rsidRDefault="00894FF9" w:rsidP="00911585">
            <w:pPr>
              <w:widowControl/>
              <w:jc w:val="center"/>
              <w:rPr>
                <w:rFonts w:cs="ＭＳ Ｐゴシック"/>
                <w:color w:val="auto"/>
              </w:rPr>
            </w:pPr>
            <w:r w:rsidRPr="00F57651">
              <w:rPr>
                <w:rFonts w:cs="ＭＳ Ｐゴシック" w:hint="eastAsia"/>
                <w:color w:val="auto"/>
              </w:rPr>
              <w:t>（a）</w:t>
            </w:r>
          </w:p>
        </w:tc>
        <w:tc>
          <w:tcPr>
            <w:tcW w:w="7759" w:type="dxa"/>
            <w:tcBorders>
              <w:top w:val="single" w:sz="4" w:space="0" w:color="auto"/>
              <w:left w:val="nil"/>
              <w:bottom w:val="single" w:sz="4" w:space="0" w:color="auto"/>
              <w:right w:val="single" w:sz="4" w:space="0" w:color="auto"/>
            </w:tcBorders>
            <w:shd w:val="clear" w:color="auto" w:fill="auto"/>
            <w:noWrap/>
            <w:vAlign w:val="center"/>
            <w:hideMark/>
          </w:tcPr>
          <w:p w14:paraId="43101BC0" w14:textId="77777777" w:rsidR="00894FF9" w:rsidRPr="00F57651" w:rsidRDefault="00894FF9">
            <w:pPr>
              <w:widowControl/>
              <w:jc w:val="center"/>
              <w:rPr>
                <w:rFonts w:cs="ＭＳ Ｐゴシック"/>
                <w:color w:val="auto"/>
              </w:rPr>
            </w:pPr>
            <w:r w:rsidRPr="00F57651">
              <w:rPr>
                <w:rFonts w:cs="ＭＳ Ｐゴシック"/>
                <w:color w:val="auto"/>
              </w:rPr>
              <w:t>（</w:t>
            </w:r>
            <w:r w:rsidRPr="00F57651">
              <w:rPr>
                <w:rFonts w:cs="ＭＳ Ｐゴシック" w:hint="eastAsia"/>
                <w:color w:val="auto"/>
              </w:rPr>
              <w:t>b</w:t>
            </w:r>
            <w:r w:rsidRPr="00F57651">
              <w:rPr>
                <w:rFonts w:cs="ＭＳ Ｐゴシック"/>
                <w:color w:val="auto"/>
              </w:rPr>
              <w:t>）　　　　　　　　　名</w:t>
            </w:r>
          </w:p>
        </w:tc>
      </w:tr>
      <w:tr w:rsidR="00F57651" w:rsidRPr="00F57651" w14:paraId="56D6C19D" w14:textId="77777777" w:rsidTr="00D514AF">
        <w:trPr>
          <w:trHeight w:val="227"/>
          <w:jc w:val="center"/>
        </w:trPr>
        <w:tc>
          <w:tcPr>
            <w:tcW w:w="9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EB2B" w14:textId="69E56B8C" w:rsidR="00894FF9" w:rsidRPr="00F57651" w:rsidRDefault="00894FF9">
            <w:pPr>
              <w:widowControl/>
              <w:jc w:val="left"/>
              <w:rPr>
                <w:rFonts w:cs="ＭＳ Ｐゴシック"/>
                <w:color w:val="auto"/>
              </w:rPr>
            </w:pPr>
            <w:r w:rsidRPr="00F57651">
              <w:rPr>
                <w:rFonts w:cs="ＭＳ Ｐゴシック" w:hint="eastAsia"/>
                <w:color w:val="auto"/>
              </w:rPr>
              <w:t>上記患者のうち、</w:t>
            </w:r>
            <w:r w:rsidR="00630377" w:rsidRPr="00F57651">
              <w:rPr>
                <w:rFonts w:cs="ＭＳ Ｐゴシック" w:hint="eastAsia"/>
                <w:color w:val="auto"/>
              </w:rPr>
              <w:t>当該病棟に入院した日から起算して</w:t>
            </w:r>
            <w:r w:rsidR="000952F4" w:rsidRPr="00F57651">
              <w:rPr>
                <w:rFonts w:cs="ＭＳ Ｐゴシック" w:hint="eastAsia"/>
                <w:color w:val="auto"/>
              </w:rPr>
              <w:t>６月</w:t>
            </w:r>
            <w:r w:rsidRPr="00F57651">
              <w:rPr>
                <w:rFonts w:cs="ＭＳ Ｐゴシック" w:hint="eastAsia"/>
                <w:color w:val="auto"/>
              </w:rPr>
              <w:t>以内に退院し自宅等へ移行※した患者数（c）</w:t>
            </w:r>
          </w:p>
        </w:tc>
      </w:tr>
      <w:tr w:rsidR="00F57651" w:rsidRPr="00F57651" w14:paraId="174151BD" w14:textId="77777777" w:rsidTr="00871D4A">
        <w:trPr>
          <w:trHeight w:val="397"/>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9A633" w14:textId="4C5E88B0" w:rsidR="000952F4" w:rsidRPr="00F57651" w:rsidRDefault="000952F4">
            <w:pPr>
              <w:widowControl/>
              <w:jc w:val="center"/>
              <w:rPr>
                <w:rFonts w:cs="ＭＳ Ｐゴシック"/>
                <w:color w:val="auto"/>
              </w:rPr>
            </w:pPr>
          </w:p>
        </w:tc>
        <w:tc>
          <w:tcPr>
            <w:tcW w:w="7759" w:type="dxa"/>
            <w:tcBorders>
              <w:top w:val="single" w:sz="4" w:space="0" w:color="auto"/>
              <w:left w:val="single" w:sz="4" w:space="0" w:color="auto"/>
              <w:bottom w:val="single" w:sz="4" w:space="0" w:color="auto"/>
              <w:right w:val="single" w:sz="4" w:space="0" w:color="auto"/>
            </w:tcBorders>
            <w:shd w:val="clear" w:color="auto" w:fill="auto"/>
            <w:vAlign w:val="center"/>
          </w:tcPr>
          <w:p w14:paraId="07CE7A95" w14:textId="53245C06" w:rsidR="000952F4" w:rsidRPr="00F57651" w:rsidRDefault="000952F4">
            <w:pPr>
              <w:widowControl/>
              <w:jc w:val="center"/>
              <w:rPr>
                <w:rFonts w:cs="ＭＳ Ｐゴシック"/>
                <w:color w:val="auto"/>
              </w:rPr>
            </w:pPr>
            <w:r w:rsidRPr="00F57651">
              <w:rPr>
                <w:rFonts w:cs="ＭＳ Ｐゴシック" w:hint="eastAsia"/>
                <w:color w:val="auto"/>
              </w:rPr>
              <w:t xml:space="preserve">（c）　　</w:t>
            </w:r>
            <w:r w:rsidR="00F02D1A" w:rsidRPr="00F57651">
              <w:rPr>
                <w:rFonts w:cs="ＭＳ Ｐゴシック" w:hint="eastAsia"/>
                <w:color w:val="auto"/>
              </w:rPr>
              <w:t xml:space="preserve">　</w:t>
            </w:r>
            <w:r w:rsidRPr="00F57651">
              <w:rPr>
                <w:rFonts w:cs="ＭＳ Ｐゴシック" w:hint="eastAsia"/>
                <w:color w:val="auto"/>
              </w:rPr>
              <w:t xml:space="preserve">　　　　　　名</w:t>
            </w:r>
          </w:p>
        </w:tc>
      </w:tr>
      <w:tr w:rsidR="00F57651" w:rsidRPr="00F57651" w14:paraId="7E0EE80D" w14:textId="77777777" w:rsidTr="00871D4A">
        <w:trPr>
          <w:trHeight w:val="397"/>
          <w:jc w:val="center"/>
        </w:trPr>
        <w:tc>
          <w:tcPr>
            <w:tcW w:w="9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98E8F" w14:textId="77777777" w:rsidR="00894FF9" w:rsidRPr="00F57651" w:rsidRDefault="00894FF9">
            <w:pPr>
              <w:widowControl/>
              <w:jc w:val="center"/>
              <w:rPr>
                <w:rFonts w:cs="ＭＳ Ｐゴシック"/>
                <w:color w:val="auto"/>
              </w:rPr>
            </w:pPr>
            <w:r w:rsidRPr="00F57651">
              <w:rPr>
                <w:rFonts w:cs="ＭＳ Ｐゴシック" w:hint="eastAsia"/>
                <w:color w:val="auto"/>
              </w:rPr>
              <w:t>（c）／（b）＝</w:t>
            </w:r>
            <w:r w:rsidRPr="00F57651">
              <w:rPr>
                <w:rFonts w:cs="ＭＳ Ｐゴシック" w:hint="eastAsia"/>
                <w:color w:val="auto"/>
                <w:u w:val="single"/>
              </w:rPr>
              <w:t>＿＿＿＿＿＿＿＿＿</w:t>
            </w:r>
          </w:p>
        </w:tc>
      </w:tr>
    </w:tbl>
    <w:p w14:paraId="4F14715D" w14:textId="77777777" w:rsidR="007E1BD8" w:rsidRPr="00F57651" w:rsidRDefault="007E1BD8" w:rsidP="007E1BD8">
      <w:pPr>
        <w:ind w:left="210" w:hangingChars="100" w:hanging="210"/>
        <w:rPr>
          <w:color w:val="auto"/>
          <w:sz w:val="21"/>
          <w:szCs w:val="21"/>
        </w:rPr>
      </w:pPr>
      <w:r w:rsidRPr="00F57651">
        <w:rPr>
          <w:color w:val="auto"/>
          <w:sz w:val="21"/>
          <w:szCs w:val="21"/>
        </w:rPr>
        <w:t>※</w:t>
      </w:r>
      <w:r w:rsidRPr="00F57651">
        <w:rPr>
          <w:rFonts w:hint="eastAsia"/>
          <w:color w:val="auto"/>
          <w:sz w:val="21"/>
          <w:szCs w:val="21"/>
        </w:rPr>
        <w:t>自宅等</w:t>
      </w:r>
      <w:r w:rsidRPr="00F57651">
        <w:rPr>
          <w:color w:val="auto"/>
          <w:sz w:val="21"/>
          <w:szCs w:val="21"/>
        </w:rPr>
        <w:t>へ移行とは、患家</w:t>
      </w:r>
      <w:r w:rsidRPr="00F57651">
        <w:rPr>
          <w:rFonts w:hint="eastAsia"/>
          <w:color w:val="auto"/>
          <w:sz w:val="21"/>
          <w:szCs w:val="21"/>
        </w:rPr>
        <w:t>、介護老人保健施設、介護医療院又は</w:t>
      </w:r>
      <w:r w:rsidRPr="00F57651">
        <w:rPr>
          <w:color w:val="auto"/>
          <w:sz w:val="21"/>
          <w:szCs w:val="21"/>
        </w:rPr>
        <w:t>精神障害者施設へ移行することをいう（ただし、死亡退院及び退院後に医科点数表第１章第２部通則５の規定により入院期間が通算される</w:t>
      </w:r>
      <w:r w:rsidRPr="00F57651">
        <w:rPr>
          <w:rFonts w:hint="eastAsia"/>
          <w:color w:val="auto"/>
          <w:sz w:val="21"/>
          <w:szCs w:val="21"/>
        </w:rPr>
        <w:t>再</w:t>
      </w:r>
      <w:r w:rsidRPr="00F57651">
        <w:rPr>
          <w:color w:val="auto"/>
          <w:sz w:val="21"/>
          <w:szCs w:val="21"/>
        </w:rPr>
        <w:t>入院をした場合は除く。）。また、ここでいう「患家」とは、退院先のうち、</w:t>
      </w:r>
      <w:r w:rsidRPr="00F57651">
        <w:rPr>
          <w:rFonts w:hint="eastAsia"/>
          <w:color w:val="auto"/>
          <w:sz w:val="21"/>
          <w:szCs w:val="21"/>
        </w:rPr>
        <w:t>同一の保険医療機関の当該入院料に係る病棟以外の病棟へ転棟した場合、</w:t>
      </w:r>
      <w:r w:rsidRPr="00F57651">
        <w:rPr>
          <w:color w:val="auto"/>
          <w:sz w:val="21"/>
          <w:szCs w:val="21"/>
        </w:rPr>
        <w:t>他の保険医療機関へ転院した場合及び介護老人保健施設</w:t>
      </w:r>
      <w:r w:rsidRPr="00F57651">
        <w:rPr>
          <w:rFonts w:hint="eastAsia"/>
          <w:color w:val="auto"/>
          <w:sz w:val="21"/>
          <w:szCs w:val="21"/>
        </w:rPr>
        <w:t>、介護医療院又は精神障害者施設</w:t>
      </w:r>
      <w:r w:rsidRPr="00F57651">
        <w:rPr>
          <w:color w:val="auto"/>
          <w:sz w:val="21"/>
          <w:szCs w:val="21"/>
        </w:rPr>
        <w:t>に入所した場合を除いたものをいう。</w:t>
      </w:r>
    </w:p>
    <w:p w14:paraId="05F2CFA4" w14:textId="77777777" w:rsidR="007E1BD8" w:rsidRPr="00F57651" w:rsidRDefault="007E1BD8" w:rsidP="00963F7D">
      <w:pPr>
        <w:spacing w:line="240" w:lineRule="exact"/>
        <w:rPr>
          <w:color w:val="auto"/>
          <w:sz w:val="21"/>
          <w:szCs w:val="21"/>
        </w:rPr>
      </w:pPr>
    </w:p>
    <w:p w14:paraId="7161E46A" w14:textId="77777777" w:rsidR="00963F7D" w:rsidRPr="00F57651" w:rsidRDefault="00963F7D" w:rsidP="00867F90">
      <w:pPr>
        <w:rPr>
          <w:rFonts w:asciiTheme="majorEastAsia" w:eastAsiaTheme="majorEastAsia" w:hAnsiTheme="majorEastAsia"/>
          <w:color w:val="auto"/>
          <w:sz w:val="21"/>
          <w:szCs w:val="21"/>
        </w:rPr>
      </w:pPr>
      <w:r w:rsidRPr="00F57651">
        <w:rPr>
          <w:rFonts w:asciiTheme="majorEastAsia" w:eastAsiaTheme="majorEastAsia" w:hAnsiTheme="majorEastAsia" w:hint="eastAsia"/>
          <w:color w:val="auto"/>
          <w:sz w:val="21"/>
          <w:szCs w:val="21"/>
        </w:rPr>
        <w:t>［記載上の注意］</w:t>
      </w:r>
    </w:p>
    <w:p w14:paraId="602C58C0" w14:textId="77777777" w:rsidR="00F37D7C" w:rsidRPr="00F57651" w:rsidRDefault="00F37D7C" w:rsidP="004949BE">
      <w:pPr>
        <w:ind w:left="420" w:hangingChars="200" w:hanging="420"/>
        <w:jc w:val="left"/>
        <w:rPr>
          <w:color w:val="auto"/>
          <w:sz w:val="21"/>
          <w:szCs w:val="21"/>
        </w:rPr>
      </w:pPr>
      <w:r w:rsidRPr="00F57651">
        <w:rPr>
          <w:rFonts w:hint="eastAsia"/>
          <w:color w:val="auto"/>
          <w:sz w:val="21"/>
          <w:szCs w:val="21"/>
        </w:rPr>
        <w:t>１．実績等については、照会に対し速やかに回答できるように医療機関で保管すること。</w:t>
      </w:r>
    </w:p>
    <w:p w14:paraId="56BEDB81" w14:textId="188E909D" w:rsidR="00BB0114" w:rsidRPr="00F57651" w:rsidRDefault="00F37D7C" w:rsidP="004949BE">
      <w:pPr>
        <w:ind w:left="420" w:hangingChars="200" w:hanging="420"/>
        <w:jc w:val="left"/>
        <w:rPr>
          <w:color w:val="auto"/>
          <w:sz w:val="21"/>
          <w:szCs w:val="21"/>
        </w:rPr>
      </w:pPr>
      <w:r w:rsidRPr="00F57651">
        <w:rPr>
          <w:rFonts w:hint="eastAsia"/>
          <w:color w:val="auto"/>
          <w:sz w:val="21"/>
          <w:szCs w:val="21"/>
        </w:rPr>
        <w:t>２</w:t>
      </w:r>
      <w:r w:rsidR="007C4EE0" w:rsidRPr="00F57651">
        <w:rPr>
          <w:rFonts w:hint="eastAsia"/>
          <w:color w:val="auto"/>
          <w:sz w:val="21"/>
          <w:szCs w:val="21"/>
        </w:rPr>
        <w:t>．</w:t>
      </w:r>
      <w:r w:rsidR="00BB0114" w:rsidRPr="00F57651">
        <w:rPr>
          <w:rFonts w:hint="eastAsia"/>
          <w:color w:val="auto"/>
          <w:sz w:val="21"/>
          <w:szCs w:val="21"/>
        </w:rPr>
        <w:t>「２」について、</w:t>
      </w:r>
      <w:r w:rsidR="004D6695" w:rsidRPr="00F57651">
        <w:rPr>
          <w:rFonts w:hint="eastAsia"/>
          <w:color w:val="auto"/>
          <w:sz w:val="21"/>
          <w:szCs w:val="21"/>
        </w:rPr>
        <w:t>当該保険医療機関において、</w:t>
      </w:r>
      <w:r w:rsidR="001C0ECD" w:rsidRPr="00F57651">
        <w:rPr>
          <w:rFonts w:hint="eastAsia"/>
          <w:color w:val="auto"/>
          <w:sz w:val="21"/>
          <w:szCs w:val="21"/>
        </w:rPr>
        <w:t>(１</w:t>
      </w:r>
      <w:r w:rsidR="001C0ECD" w:rsidRPr="00F57651">
        <w:rPr>
          <w:color w:val="auto"/>
          <w:sz w:val="21"/>
          <w:szCs w:val="21"/>
        </w:rPr>
        <w:t>)</w:t>
      </w:r>
      <w:r w:rsidR="001C0ECD" w:rsidRPr="00F57651">
        <w:rPr>
          <w:rFonts w:hint="eastAsia"/>
          <w:color w:val="auto"/>
          <w:sz w:val="21"/>
          <w:szCs w:val="21"/>
        </w:rPr>
        <w:t>又は(２)</w:t>
      </w:r>
      <w:r w:rsidR="00FE0520" w:rsidRPr="00F57651">
        <w:rPr>
          <w:rFonts w:hint="eastAsia"/>
          <w:color w:val="auto"/>
          <w:sz w:val="21"/>
          <w:szCs w:val="21"/>
        </w:rPr>
        <w:t>のいずれかの要件を</w:t>
      </w:r>
      <w:r w:rsidR="001C0ECD" w:rsidRPr="00F57651">
        <w:rPr>
          <w:rFonts w:hint="eastAsia"/>
          <w:color w:val="auto"/>
          <w:sz w:val="21"/>
          <w:szCs w:val="21"/>
        </w:rPr>
        <w:t>満たすこと。</w:t>
      </w:r>
    </w:p>
    <w:p w14:paraId="5E244805" w14:textId="4F35087A" w:rsidR="007C4EE0" w:rsidRPr="00F57651" w:rsidRDefault="00F37D7C" w:rsidP="004949BE">
      <w:pPr>
        <w:ind w:left="420" w:hangingChars="200" w:hanging="420"/>
        <w:jc w:val="left"/>
        <w:rPr>
          <w:color w:val="auto"/>
          <w:sz w:val="21"/>
          <w:szCs w:val="21"/>
        </w:rPr>
      </w:pPr>
      <w:r w:rsidRPr="00F57651">
        <w:rPr>
          <w:rFonts w:hint="eastAsia"/>
          <w:color w:val="auto"/>
          <w:sz w:val="21"/>
          <w:szCs w:val="21"/>
        </w:rPr>
        <w:t>３</w:t>
      </w:r>
      <w:r w:rsidR="00BB0114" w:rsidRPr="00F57651">
        <w:rPr>
          <w:rFonts w:hint="eastAsia"/>
          <w:color w:val="auto"/>
          <w:sz w:val="21"/>
          <w:szCs w:val="21"/>
        </w:rPr>
        <w:t>．</w:t>
      </w:r>
      <w:r w:rsidR="007B72B5" w:rsidRPr="00F57651">
        <w:rPr>
          <w:rFonts w:hint="eastAsia"/>
          <w:color w:val="auto"/>
          <w:sz w:val="21"/>
          <w:szCs w:val="21"/>
        </w:rPr>
        <w:t>「３」について、</w:t>
      </w:r>
      <w:r w:rsidR="00BE0BFC" w:rsidRPr="00F57651">
        <w:rPr>
          <w:rFonts w:hint="eastAsia"/>
          <w:color w:val="auto"/>
          <w:sz w:val="21"/>
          <w:szCs w:val="21"/>
        </w:rPr>
        <w:t>当該保険医療機関において、(１</w:t>
      </w:r>
      <w:r w:rsidR="00BE0BFC" w:rsidRPr="00F57651">
        <w:rPr>
          <w:color w:val="auto"/>
          <w:sz w:val="21"/>
          <w:szCs w:val="21"/>
        </w:rPr>
        <w:t>)</w:t>
      </w:r>
      <w:r w:rsidR="00BE0BFC" w:rsidRPr="00F57651">
        <w:rPr>
          <w:rFonts w:hint="eastAsia"/>
          <w:color w:val="auto"/>
          <w:sz w:val="21"/>
          <w:szCs w:val="21"/>
        </w:rPr>
        <w:t>又は(２</w:t>
      </w:r>
      <w:r w:rsidR="00BE0BFC" w:rsidRPr="00F57651">
        <w:rPr>
          <w:color w:val="auto"/>
          <w:sz w:val="21"/>
          <w:szCs w:val="21"/>
        </w:rPr>
        <w:t>)</w:t>
      </w:r>
      <w:r w:rsidR="00BE0BFC" w:rsidRPr="00F57651">
        <w:rPr>
          <w:rFonts w:hint="eastAsia"/>
          <w:color w:val="auto"/>
          <w:sz w:val="21"/>
          <w:szCs w:val="21"/>
        </w:rPr>
        <w:t>及び(３)から(５</w:t>
      </w:r>
      <w:r w:rsidR="00BE0BFC" w:rsidRPr="00F57651">
        <w:rPr>
          <w:color w:val="auto"/>
          <w:sz w:val="21"/>
          <w:szCs w:val="21"/>
        </w:rPr>
        <w:t>)</w:t>
      </w:r>
      <w:r w:rsidR="00BE0BFC" w:rsidRPr="00F57651">
        <w:rPr>
          <w:rFonts w:hint="eastAsia"/>
          <w:color w:val="auto"/>
          <w:sz w:val="21"/>
          <w:szCs w:val="21"/>
        </w:rPr>
        <w:t>までのいずれかを満たしていること</w:t>
      </w:r>
      <w:r w:rsidR="00AE288E" w:rsidRPr="00F57651">
        <w:rPr>
          <w:rFonts w:hint="eastAsia"/>
          <w:color w:val="auto"/>
          <w:sz w:val="21"/>
          <w:szCs w:val="21"/>
        </w:rPr>
        <w:t>。</w:t>
      </w:r>
    </w:p>
    <w:p w14:paraId="4F73159D" w14:textId="56545716" w:rsidR="007E1BD8" w:rsidRPr="00F57651" w:rsidRDefault="00F37D7C" w:rsidP="004949BE">
      <w:pPr>
        <w:ind w:left="420" w:hangingChars="200" w:hanging="420"/>
        <w:jc w:val="left"/>
        <w:rPr>
          <w:color w:val="auto"/>
          <w:sz w:val="21"/>
          <w:szCs w:val="21"/>
        </w:rPr>
      </w:pPr>
      <w:r w:rsidRPr="00F57651">
        <w:rPr>
          <w:rFonts w:hint="eastAsia"/>
          <w:color w:val="auto"/>
          <w:sz w:val="21"/>
          <w:szCs w:val="21"/>
        </w:rPr>
        <w:t>４</w:t>
      </w:r>
      <w:r w:rsidR="007E1BD8" w:rsidRPr="00F57651">
        <w:rPr>
          <w:color w:val="auto"/>
          <w:sz w:val="21"/>
          <w:szCs w:val="21"/>
        </w:rPr>
        <w:t>．</w:t>
      </w:r>
      <w:r w:rsidR="007E1BD8" w:rsidRPr="00F57651">
        <w:rPr>
          <w:rFonts w:hint="eastAsia"/>
          <w:color w:val="auto"/>
          <w:sz w:val="21"/>
          <w:szCs w:val="21"/>
        </w:rPr>
        <w:t>（</w:t>
      </w:r>
      <w:r w:rsidR="007E1BD8" w:rsidRPr="00F57651">
        <w:rPr>
          <w:color w:val="auto"/>
          <w:sz w:val="21"/>
          <w:szCs w:val="21"/>
        </w:rPr>
        <w:t>a</w:t>
      </w:r>
      <w:r w:rsidR="007E1BD8" w:rsidRPr="00F57651">
        <w:rPr>
          <w:rFonts w:hint="eastAsia"/>
          <w:color w:val="auto"/>
          <w:sz w:val="21"/>
          <w:szCs w:val="21"/>
        </w:rPr>
        <w:t>）には、算出に係る期間を記入する。算出に係る期間とは、届出前月の６月前から起算して過去６月間の期間を言う。例えば令和６年６月からの届出の場合、令和５年</w:t>
      </w:r>
      <w:r w:rsidR="009D64BD" w:rsidRPr="00F57651">
        <w:rPr>
          <w:rFonts w:hint="eastAsia"/>
          <w:color w:val="auto"/>
          <w:sz w:val="21"/>
          <w:szCs w:val="21"/>
        </w:rPr>
        <w:t>６</w:t>
      </w:r>
      <w:r w:rsidR="007E1BD8" w:rsidRPr="00F57651">
        <w:rPr>
          <w:rFonts w:hint="eastAsia"/>
          <w:color w:val="auto"/>
          <w:sz w:val="21"/>
          <w:szCs w:val="21"/>
        </w:rPr>
        <w:t>月～令和５</w:t>
      </w:r>
      <w:r w:rsidR="007E1BD8" w:rsidRPr="00F57651">
        <w:rPr>
          <w:color w:val="auto"/>
          <w:sz w:val="21"/>
          <w:szCs w:val="21"/>
        </w:rPr>
        <w:t>年</w:t>
      </w:r>
      <w:r w:rsidR="007E1BD8" w:rsidRPr="00F57651">
        <w:rPr>
          <w:rFonts w:hint="eastAsia"/>
          <w:color w:val="auto"/>
          <w:sz w:val="21"/>
          <w:szCs w:val="21"/>
        </w:rPr>
        <w:t>1</w:t>
      </w:r>
      <w:r w:rsidR="007E1BD8" w:rsidRPr="00F57651">
        <w:rPr>
          <w:color w:val="auto"/>
          <w:sz w:val="21"/>
          <w:szCs w:val="21"/>
        </w:rPr>
        <w:t>1月となる。</w:t>
      </w:r>
    </w:p>
    <w:p w14:paraId="0D10F644" w14:textId="76B3B58C" w:rsidR="007E1BD8" w:rsidRPr="00F57651" w:rsidRDefault="00F37D7C" w:rsidP="004949BE">
      <w:pPr>
        <w:spacing w:line="0" w:lineRule="atLeast"/>
        <w:ind w:left="372" w:hangingChars="177" w:hanging="372"/>
        <w:jc w:val="left"/>
        <w:rPr>
          <w:color w:val="auto"/>
          <w:sz w:val="21"/>
          <w:szCs w:val="21"/>
        </w:rPr>
      </w:pPr>
      <w:r w:rsidRPr="00F57651">
        <w:rPr>
          <w:rFonts w:hint="eastAsia"/>
          <w:color w:val="auto"/>
          <w:sz w:val="21"/>
          <w:szCs w:val="21"/>
        </w:rPr>
        <w:t>５</w:t>
      </w:r>
      <w:r w:rsidR="007E1BD8" w:rsidRPr="00F57651">
        <w:rPr>
          <w:color w:val="auto"/>
          <w:sz w:val="21"/>
          <w:szCs w:val="21"/>
        </w:rPr>
        <w:t>．当該病棟は以下の条件を満たしていることが必要である。</w:t>
      </w:r>
    </w:p>
    <w:p w14:paraId="5EC43417" w14:textId="77777777" w:rsidR="007E1BD8" w:rsidRPr="00F57651" w:rsidRDefault="007E1BD8" w:rsidP="008502CE">
      <w:pPr>
        <w:ind w:left="420"/>
        <w:jc w:val="left"/>
        <w:rPr>
          <w:color w:val="auto"/>
          <w:sz w:val="21"/>
          <w:szCs w:val="21"/>
        </w:rPr>
      </w:pPr>
      <w:r w:rsidRPr="00F57651">
        <w:rPr>
          <w:rFonts w:hint="eastAsia"/>
          <w:color w:val="auto"/>
          <w:sz w:val="21"/>
          <w:szCs w:val="21"/>
        </w:rPr>
        <w:t>（c）／（b）</w:t>
      </w:r>
      <w:r w:rsidRPr="00F57651">
        <w:rPr>
          <w:color w:val="auto"/>
          <w:sz w:val="21"/>
          <w:szCs w:val="21"/>
        </w:rPr>
        <w:t>≧ 0.7</w:t>
      </w:r>
    </w:p>
    <w:p w14:paraId="7BD918A3" w14:textId="77777777" w:rsidR="008502CE" w:rsidRPr="00F57651" w:rsidRDefault="007E1BD8" w:rsidP="008502CE">
      <w:pPr>
        <w:ind w:left="420"/>
        <w:jc w:val="left"/>
        <w:rPr>
          <w:color w:val="auto"/>
          <w:sz w:val="21"/>
          <w:szCs w:val="21"/>
        </w:rPr>
      </w:pPr>
      <w:r w:rsidRPr="00F57651">
        <w:rPr>
          <w:rFonts w:hint="eastAsia"/>
          <w:color w:val="auto"/>
          <w:sz w:val="21"/>
          <w:szCs w:val="21"/>
        </w:rPr>
        <w:t>ただし、当該保険医療機関において精神科在宅患者支援管理料の算定回数が直近３か月間で</w:t>
      </w:r>
      <w:r w:rsidRPr="00F57651">
        <w:rPr>
          <w:color w:val="auto"/>
          <w:sz w:val="21"/>
          <w:szCs w:val="21"/>
        </w:rPr>
        <w:t>10回以上</w:t>
      </w:r>
      <w:r w:rsidRPr="00F57651">
        <w:rPr>
          <w:rFonts w:hint="eastAsia"/>
          <w:color w:val="auto"/>
          <w:sz w:val="21"/>
          <w:szCs w:val="21"/>
        </w:rPr>
        <w:t>である場合は、以下の条件を満たしていることが必要である。</w:t>
      </w:r>
    </w:p>
    <w:p w14:paraId="2C8A8B4D" w14:textId="2F7D7AB4" w:rsidR="0054646E" w:rsidRPr="00F57651" w:rsidRDefault="007E1BD8" w:rsidP="008502CE">
      <w:pPr>
        <w:ind w:left="420"/>
        <w:jc w:val="left"/>
        <w:rPr>
          <w:rFonts w:asciiTheme="majorEastAsia" w:eastAsiaTheme="majorEastAsia" w:hAnsiTheme="majorEastAsia" w:cs="Times New Roman"/>
          <w:color w:val="auto"/>
          <w:sz w:val="21"/>
          <w:szCs w:val="21"/>
        </w:rPr>
      </w:pPr>
      <w:r w:rsidRPr="00F57651">
        <w:rPr>
          <w:rFonts w:hint="eastAsia"/>
          <w:color w:val="auto"/>
          <w:sz w:val="21"/>
          <w:szCs w:val="21"/>
        </w:rPr>
        <w:t>（c）／（b）</w:t>
      </w:r>
      <w:r w:rsidRPr="00F57651">
        <w:rPr>
          <w:color w:val="auto"/>
          <w:sz w:val="21"/>
          <w:szCs w:val="21"/>
        </w:rPr>
        <w:t>≧ 0.6</w:t>
      </w:r>
    </w:p>
    <w:sectPr w:rsidR="0054646E" w:rsidRPr="00F57651"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8400" w14:textId="77777777" w:rsidR="00134652" w:rsidRDefault="00134652" w:rsidP="00686B27">
      <w:r>
        <w:separator/>
      </w:r>
    </w:p>
  </w:endnote>
  <w:endnote w:type="continuationSeparator" w:id="0">
    <w:p w14:paraId="7BA45947" w14:textId="77777777" w:rsidR="00134652" w:rsidRDefault="00134652" w:rsidP="00686B27">
      <w:r>
        <w:continuationSeparator/>
      </w:r>
    </w:p>
  </w:endnote>
  <w:endnote w:type="continuationNotice" w:id="1">
    <w:p w14:paraId="43E2B598" w14:textId="77777777" w:rsidR="00134652" w:rsidRDefault="00134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0081" w14:textId="77777777" w:rsidR="00134652" w:rsidRDefault="00134652" w:rsidP="00686B27">
      <w:r>
        <w:separator/>
      </w:r>
    </w:p>
  </w:footnote>
  <w:footnote w:type="continuationSeparator" w:id="0">
    <w:p w14:paraId="4EC6A153" w14:textId="77777777" w:rsidR="00134652" w:rsidRDefault="00134652" w:rsidP="00686B27">
      <w:r>
        <w:continuationSeparator/>
      </w:r>
    </w:p>
  </w:footnote>
  <w:footnote w:type="continuationNotice" w:id="1">
    <w:p w14:paraId="509140E3" w14:textId="77777777" w:rsidR="00134652" w:rsidRDefault="001346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14716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7D"/>
    <w:rsid w:val="00000DAD"/>
    <w:rsid w:val="00006D2C"/>
    <w:rsid w:val="00037707"/>
    <w:rsid w:val="00047A9D"/>
    <w:rsid w:val="00055460"/>
    <w:rsid w:val="00071848"/>
    <w:rsid w:val="00086342"/>
    <w:rsid w:val="00086C94"/>
    <w:rsid w:val="000952F4"/>
    <w:rsid w:val="000A0BA6"/>
    <w:rsid w:val="000A46BA"/>
    <w:rsid w:val="000C001C"/>
    <w:rsid w:val="000D2124"/>
    <w:rsid w:val="00121EA7"/>
    <w:rsid w:val="00127559"/>
    <w:rsid w:val="00134652"/>
    <w:rsid w:val="00141DFC"/>
    <w:rsid w:val="00142CD6"/>
    <w:rsid w:val="001470AF"/>
    <w:rsid w:val="00147764"/>
    <w:rsid w:val="001533D7"/>
    <w:rsid w:val="00163717"/>
    <w:rsid w:val="00171ABC"/>
    <w:rsid w:val="00195CD4"/>
    <w:rsid w:val="001A4D9A"/>
    <w:rsid w:val="001A59D8"/>
    <w:rsid w:val="001B5D9C"/>
    <w:rsid w:val="001C0ECD"/>
    <w:rsid w:val="001C304F"/>
    <w:rsid w:val="001D0D4E"/>
    <w:rsid w:val="001F67D0"/>
    <w:rsid w:val="002066FA"/>
    <w:rsid w:val="00211917"/>
    <w:rsid w:val="00226339"/>
    <w:rsid w:val="00230D15"/>
    <w:rsid w:val="002460D2"/>
    <w:rsid w:val="00295276"/>
    <w:rsid w:val="002D0725"/>
    <w:rsid w:val="002E1D67"/>
    <w:rsid w:val="002F717D"/>
    <w:rsid w:val="003432A1"/>
    <w:rsid w:val="003456D0"/>
    <w:rsid w:val="003531CC"/>
    <w:rsid w:val="0035399D"/>
    <w:rsid w:val="0036017F"/>
    <w:rsid w:val="00361A5B"/>
    <w:rsid w:val="003A2300"/>
    <w:rsid w:val="003D2862"/>
    <w:rsid w:val="003D4E6A"/>
    <w:rsid w:val="003E03FB"/>
    <w:rsid w:val="003E79E8"/>
    <w:rsid w:val="003F3C18"/>
    <w:rsid w:val="00403C5A"/>
    <w:rsid w:val="00415904"/>
    <w:rsid w:val="00430F09"/>
    <w:rsid w:val="0043229E"/>
    <w:rsid w:val="00434A6F"/>
    <w:rsid w:val="004527DC"/>
    <w:rsid w:val="00461A45"/>
    <w:rsid w:val="004949BE"/>
    <w:rsid w:val="004A0829"/>
    <w:rsid w:val="004B0DB3"/>
    <w:rsid w:val="004C6D47"/>
    <w:rsid w:val="004D6695"/>
    <w:rsid w:val="004E772E"/>
    <w:rsid w:val="00501E2B"/>
    <w:rsid w:val="00506676"/>
    <w:rsid w:val="005200C8"/>
    <w:rsid w:val="00526116"/>
    <w:rsid w:val="00526FF6"/>
    <w:rsid w:val="0054646E"/>
    <w:rsid w:val="00550E31"/>
    <w:rsid w:val="00552ACA"/>
    <w:rsid w:val="00553550"/>
    <w:rsid w:val="00573C67"/>
    <w:rsid w:val="00574176"/>
    <w:rsid w:val="005B5FE4"/>
    <w:rsid w:val="005D737A"/>
    <w:rsid w:val="005E114B"/>
    <w:rsid w:val="0061181C"/>
    <w:rsid w:val="006218F6"/>
    <w:rsid w:val="0062196A"/>
    <w:rsid w:val="00623213"/>
    <w:rsid w:val="00630377"/>
    <w:rsid w:val="00633AC7"/>
    <w:rsid w:val="00652683"/>
    <w:rsid w:val="006562AE"/>
    <w:rsid w:val="00663CB3"/>
    <w:rsid w:val="00686B27"/>
    <w:rsid w:val="00686FCF"/>
    <w:rsid w:val="006B171A"/>
    <w:rsid w:val="006B25CF"/>
    <w:rsid w:val="006D0F35"/>
    <w:rsid w:val="006D3423"/>
    <w:rsid w:val="006D4C9D"/>
    <w:rsid w:val="006D76F7"/>
    <w:rsid w:val="006E0A60"/>
    <w:rsid w:val="006F1C85"/>
    <w:rsid w:val="0070066A"/>
    <w:rsid w:val="00714377"/>
    <w:rsid w:val="00721911"/>
    <w:rsid w:val="00733940"/>
    <w:rsid w:val="00751F16"/>
    <w:rsid w:val="00753449"/>
    <w:rsid w:val="00760296"/>
    <w:rsid w:val="00775D1A"/>
    <w:rsid w:val="0077716C"/>
    <w:rsid w:val="00786C70"/>
    <w:rsid w:val="00790FF0"/>
    <w:rsid w:val="007B72B5"/>
    <w:rsid w:val="007C0ABB"/>
    <w:rsid w:val="007C4EE0"/>
    <w:rsid w:val="007D3B47"/>
    <w:rsid w:val="007E1BD8"/>
    <w:rsid w:val="00800D4E"/>
    <w:rsid w:val="00805F96"/>
    <w:rsid w:val="00822852"/>
    <w:rsid w:val="008502CE"/>
    <w:rsid w:val="008523B9"/>
    <w:rsid w:val="00867F90"/>
    <w:rsid w:val="00871D4A"/>
    <w:rsid w:val="008834DF"/>
    <w:rsid w:val="00894FF9"/>
    <w:rsid w:val="008B4774"/>
    <w:rsid w:val="008C0531"/>
    <w:rsid w:val="008D4C7A"/>
    <w:rsid w:val="008F401B"/>
    <w:rsid w:val="008F60DB"/>
    <w:rsid w:val="0090215E"/>
    <w:rsid w:val="00902E0A"/>
    <w:rsid w:val="00911585"/>
    <w:rsid w:val="00924DF3"/>
    <w:rsid w:val="0093137A"/>
    <w:rsid w:val="00936778"/>
    <w:rsid w:val="00937342"/>
    <w:rsid w:val="00955658"/>
    <w:rsid w:val="00963F7D"/>
    <w:rsid w:val="00983D93"/>
    <w:rsid w:val="009867B1"/>
    <w:rsid w:val="009B746A"/>
    <w:rsid w:val="009D64BD"/>
    <w:rsid w:val="009E51C4"/>
    <w:rsid w:val="00A075CE"/>
    <w:rsid w:val="00A22584"/>
    <w:rsid w:val="00A35FF7"/>
    <w:rsid w:val="00A44D52"/>
    <w:rsid w:val="00A62E4B"/>
    <w:rsid w:val="00AC75DC"/>
    <w:rsid w:val="00AE288E"/>
    <w:rsid w:val="00AF1026"/>
    <w:rsid w:val="00B054C2"/>
    <w:rsid w:val="00B06A96"/>
    <w:rsid w:val="00B12A34"/>
    <w:rsid w:val="00B2162E"/>
    <w:rsid w:val="00B3581E"/>
    <w:rsid w:val="00B417F5"/>
    <w:rsid w:val="00B6078B"/>
    <w:rsid w:val="00BA0E03"/>
    <w:rsid w:val="00BB0114"/>
    <w:rsid w:val="00BB3512"/>
    <w:rsid w:val="00BE0BFC"/>
    <w:rsid w:val="00C06592"/>
    <w:rsid w:val="00C17156"/>
    <w:rsid w:val="00C34547"/>
    <w:rsid w:val="00C537CC"/>
    <w:rsid w:val="00C552E1"/>
    <w:rsid w:val="00C62B99"/>
    <w:rsid w:val="00C73F79"/>
    <w:rsid w:val="00C86991"/>
    <w:rsid w:val="00C95D53"/>
    <w:rsid w:val="00C97A14"/>
    <w:rsid w:val="00CB7002"/>
    <w:rsid w:val="00CD3BF7"/>
    <w:rsid w:val="00D166CE"/>
    <w:rsid w:val="00D3736A"/>
    <w:rsid w:val="00D514AF"/>
    <w:rsid w:val="00D62218"/>
    <w:rsid w:val="00D95A52"/>
    <w:rsid w:val="00DA62CD"/>
    <w:rsid w:val="00DB6603"/>
    <w:rsid w:val="00DC074D"/>
    <w:rsid w:val="00DC3F7C"/>
    <w:rsid w:val="00DC5DCA"/>
    <w:rsid w:val="00DC7A2D"/>
    <w:rsid w:val="00DD2095"/>
    <w:rsid w:val="00DD6734"/>
    <w:rsid w:val="00DD699D"/>
    <w:rsid w:val="00DF5259"/>
    <w:rsid w:val="00E0602D"/>
    <w:rsid w:val="00E11E64"/>
    <w:rsid w:val="00E178D5"/>
    <w:rsid w:val="00E20216"/>
    <w:rsid w:val="00E254A9"/>
    <w:rsid w:val="00E34C6D"/>
    <w:rsid w:val="00E36CB8"/>
    <w:rsid w:val="00E423C4"/>
    <w:rsid w:val="00E655FF"/>
    <w:rsid w:val="00E7289C"/>
    <w:rsid w:val="00E73415"/>
    <w:rsid w:val="00E81813"/>
    <w:rsid w:val="00E875BD"/>
    <w:rsid w:val="00E87B5E"/>
    <w:rsid w:val="00E927AB"/>
    <w:rsid w:val="00E92D3C"/>
    <w:rsid w:val="00EA5FD3"/>
    <w:rsid w:val="00ED144A"/>
    <w:rsid w:val="00EE6B6F"/>
    <w:rsid w:val="00EF3C52"/>
    <w:rsid w:val="00F02D1A"/>
    <w:rsid w:val="00F20A5A"/>
    <w:rsid w:val="00F255B0"/>
    <w:rsid w:val="00F25D1E"/>
    <w:rsid w:val="00F33455"/>
    <w:rsid w:val="00F37D7C"/>
    <w:rsid w:val="00F41D25"/>
    <w:rsid w:val="00F424E8"/>
    <w:rsid w:val="00F449C9"/>
    <w:rsid w:val="00F57651"/>
    <w:rsid w:val="00F65126"/>
    <w:rsid w:val="00F85F03"/>
    <w:rsid w:val="00F862D0"/>
    <w:rsid w:val="00FA080D"/>
    <w:rsid w:val="00FB1CDB"/>
    <w:rsid w:val="00FB3278"/>
    <w:rsid w:val="00FC4C4B"/>
    <w:rsid w:val="00FC5EEF"/>
    <w:rsid w:val="00FE0520"/>
    <w:rsid w:val="00FE1936"/>
    <w:rsid w:val="00FF0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szCs w:val="21"/>
    </w:rPr>
  </w:style>
  <w:style w:type="paragraph" w:customStyle="1" w:styleId="ac">
    <w:name w:val="算定要件"/>
    <w:basedOn w:val="a0"/>
    <w:qFormat/>
    <w:rsid w:val="00121EA7"/>
    <w:rPr>
      <w:szCs w:val="21"/>
    </w:rPr>
  </w:style>
  <w:style w:type="paragraph" w:customStyle="1" w:styleId="a">
    <w:name w:val="算定要件等ナンバリング"/>
    <w:basedOn w:val="a0"/>
    <w:rsid w:val="00121EA7"/>
    <w:pPr>
      <w:numPr>
        <w:numId w:val="1"/>
      </w:numPr>
      <w:tabs>
        <w:tab w:val="left" w:pos="177"/>
        <w:tab w:val="left" w:pos="353"/>
      </w:tabs>
      <w:ind w:leftChars="50" w:left="50"/>
    </w:pPr>
    <w:rPr>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9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686B27"/>
    <w:pPr>
      <w:tabs>
        <w:tab w:val="center" w:pos="4252"/>
        <w:tab w:val="right" w:pos="8504"/>
      </w:tabs>
      <w:snapToGrid w:val="0"/>
    </w:pPr>
  </w:style>
  <w:style w:type="character" w:customStyle="1" w:styleId="af1">
    <w:name w:val="ヘッダー (文字)"/>
    <w:basedOn w:val="a1"/>
    <w:link w:val="af0"/>
    <w:uiPriority w:val="99"/>
    <w:rsid w:val="00686B27"/>
  </w:style>
  <w:style w:type="paragraph" w:styleId="af2">
    <w:name w:val="footer"/>
    <w:basedOn w:val="a0"/>
    <w:link w:val="af3"/>
    <w:uiPriority w:val="99"/>
    <w:unhideWhenUsed/>
    <w:rsid w:val="00686B27"/>
    <w:pPr>
      <w:tabs>
        <w:tab w:val="center" w:pos="4252"/>
        <w:tab w:val="right" w:pos="8504"/>
      </w:tabs>
      <w:snapToGrid w:val="0"/>
    </w:pPr>
  </w:style>
  <w:style w:type="character" w:customStyle="1" w:styleId="af3">
    <w:name w:val="フッター (文字)"/>
    <w:basedOn w:val="a1"/>
    <w:link w:val="af2"/>
    <w:uiPriority w:val="99"/>
    <w:rsid w:val="00686B27"/>
  </w:style>
  <w:style w:type="paragraph" w:styleId="af4">
    <w:name w:val="Balloon Text"/>
    <w:basedOn w:val="a0"/>
    <w:link w:val="af5"/>
    <w:uiPriority w:val="99"/>
    <w:semiHidden/>
    <w:unhideWhenUsed/>
    <w:rsid w:val="00F65126"/>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F65126"/>
    <w:rPr>
      <w:rFonts w:asciiTheme="majorHAnsi" w:eastAsiaTheme="majorEastAsia" w:hAnsiTheme="majorHAnsi" w:cstheme="majorBidi"/>
      <w:sz w:val="18"/>
      <w:szCs w:val="18"/>
    </w:rPr>
  </w:style>
  <w:style w:type="paragraph" w:styleId="af6">
    <w:name w:val="Revision"/>
    <w:hidden/>
    <w:uiPriority w:val="99"/>
    <w:semiHidden/>
    <w:rsid w:val="003432A1"/>
  </w:style>
  <w:style w:type="character" w:styleId="af7">
    <w:name w:val="annotation reference"/>
    <w:basedOn w:val="a1"/>
    <w:uiPriority w:val="99"/>
    <w:semiHidden/>
    <w:unhideWhenUsed/>
    <w:rsid w:val="00E36CB8"/>
    <w:rPr>
      <w:sz w:val="18"/>
      <w:szCs w:val="18"/>
    </w:rPr>
  </w:style>
  <w:style w:type="paragraph" w:styleId="af8">
    <w:name w:val="annotation text"/>
    <w:basedOn w:val="a0"/>
    <w:link w:val="af9"/>
    <w:uiPriority w:val="99"/>
    <w:semiHidden/>
    <w:unhideWhenUsed/>
    <w:rsid w:val="00E36CB8"/>
    <w:pPr>
      <w:jc w:val="left"/>
    </w:pPr>
  </w:style>
  <w:style w:type="character" w:customStyle="1" w:styleId="af9">
    <w:name w:val="コメント文字列 (文字)"/>
    <w:basedOn w:val="a1"/>
    <w:link w:val="af8"/>
    <w:uiPriority w:val="99"/>
    <w:semiHidden/>
    <w:rsid w:val="00E36CB8"/>
  </w:style>
  <w:style w:type="paragraph" w:styleId="afa">
    <w:name w:val="annotation subject"/>
    <w:basedOn w:val="af8"/>
    <w:next w:val="af8"/>
    <w:link w:val="afb"/>
    <w:uiPriority w:val="99"/>
    <w:semiHidden/>
    <w:unhideWhenUsed/>
    <w:rsid w:val="00E36CB8"/>
    <w:rPr>
      <w:b/>
      <w:bCs/>
    </w:rPr>
  </w:style>
  <w:style w:type="character" w:customStyle="1" w:styleId="afb">
    <w:name w:val="コメント内容 (文字)"/>
    <w:basedOn w:val="af9"/>
    <w:link w:val="afa"/>
    <w:uiPriority w:val="99"/>
    <w:semiHidden/>
    <w:rsid w:val="00E36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A07FE94-0CE8-440D-AF99-314F749E1D05}"/>
</file>

<file path=customXml/itemProps2.xml><?xml version="1.0" encoding="utf-8"?>
<ds:datastoreItem xmlns:ds="http://schemas.openxmlformats.org/officeDocument/2006/customXml" ds:itemID="{E93548EC-0BCE-4DFD-9299-38963F8295A0}"/>
</file>

<file path=customXml/itemProps3.xml><?xml version="1.0" encoding="utf-8"?>
<ds:datastoreItem xmlns:ds="http://schemas.openxmlformats.org/officeDocument/2006/customXml" ds:itemID="{485142FC-ECA7-4454-A659-C99B957FFD2F}"/>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2024-04-08T04:56:00Z</dcterms:created>
  <dcterms:modified xsi:type="dcterms:W3CDTF">2024-04-08T04:56:00Z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