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283F38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71A9C">
              <w:rPr>
                <w:rFonts w:hAnsi="Times New Roman" w:cs="Times New Roman" w:hint="eastAsia"/>
                <w:color w:val="auto"/>
                <w:spacing w:val="4"/>
                <w:sz w:val="16"/>
                <w:szCs w:val="16"/>
              </w:rPr>
              <w:t>移植管造</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A44123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71A9C">
              <w:rPr>
                <w:rFonts w:hint="eastAsia"/>
                <w:color w:val="auto"/>
                <w:sz w:val="32"/>
                <w:szCs w:val="32"/>
              </w:rPr>
              <w:t>移植後患者指導管理料（造血幹細胞移植後）</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63CCCFE" w:rsidR="006421D2" w:rsidRDefault="006421D2">
            <w:pPr>
              <w:kinsoku w:val="0"/>
              <w:autoSpaceDE w:val="0"/>
              <w:autoSpaceDN w:val="0"/>
              <w:spacing w:line="274" w:lineRule="atLeast"/>
              <w:rPr>
                <w:sz w:val="20"/>
                <w:szCs w:val="20"/>
              </w:rPr>
            </w:pPr>
            <w:r w:rsidRPr="001F5B58">
              <w:rPr>
                <w:sz w:val="20"/>
                <w:szCs w:val="20"/>
              </w:rPr>
              <w:t xml:space="preserve">    </w:t>
            </w:r>
            <w:r w:rsidR="000449B9">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49B9"/>
    <w:rsid w:val="00045696"/>
    <w:rsid w:val="00061594"/>
    <w:rsid w:val="00071A9C"/>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7664112A-7E83-4EC0-93E6-0BBC3615B68F}"/>
</file>

<file path=customXml/itemProps2.xml><?xml version="1.0" encoding="utf-8"?>
<ds:datastoreItem xmlns:ds="http://schemas.openxmlformats.org/officeDocument/2006/customXml" ds:itemID="{9732906D-B74B-45D8-B31E-2E9C1C875988}"/>
</file>

<file path=customXml/itemProps3.xml><?xml version="1.0" encoding="utf-8"?>
<ds:datastoreItem xmlns:ds="http://schemas.openxmlformats.org/officeDocument/2006/customXml" ds:itemID="{84F912A1-68A2-4F21-9224-CA3F56C4D223}"/>
</file>

<file path=docProps/app.xml><?xml version="1.0" encoding="utf-8"?>
<Properties xmlns="http://schemas.openxmlformats.org/officeDocument/2006/extended-properties" xmlns:vt="http://schemas.openxmlformats.org/officeDocument/2006/docPropsVTypes">
  <Template>Normal.dotm</Template>
  <Pages>1</Pages>
  <Words>129</Words>
  <Characters>737</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865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