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EB6C" w14:textId="45B3ECC4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DD2515">
        <w:rPr>
          <w:rFonts w:asciiTheme="majorEastAsia" w:eastAsiaTheme="majorEastAsia" w:hAnsiTheme="majorEastAsia" w:hint="eastAsia"/>
        </w:rPr>
        <w:t>23</w:t>
      </w:r>
      <w:r w:rsidR="003447AB">
        <w:rPr>
          <w:rFonts w:asciiTheme="majorEastAsia" w:eastAsiaTheme="majorEastAsia" w:hAnsiTheme="majorEastAsia" w:hint="eastAsia"/>
        </w:rPr>
        <w:t>の</w:t>
      </w:r>
      <w:r w:rsidR="00DD2515">
        <w:rPr>
          <w:rFonts w:asciiTheme="majorEastAsia" w:eastAsiaTheme="majorEastAsia" w:hAnsiTheme="majorEastAsia" w:hint="eastAsia"/>
        </w:rPr>
        <w:t>７</w:t>
      </w:r>
    </w:p>
    <w:p w14:paraId="137D8958" w14:textId="77777777" w:rsidR="001F3A30" w:rsidRPr="006015B7" w:rsidRDefault="001F3A30">
      <w:pPr>
        <w:rPr>
          <w:rFonts w:asciiTheme="majorEastAsia" w:eastAsiaTheme="majorEastAsia" w:hAnsiTheme="majorEastAsia" w:cs="ＭＳ 明朝"/>
        </w:rPr>
      </w:pPr>
    </w:p>
    <w:p w14:paraId="1E5C5407" w14:textId="77777777" w:rsidR="003447AB" w:rsidRDefault="003447AB" w:rsidP="00643709">
      <w:pPr>
        <w:jc w:val="center"/>
        <w:rPr>
          <w:rFonts w:asciiTheme="majorEastAsia" w:eastAsiaTheme="majorEastAsia" w:hAnsiTheme="majorEastAsia" w:cs="ＭＳ 明朝"/>
          <w:sz w:val="28"/>
        </w:rPr>
      </w:pPr>
      <w:r w:rsidRPr="003447AB">
        <w:rPr>
          <w:rFonts w:asciiTheme="majorEastAsia" w:eastAsiaTheme="majorEastAsia" w:hAnsiTheme="majorEastAsia" w:cs="ＭＳ 明朝" w:hint="eastAsia"/>
          <w:sz w:val="28"/>
        </w:rPr>
        <w:t>抗アデノ随伴ウイルス９型（ＡＡＶ９）抗体</w:t>
      </w:r>
      <w:r w:rsidR="001F3A30" w:rsidRPr="00667DEE">
        <w:rPr>
          <w:rFonts w:asciiTheme="majorEastAsia" w:eastAsiaTheme="majorEastAsia" w:hAnsiTheme="majorEastAsia" w:cs="ＭＳ 明朝"/>
          <w:sz w:val="28"/>
        </w:rPr>
        <w:t>の施設基準</w:t>
      </w:r>
    </w:p>
    <w:p w14:paraId="520AB927" w14:textId="0D44AAE2" w:rsidR="001F3A30" w:rsidRPr="00667DEE" w:rsidRDefault="001F3A30" w:rsidP="00643709">
      <w:pPr>
        <w:jc w:val="center"/>
        <w:rPr>
          <w:rFonts w:asciiTheme="majorEastAsia" w:eastAsiaTheme="majorEastAsia" w:hAnsiTheme="majorEastAsia" w:cs="ＭＳ 明朝"/>
          <w:sz w:val="28"/>
        </w:rPr>
      </w:pPr>
      <w:r w:rsidRPr="00667DEE">
        <w:rPr>
          <w:rFonts w:asciiTheme="majorEastAsia" w:eastAsiaTheme="majorEastAsia" w:hAnsiTheme="majorEastAsia" w:cs="ＭＳ 明朝"/>
          <w:sz w:val="28"/>
        </w:rPr>
        <w:t>に係る届出書添付書類</w:t>
      </w:r>
    </w:p>
    <w:p w14:paraId="006DF240" w14:textId="2613E763" w:rsidR="001F3A30" w:rsidRDefault="001F3A30">
      <w:pPr>
        <w:rPr>
          <w:rFonts w:asciiTheme="majorEastAsia" w:eastAsiaTheme="majorEastAsia" w:hAnsiTheme="majorEastAsia" w:cs="ＭＳ 明朝"/>
        </w:rPr>
      </w:pPr>
    </w:p>
    <w:p w14:paraId="64A0891E" w14:textId="174C5898" w:rsidR="00307EAE" w:rsidRDefault="00307EAE">
      <w:pPr>
        <w:rPr>
          <w:rFonts w:asciiTheme="majorEastAsia" w:eastAsiaTheme="majorEastAsia" w:hAnsiTheme="majorEastAsia" w:cs="ＭＳ 明朝"/>
        </w:rPr>
      </w:pPr>
    </w:p>
    <w:tbl>
      <w:tblPr>
        <w:tblStyle w:val="af"/>
        <w:tblW w:w="7679" w:type="dxa"/>
        <w:jc w:val="center"/>
        <w:tblLook w:val="04A0" w:firstRow="1" w:lastRow="0" w:firstColumn="1" w:lastColumn="0" w:noHBand="0" w:noVBand="1"/>
      </w:tblPr>
      <w:tblGrid>
        <w:gridCol w:w="7679"/>
      </w:tblGrid>
      <w:tr w:rsidR="00667DEE" w:rsidRPr="00A5496B" w14:paraId="38C480B1" w14:textId="77777777" w:rsidTr="003447AB">
        <w:trPr>
          <w:trHeight w:val="668"/>
          <w:jc w:val="center"/>
        </w:trPr>
        <w:tc>
          <w:tcPr>
            <w:tcW w:w="7679" w:type="dxa"/>
            <w:vAlign w:val="center"/>
          </w:tcPr>
          <w:p w14:paraId="06C4BA4B" w14:textId="77777777" w:rsidR="00602FBE" w:rsidRDefault="00602FBE" w:rsidP="00602FBE">
            <w:pPr>
              <w:jc w:val="center"/>
              <w:rPr>
                <w:rFonts w:asciiTheme="majorEastAsia" w:eastAsiaTheme="majorEastAsia" w:hAnsiTheme="majorEastAsia"/>
                <w:sz w:val="28"/>
                <w:szCs w:val="20"/>
              </w:rPr>
            </w:pPr>
            <w:r w:rsidRPr="00602FBE">
              <w:rPr>
                <w:rFonts w:asciiTheme="majorEastAsia" w:eastAsiaTheme="majorEastAsia" w:hAnsiTheme="majorEastAsia" w:hint="eastAsia"/>
                <w:sz w:val="28"/>
                <w:szCs w:val="20"/>
              </w:rPr>
              <w:t>関連学会の定める適正使用指針において定められた</w:t>
            </w:r>
          </w:p>
          <w:p w14:paraId="34682A2D" w14:textId="2823F6ED" w:rsidR="00667DEE" w:rsidRPr="00A5496B" w:rsidRDefault="00602FBE" w:rsidP="00602FBE">
            <w:pPr>
              <w:jc w:val="center"/>
              <w:rPr>
                <w:rFonts w:asciiTheme="majorEastAsia" w:eastAsiaTheme="majorEastAsia" w:hAnsiTheme="majorEastAsia"/>
                <w:sz w:val="32"/>
                <w:szCs w:val="20"/>
              </w:rPr>
            </w:pPr>
            <w:r w:rsidRPr="00602FBE">
              <w:rPr>
                <w:rFonts w:asciiTheme="majorEastAsia" w:eastAsiaTheme="majorEastAsia" w:hAnsiTheme="majorEastAsia" w:hint="eastAsia"/>
                <w:sz w:val="28"/>
                <w:szCs w:val="20"/>
              </w:rPr>
              <w:t>実施施設基準</w:t>
            </w:r>
            <w:r>
              <w:rPr>
                <w:rFonts w:asciiTheme="majorEastAsia" w:eastAsiaTheme="majorEastAsia" w:hAnsiTheme="majorEastAsia" w:hint="eastAsia"/>
                <w:sz w:val="28"/>
                <w:szCs w:val="20"/>
              </w:rPr>
              <w:t>への該当性</w:t>
            </w:r>
          </w:p>
        </w:tc>
      </w:tr>
      <w:tr w:rsidR="00667DEE" w:rsidRPr="00A5496B" w14:paraId="043EBD5D" w14:textId="77777777" w:rsidTr="00602FBE">
        <w:trPr>
          <w:trHeight w:val="1120"/>
          <w:jc w:val="center"/>
        </w:trPr>
        <w:tc>
          <w:tcPr>
            <w:tcW w:w="7679" w:type="dxa"/>
            <w:vAlign w:val="center"/>
          </w:tcPr>
          <w:p w14:paraId="37A5F0AE" w14:textId="065C5E13" w:rsidR="00D6767C" w:rsidRPr="003447AB" w:rsidRDefault="00602FBE" w:rsidP="00602FB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02FBE">
              <w:rPr>
                <w:rFonts w:asciiTheme="majorEastAsia" w:eastAsiaTheme="majorEastAsia" w:hAnsiTheme="majorEastAsia" w:hint="eastAsia"/>
                <w:sz w:val="28"/>
                <w:szCs w:val="20"/>
              </w:rPr>
              <w:t>該当　・　非該当</w:t>
            </w:r>
          </w:p>
        </w:tc>
      </w:tr>
    </w:tbl>
    <w:p w14:paraId="71D8D1BF" w14:textId="13E4C163" w:rsidR="007820D9" w:rsidRDefault="007820D9" w:rsidP="003447AB">
      <w:pPr>
        <w:spacing w:line="280" w:lineRule="exact"/>
        <w:rPr>
          <w:rFonts w:asciiTheme="majorEastAsia" w:eastAsiaTheme="majorEastAsia" w:hAnsiTheme="majorEastAsia" w:cs="ＭＳ 明朝"/>
          <w:sz w:val="28"/>
          <w:szCs w:val="28"/>
        </w:rPr>
      </w:pPr>
    </w:p>
    <w:p w14:paraId="6A9BB0C1" w14:textId="77777777" w:rsidR="007820D9" w:rsidRPr="005B41DB" w:rsidRDefault="007820D9" w:rsidP="00602FBE">
      <w:pPr>
        <w:rPr>
          <w:rFonts w:asciiTheme="majorEastAsia" w:eastAsiaTheme="majorEastAsia" w:hAnsiTheme="majorEastAsia"/>
          <w:sz w:val="20"/>
          <w:szCs w:val="20"/>
        </w:rPr>
      </w:pPr>
    </w:p>
    <w:sectPr w:rsidR="007820D9" w:rsidRPr="005B41DB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3EC1" w14:textId="77777777" w:rsidR="000348F9" w:rsidRDefault="000348F9" w:rsidP="009D01B3">
      <w:r>
        <w:separator/>
      </w:r>
    </w:p>
  </w:endnote>
  <w:endnote w:type="continuationSeparator" w:id="0">
    <w:p w14:paraId="1A9F45EF" w14:textId="77777777" w:rsidR="000348F9" w:rsidRDefault="000348F9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0925" w14:textId="77777777" w:rsidR="000348F9" w:rsidRDefault="000348F9" w:rsidP="009D01B3">
      <w:r>
        <w:separator/>
      </w:r>
    </w:p>
  </w:footnote>
  <w:footnote w:type="continuationSeparator" w:id="0">
    <w:p w14:paraId="39B03C9C" w14:textId="77777777" w:rsidR="000348F9" w:rsidRDefault="000348F9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36230880">
    <w:abstractNumId w:val="1"/>
  </w:num>
  <w:num w:numId="2" w16cid:durableId="191311325">
    <w:abstractNumId w:val="0"/>
  </w:num>
  <w:num w:numId="3" w16cid:durableId="137048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348F9"/>
    <w:rsid w:val="00042EFD"/>
    <w:rsid w:val="000901C6"/>
    <w:rsid w:val="00121EA7"/>
    <w:rsid w:val="00124A3A"/>
    <w:rsid w:val="0012607A"/>
    <w:rsid w:val="00141DFC"/>
    <w:rsid w:val="001479D2"/>
    <w:rsid w:val="00156488"/>
    <w:rsid w:val="001B413C"/>
    <w:rsid w:val="001D1484"/>
    <w:rsid w:val="001F3A30"/>
    <w:rsid w:val="002463FC"/>
    <w:rsid w:val="002601A5"/>
    <w:rsid w:val="002B0EFC"/>
    <w:rsid w:val="002C410E"/>
    <w:rsid w:val="002C418B"/>
    <w:rsid w:val="002C587A"/>
    <w:rsid w:val="00307EAE"/>
    <w:rsid w:val="00335ADD"/>
    <w:rsid w:val="003447AB"/>
    <w:rsid w:val="00371D57"/>
    <w:rsid w:val="00382B2E"/>
    <w:rsid w:val="003A1541"/>
    <w:rsid w:val="00457175"/>
    <w:rsid w:val="004710CA"/>
    <w:rsid w:val="004A49C3"/>
    <w:rsid w:val="004D0DE9"/>
    <w:rsid w:val="00584A2C"/>
    <w:rsid w:val="005B41DB"/>
    <w:rsid w:val="006015B7"/>
    <w:rsid w:val="00602FBE"/>
    <w:rsid w:val="00643709"/>
    <w:rsid w:val="00667DEE"/>
    <w:rsid w:val="006C437F"/>
    <w:rsid w:val="006C516D"/>
    <w:rsid w:val="0074115B"/>
    <w:rsid w:val="007820D9"/>
    <w:rsid w:val="007E25B3"/>
    <w:rsid w:val="008212CC"/>
    <w:rsid w:val="00901BC6"/>
    <w:rsid w:val="009350EC"/>
    <w:rsid w:val="00955392"/>
    <w:rsid w:val="009723F1"/>
    <w:rsid w:val="009D01B3"/>
    <w:rsid w:val="00A44551"/>
    <w:rsid w:val="00A46692"/>
    <w:rsid w:val="00A5496B"/>
    <w:rsid w:val="00A550AE"/>
    <w:rsid w:val="00B00EB4"/>
    <w:rsid w:val="00B02F39"/>
    <w:rsid w:val="00B41699"/>
    <w:rsid w:val="00B7079A"/>
    <w:rsid w:val="00BA46A9"/>
    <w:rsid w:val="00BC5FE3"/>
    <w:rsid w:val="00C21443"/>
    <w:rsid w:val="00CB27CD"/>
    <w:rsid w:val="00CD48D6"/>
    <w:rsid w:val="00D05A41"/>
    <w:rsid w:val="00D10CF3"/>
    <w:rsid w:val="00D17225"/>
    <w:rsid w:val="00D562C4"/>
    <w:rsid w:val="00D6767C"/>
    <w:rsid w:val="00DB4C1B"/>
    <w:rsid w:val="00DC3F7C"/>
    <w:rsid w:val="00DC48E7"/>
    <w:rsid w:val="00DD2515"/>
    <w:rsid w:val="00E96109"/>
    <w:rsid w:val="00EE7C95"/>
    <w:rsid w:val="00EF63A3"/>
    <w:rsid w:val="00F14F4C"/>
    <w:rsid w:val="00F87B0A"/>
    <w:rsid w:val="00F94930"/>
    <w:rsid w:val="00FA080D"/>
    <w:rsid w:val="00FD0EDC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1479D2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b/>
      <w:bCs/>
      <w:snapToGrid w:val="0"/>
      <w:color w:val="000000" w:themeColor="text1"/>
      <w:sz w:val="24"/>
      <w:szCs w:val="24"/>
    </w:rPr>
  </w:style>
  <w:style w:type="character" w:customStyle="1" w:styleId="afb">
    <w:name w:val="コメント内容 (文字)"/>
    <w:basedOn w:val="af8"/>
    <w:link w:val="afa"/>
    <w:uiPriority w:val="99"/>
    <w:semiHidden/>
    <w:rsid w:val="001479D2"/>
    <w:rPr>
      <w:rFonts w:ascii="ＭＳ 明朝" w:eastAsia="ＭＳ 明朝" w:hAnsi="ＭＳ ゴシック" w:cs="ＭＳ ゴシック"/>
      <w:b/>
      <w:bCs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1ABCC02-ADE9-4049-BCC9-E526A4C7897F}"/>
</file>

<file path=customXml/itemProps2.xml><?xml version="1.0" encoding="utf-8"?>
<ds:datastoreItem xmlns:ds="http://schemas.openxmlformats.org/officeDocument/2006/customXml" ds:itemID="{E0685B4B-FD03-4D50-9C45-40EDD59BA674}"/>
</file>

<file path=customXml/itemProps3.xml><?xml version="1.0" encoding="utf-8"?>
<ds:datastoreItem xmlns:ds="http://schemas.openxmlformats.org/officeDocument/2006/customXml" ds:itemID="{5A99D659-38AF-4E54-A973-8B0A6E3BAB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82</Characters>
  <DocSecurity>0</DocSecurity>
  <Lines>1</Lines>
  <Paragraphs>1</Paragraphs>
  <ScaleCrop>false</ScaleCrop>
  <LinksUpToDate>false</LinksUpToDate>
  <CharactersWithSpaces>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