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48FB" w14:textId="77777777" w:rsidR="00CE01DC" w:rsidRDefault="00CE01DC">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22</w:t>
      </w:r>
    </w:p>
    <w:p w14:paraId="122F6F4C" w14:textId="77777777" w:rsidR="00CE01DC" w:rsidRDefault="00DE4A51">
      <w:pPr>
        <w:adjustRightInd/>
        <w:jc w:val="center"/>
        <w:rPr>
          <w:rFonts w:hAnsi="Times New Roman" w:cs="Times New Roman"/>
          <w:spacing w:val="2"/>
        </w:rPr>
      </w:pPr>
      <w:r>
        <w:rPr>
          <w:noProof/>
        </w:rPr>
        <mc:AlternateContent>
          <mc:Choice Requires="wps">
            <w:drawing>
              <wp:anchor distT="0" distB="0" distL="114300" distR="114300" simplePos="0" relativeHeight="251660288" behindDoc="0" locked="0" layoutInCell="1" allowOverlap="1" wp14:anchorId="78D3561F" wp14:editId="5E9BD0BB">
                <wp:simplePos x="0" y="0"/>
                <wp:positionH relativeFrom="column">
                  <wp:posOffset>238760</wp:posOffset>
                </wp:positionH>
                <wp:positionV relativeFrom="paragraph">
                  <wp:posOffset>128270</wp:posOffset>
                </wp:positionV>
                <wp:extent cx="2924175" cy="657225"/>
                <wp:effectExtent l="0" t="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476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pt;margin-top:10.1pt;width:230.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">
                <v:textbox inset="5.85pt,.7pt,5.85pt,.7pt"/>
              </v:shape>
            </w:pict>
          </mc:Fallback>
        </mc:AlternateContent>
      </w:r>
    </w:p>
    <w:p w14:paraId="40CD6D3B" w14:textId="77777777" w:rsidR="00590BF7" w:rsidRDefault="00DE4A51">
      <w:pPr>
        <w:adjustRightInd/>
        <w:spacing w:line="370" w:lineRule="exact"/>
        <w:ind w:left="1078" w:hanging="538"/>
        <w:rPr>
          <w:rFonts w:ascii="ＭＳ ゴシック" w:eastAsia="ＭＳ ゴシック" w:cs="ＭＳ ゴシック"/>
          <w:spacing w:val="2"/>
          <w:sz w:val="24"/>
          <w:szCs w:val="24"/>
        </w:rPr>
      </w:pPr>
      <w:r>
        <w:rPr>
          <w:noProof/>
        </w:rPr>
        <mc:AlternateContent>
          <mc:Choice Requires="wps">
            <w:drawing>
              <wp:anchor distT="0" distB="0" distL="114300" distR="114300" simplePos="0" relativeHeight="251658240" behindDoc="0" locked="0" layoutInCell="1" allowOverlap="1" wp14:anchorId="1AA37E50" wp14:editId="0D317784">
                <wp:simplePos x="0" y="0"/>
                <wp:positionH relativeFrom="column">
                  <wp:posOffset>3181985</wp:posOffset>
                </wp:positionH>
                <wp:positionV relativeFrom="paragraph">
                  <wp:posOffset>52705</wp:posOffset>
                </wp:positionV>
                <wp:extent cx="2971800" cy="371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2852A" w14:textId="77777777" w:rsidR="003A6CA3" w:rsidRPr="003A6CA3" w:rsidRDefault="003A6CA3">
                            <w:pPr>
                              <w:rPr>
                                <w:rFonts w:asciiTheme="majorEastAsia" w:eastAsiaTheme="majorEastAsia" w:hAnsiTheme="majorEastAsia"/>
                                <w:sz w:val="24"/>
                                <w:szCs w:val="24"/>
                              </w:rPr>
                            </w:pPr>
                            <w:r w:rsidRPr="003A6CA3">
                              <w:rPr>
                                <w:rFonts w:asciiTheme="majorEastAsia" w:eastAsiaTheme="majorEastAsia" w:hAnsiTheme="majorEastAsia"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37E50" id="_x0000_t202" coordsize="21600,21600" o:spt="202" path="m,l,21600r21600,l21600,xe">
                <v:stroke joinstyle="miter"/>
                <v:path gradientshapeok="t" o:connecttype="rect"/>
              </v:shapetype>
              <v:shape id="Text Box 3" o:spid="_x0000_s1026" type="#_x0000_t202" style="position:absolute;left:0;text-align:left;margin-left:250.55pt;margin-top:4.15pt;width:234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f69AEAAMgDAAAOAAAAZHJzL2Uyb0RvYy54bWysU1Fv0zAQfkfiP1h+p2nLRtu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" stroked="f">
                <v:textbox inset="5.85pt,.7pt,5.85pt,.7pt">
                  <w:txbxContent>
                    <w:p w14:paraId="0B62852A" w14:textId="77777777" w:rsidR="003A6CA3" w:rsidRPr="003A6CA3" w:rsidRDefault="003A6CA3">
                      <w:pPr>
                        <w:rPr>
                          <w:rFonts w:asciiTheme="majorEastAsia" w:eastAsiaTheme="majorEastAsia" w:hAnsiTheme="majorEastAsia"/>
                          <w:sz w:val="24"/>
                          <w:szCs w:val="24"/>
                        </w:rPr>
                      </w:pPr>
                      <w:r w:rsidRPr="003A6CA3">
                        <w:rPr>
                          <w:rFonts w:asciiTheme="majorEastAsia" w:eastAsiaTheme="majorEastAsia" w:hAnsiTheme="majorEastAsia" w:hint="eastAsia"/>
                          <w:sz w:val="24"/>
                          <w:szCs w:val="24"/>
                        </w:rPr>
                        <w:t>の施設基準に係る届出書添付書類</w:t>
                      </w:r>
                    </w:p>
                  </w:txbxContent>
                </v:textbox>
              </v:shape>
            </w:pict>
          </mc:Fallback>
        </mc:AlternateContent>
      </w:r>
      <w:r w:rsidR="00CE01DC" w:rsidRPr="003A6CA3">
        <w:rPr>
          <w:rFonts w:eastAsia="ＭＳ ゴシック" w:hAnsi="Times New Roman" w:cs="ＭＳ ゴシック" w:hint="eastAsia"/>
          <w:spacing w:val="2"/>
          <w:sz w:val="24"/>
          <w:szCs w:val="24"/>
        </w:rPr>
        <w:t>検体検査管理加算</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Ⅰ</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Ⅱ</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Ⅲ</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Ⅳ</w:t>
      </w:r>
      <w:r w:rsidR="00CE01DC" w:rsidRPr="003A6CA3">
        <w:rPr>
          <w:rFonts w:ascii="ＭＳ ゴシック" w:hAnsi="ＭＳ ゴシック" w:cs="ＭＳ ゴシック"/>
          <w:spacing w:val="2"/>
          <w:sz w:val="24"/>
          <w:szCs w:val="24"/>
        </w:rPr>
        <w:t>)</w:t>
      </w:r>
    </w:p>
    <w:p w14:paraId="23E45A3C" w14:textId="77777777" w:rsidR="00590BF7" w:rsidRPr="00590BF7" w:rsidRDefault="00590BF7" w:rsidP="00590BF7">
      <w:pPr>
        <w:adjustRightInd/>
        <w:spacing w:line="370" w:lineRule="exact"/>
        <w:ind w:left="1078" w:hanging="538"/>
        <w:rPr>
          <w:rFonts w:eastAsia="ＭＳ ゴシック" w:hAnsi="Times New Roman" w:cs="ＭＳ ゴシック"/>
          <w:spacing w:val="2"/>
          <w:sz w:val="24"/>
          <w:szCs w:val="24"/>
        </w:rPr>
      </w:pPr>
      <w:r w:rsidRPr="00590BF7">
        <w:rPr>
          <w:rFonts w:eastAsia="ＭＳ ゴシック" w:hAnsi="Times New Roman" w:cs="ＭＳ ゴシック" w:hint="eastAsia"/>
          <w:spacing w:val="2"/>
          <w:sz w:val="24"/>
          <w:szCs w:val="24"/>
        </w:rPr>
        <w:t>国際標準検査管理加算</w:t>
      </w:r>
      <w:r w:rsidRPr="003A6CA3">
        <w:rPr>
          <w:rFonts w:eastAsia="ＭＳ ゴシック" w:hAnsi="Times New Roman" w:cs="ＭＳ ゴシック" w:hint="eastAsia"/>
          <w:spacing w:val="2"/>
          <w:sz w:val="24"/>
          <w:szCs w:val="24"/>
        </w:rPr>
        <w:t xml:space="preserve">　</w:t>
      </w:r>
      <w:r w:rsidRPr="00590BF7">
        <w:rPr>
          <w:rFonts w:eastAsia="ＭＳ ゴシック" w:hAnsi="Times New Roman" w:cs="ＭＳ ゴシック"/>
          <w:spacing w:val="2"/>
          <w:sz w:val="24"/>
          <w:szCs w:val="24"/>
        </w:rPr>
        <w:t xml:space="preserve"> </w:t>
      </w:r>
    </w:p>
    <w:p w14:paraId="0A66758F" w14:textId="77777777" w:rsidR="003A6CA3" w:rsidRDefault="00B01782">
      <w:pPr>
        <w:adjustRightInd/>
        <w:spacing w:line="320" w:lineRule="exact"/>
        <w:ind w:left="4200"/>
      </w:pPr>
      <w:r>
        <w:rPr>
          <w:noProof/>
        </w:rPr>
        <mc:AlternateContent>
          <mc:Choice Requires="wps">
            <w:drawing>
              <wp:anchor distT="0" distB="0" distL="114300" distR="114300" simplePos="0" relativeHeight="251659264" behindDoc="0" locked="0" layoutInCell="1" allowOverlap="1" wp14:anchorId="3DC2BC20" wp14:editId="72B7E1CD">
                <wp:simplePos x="0" y="0"/>
                <wp:positionH relativeFrom="column">
                  <wp:posOffset>3315335</wp:posOffset>
                </wp:positionH>
                <wp:positionV relativeFrom="paragraph">
                  <wp:posOffset>14605</wp:posOffset>
                </wp:positionV>
                <wp:extent cx="2971800" cy="371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B1ECF" w14:textId="77777777" w:rsidR="003A6CA3" w:rsidRPr="003A6CA3" w:rsidRDefault="003A6CA3" w:rsidP="003A6CA3">
                            <w:pPr>
                              <w:rPr>
                                <w:rFonts w:ascii="ＭＳ ゴシック" w:eastAsia="ＭＳ ゴシック" w:hAnsi="ＭＳ ゴシック"/>
                                <w:sz w:val="22"/>
                                <w:szCs w:val="22"/>
                              </w:rPr>
                            </w:pPr>
                            <w:r w:rsidRPr="003A6CA3">
                              <w:rPr>
                                <w:rFonts w:ascii="ＭＳ ゴシック" w:eastAsia="ＭＳ ゴシック" w:hAnsi="ＭＳ ゴシック" w:hint="eastAsia"/>
                                <w:sz w:val="22"/>
                                <w:szCs w:val="22"/>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BC20" id="Text Box 4" o:spid="_x0000_s1027" type="#_x0000_t202" style="position:absolute;left:0;text-align:left;margin-left:261.05pt;margin-top:1.15pt;width:234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" stroked="f">
                <v:textbox inset="5.85pt,.7pt,5.85pt,.7pt">
                  <w:txbxContent>
                    <w:p w14:paraId="291B1ECF" w14:textId="77777777" w:rsidR="003A6CA3" w:rsidRPr="003A6CA3" w:rsidRDefault="003A6CA3" w:rsidP="003A6CA3">
                      <w:pPr>
                        <w:rPr>
                          <w:rFonts w:ascii="ＭＳ ゴシック" w:eastAsia="ＭＳ ゴシック" w:hAnsi="ＭＳ ゴシック"/>
                          <w:sz w:val="22"/>
                          <w:szCs w:val="22"/>
                        </w:rPr>
                      </w:pPr>
                      <w:r w:rsidRPr="003A6CA3">
                        <w:rPr>
                          <w:rFonts w:ascii="ＭＳ ゴシック" w:eastAsia="ＭＳ ゴシック" w:hAnsi="ＭＳ ゴシック" w:hint="eastAsia"/>
                          <w:sz w:val="22"/>
                          <w:szCs w:val="22"/>
                        </w:rPr>
                        <w:t>※該当する届出事項を○で囲むこと。</w:t>
                      </w:r>
                    </w:p>
                  </w:txbxContent>
                </v:textbox>
              </v:shape>
            </w:pict>
          </mc:Fallback>
        </mc:AlternateContent>
      </w:r>
      <w:r w:rsidR="00CE01DC">
        <w:t xml:space="preserve">         </w:t>
      </w:r>
      <w:r w:rsidR="00CE01DC">
        <w:rPr>
          <w:rFonts w:hint="eastAsia"/>
        </w:rPr>
        <w:t xml:space="preserve">　</w:t>
      </w:r>
    </w:p>
    <w:p w14:paraId="17B8A68C" w14:textId="77777777" w:rsidR="00B01782" w:rsidRPr="003A6CA3" w:rsidRDefault="00B01782">
      <w:pPr>
        <w:adjustRightInd/>
        <w:spacing w:line="320" w:lineRule="exact"/>
        <w:ind w:left="4200"/>
        <w:rPr>
          <w:rFonts w:hAnsi="Times New Roman" w:cs="Times New Roman"/>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2985"/>
        <w:gridCol w:w="4574"/>
      </w:tblGrid>
      <w:tr w:rsidR="00CE01DC" w14:paraId="472A4D71" w14:textId="77777777" w:rsidTr="00B02701">
        <w:trPr>
          <w:trHeight w:val="570"/>
        </w:trPr>
        <w:tc>
          <w:tcPr>
            <w:tcW w:w="9287" w:type="dxa"/>
            <w:gridSpan w:val="3"/>
            <w:tcBorders>
              <w:top w:val="single" w:sz="12" w:space="0" w:color="000000"/>
              <w:left w:val="single" w:sz="12" w:space="0" w:color="000000"/>
              <w:bottom w:val="single" w:sz="4" w:space="0" w:color="auto"/>
              <w:right w:val="single" w:sz="12" w:space="0" w:color="000000"/>
            </w:tcBorders>
            <w:vAlign w:val="center"/>
          </w:tcPr>
          <w:p w14:paraId="21DA1A29" w14:textId="77777777" w:rsidR="00CE01DC" w:rsidRDefault="00CE01DC" w:rsidP="00B02701">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１　臨床検査を（専ら）担当する常勤医師の氏名</w:t>
            </w:r>
            <w:r w:rsidR="003B231A">
              <w:rPr>
                <w:rFonts w:ascii="ＭＳ ゴシック" w:hAnsi="ＭＳ ゴシック" w:cs="ＭＳ ゴシック" w:hint="eastAsia"/>
              </w:rPr>
              <w:t>等</w:t>
            </w:r>
          </w:p>
        </w:tc>
      </w:tr>
      <w:tr w:rsidR="003B231A" w14:paraId="0BA0BFC6" w14:textId="77777777" w:rsidTr="00B02701">
        <w:trPr>
          <w:trHeight w:val="509"/>
        </w:trPr>
        <w:tc>
          <w:tcPr>
            <w:tcW w:w="4713" w:type="dxa"/>
            <w:gridSpan w:val="2"/>
            <w:tcBorders>
              <w:top w:val="single" w:sz="4" w:space="0" w:color="auto"/>
              <w:left w:val="single" w:sz="12" w:space="0" w:color="000000"/>
              <w:bottom w:val="single" w:sz="4" w:space="0" w:color="auto"/>
              <w:right w:val="single" w:sz="4" w:space="0" w:color="auto"/>
            </w:tcBorders>
            <w:vAlign w:val="center"/>
          </w:tcPr>
          <w:p w14:paraId="3CE9CAE2" w14:textId="77777777" w:rsidR="003B231A" w:rsidRDefault="00B02701" w:rsidP="00B0270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4574" w:type="dxa"/>
            <w:tcBorders>
              <w:top w:val="single" w:sz="4" w:space="0" w:color="auto"/>
              <w:left w:val="single" w:sz="4" w:space="0" w:color="auto"/>
              <w:bottom w:val="single" w:sz="4" w:space="0" w:color="auto"/>
              <w:right w:val="single" w:sz="12" w:space="0" w:color="000000"/>
            </w:tcBorders>
            <w:vAlign w:val="center"/>
          </w:tcPr>
          <w:p w14:paraId="701909FA" w14:textId="77777777" w:rsidR="003B231A" w:rsidRDefault="00B02701" w:rsidP="00B0270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r>
      <w:tr w:rsidR="003B231A" w14:paraId="7755ABBE" w14:textId="77777777" w:rsidTr="00B02701">
        <w:trPr>
          <w:trHeight w:val="545"/>
        </w:trPr>
        <w:tc>
          <w:tcPr>
            <w:tcW w:w="4713" w:type="dxa"/>
            <w:gridSpan w:val="2"/>
            <w:tcBorders>
              <w:top w:val="single" w:sz="4" w:space="0" w:color="auto"/>
              <w:left w:val="single" w:sz="12" w:space="0" w:color="000000"/>
              <w:bottom w:val="nil"/>
              <w:right w:val="single" w:sz="4" w:space="0" w:color="auto"/>
            </w:tcBorders>
            <w:vAlign w:val="center"/>
          </w:tcPr>
          <w:p w14:paraId="30E9BD76" w14:textId="77777777" w:rsidR="003B231A" w:rsidRDefault="003B231A" w:rsidP="00B02701">
            <w:pPr>
              <w:kinsoku w:val="0"/>
              <w:overflowPunct w:val="0"/>
              <w:autoSpaceDE w:val="0"/>
              <w:autoSpaceDN w:val="0"/>
              <w:spacing w:line="300" w:lineRule="atLeast"/>
              <w:jc w:val="both"/>
              <w:rPr>
                <w:rFonts w:eastAsia="ＭＳ ゴシック" w:hAnsi="Times New Roman" w:cs="ＭＳ ゴシック"/>
              </w:rPr>
            </w:pPr>
          </w:p>
        </w:tc>
        <w:tc>
          <w:tcPr>
            <w:tcW w:w="4574" w:type="dxa"/>
            <w:tcBorders>
              <w:top w:val="single" w:sz="4" w:space="0" w:color="auto"/>
              <w:left w:val="single" w:sz="4" w:space="0" w:color="auto"/>
              <w:bottom w:val="nil"/>
              <w:right w:val="single" w:sz="12" w:space="0" w:color="000000"/>
            </w:tcBorders>
            <w:vAlign w:val="center"/>
          </w:tcPr>
          <w:p w14:paraId="121629FE" w14:textId="77777777" w:rsidR="003B231A" w:rsidRDefault="00B02701" w:rsidP="00B02701">
            <w:pPr>
              <w:kinsoku w:val="0"/>
              <w:overflowPunct w:val="0"/>
              <w:autoSpaceDE w:val="0"/>
              <w:autoSpaceDN w:val="0"/>
              <w:spacing w:line="300" w:lineRule="atLeast"/>
              <w:ind w:firstLineChars="1700" w:firstLine="3672"/>
              <w:jc w:val="both"/>
              <w:rPr>
                <w:rFonts w:eastAsia="ＭＳ ゴシック" w:hAnsi="Times New Roman" w:cs="ＭＳ ゴシック"/>
              </w:rPr>
            </w:pPr>
            <w:r>
              <w:rPr>
                <w:rFonts w:eastAsia="ＭＳ ゴシック" w:hAnsi="Times New Roman" w:cs="ＭＳ ゴシック" w:hint="eastAsia"/>
              </w:rPr>
              <w:t>時間</w:t>
            </w:r>
          </w:p>
        </w:tc>
      </w:tr>
      <w:tr w:rsidR="00CE01DC" w14:paraId="27EC5767" w14:textId="77777777" w:rsidTr="00B02701">
        <w:trPr>
          <w:trHeight w:val="567"/>
        </w:trPr>
        <w:tc>
          <w:tcPr>
            <w:tcW w:w="9287" w:type="dxa"/>
            <w:gridSpan w:val="3"/>
            <w:tcBorders>
              <w:top w:val="single" w:sz="12" w:space="0" w:color="000000"/>
              <w:left w:val="single" w:sz="12" w:space="0" w:color="000000"/>
              <w:bottom w:val="nil"/>
              <w:right w:val="single" w:sz="12" w:space="0" w:color="000000"/>
            </w:tcBorders>
            <w:vAlign w:val="center"/>
          </w:tcPr>
          <w:p w14:paraId="2CAA9A40" w14:textId="77777777" w:rsidR="00CE01DC" w:rsidRDefault="00CE01DC" w:rsidP="00B02701">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２　常勤の臨床検査技師の人数</w:t>
            </w:r>
            <w:r>
              <w:rPr>
                <w:rFonts w:ascii="ＭＳ ゴシック" w:hAnsi="ＭＳ ゴシック" w:cs="ＭＳ ゴシック"/>
              </w:rPr>
              <w:t xml:space="preserve">                                   </w:t>
            </w:r>
            <w:r>
              <w:rPr>
                <w:rFonts w:eastAsia="ＭＳ ゴシック" w:hAnsi="Times New Roman" w:cs="ＭＳ ゴシック" w:hint="eastAsia"/>
              </w:rPr>
              <w:t>名</w:t>
            </w:r>
          </w:p>
        </w:tc>
      </w:tr>
      <w:tr w:rsidR="00CE01DC" w14:paraId="61D6CDFD" w14:textId="77777777" w:rsidTr="00B02701">
        <w:trPr>
          <w:trHeight w:val="624"/>
        </w:trPr>
        <w:tc>
          <w:tcPr>
            <w:tcW w:w="9287" w:type="dxa"/>
            <w:gridSpan w:val="3"/>
            <w:tcBorders>
              <w:top w:val="single" w:sz="12" w:space="0" w:color="000000"/>
              <w:left w:val="single" w:sz="12" w:space="0" w:color="000000"/>
              <w:bottom w:val="nil"/>
              <w:right w:val="single" w:sz="12" w:space="0" w:color="000000"/>
            </w:tcBorders>
            <w:vAlign w:val="center"/>
          </w:tcPr>
          <w:p w14:paraId="30E1CF34" w14:textId="77777777" w:rsidR="003A6CA3" w:rsidRPr="003A6CA3" w:rsidRDefault="00CE01DC" w:rsidP="00B02701">
            <w:pPr>
              <w:kinsoku w:val="0"/>
              <w:overflowPunct w:val="0"/>
              <w:autoSpaceDE w:val="0"/>
              <w:autoSpaceDN w:val="0"/>
              <w:spacing w:line="300" w:lineRule="atLeast"/>
              <w:ind w:left="216" w:hanging="216"/>
              <w:jc w:val="both"/>
              <w:rPr>
                <w:rFonts w:hAnsi="Times New Roman" w:cs="Times New Roman"/>
                <w:spacing w:val="2"/>
              </w:rPr>
            </w:pPr>
            <w:r>
              <w:rPr>
                <w:rFonts w:eastAsia="ＭＳ ゴシック" w:hAnsi="Times New Roman" w:cs="ＭＳ ゴシック" w:hint="eastAsia"/>
              </w:rPr>
              <w:t>３　当該保険医療機関内で常時実施できる緊急検査に係る器具・装置等の名称・台数等</w:t>
            </w:r>
          </w:p>
        </w:tc>
      </w:tr>
      <w:tr w:rsidR="00CE01DC" w14:paraId="7E49CFE4"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08A9436C"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血液学的検査</w:t>
            </w:r>
          </w:p>
        </w:tc>
        <w:tc>
          <w:tcPr>
            <w:tcW w:w="7559" w:type="dxa"/>
            <w:gridSpan w:val="2"/>
            <w:tcBorders>
              <w:top w:val="single" w:sz="4" w:space="0" w:color="000000"/>
              <w:left w:val="single" w:sz="4" w:space="0" w:color="000000"/>
              <w:bottom w:val="nil"/>
              <w:right w:val="single" w:sz="12" w:space="0" w:color="000000"/>
            </w:tcBorders>
          </w:tcPr>
          <w:p w14:paraId="608C37E9"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60B6555F"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70B94D65"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生化学的検査</w:t>
            </w:r>
          </w:p>
        </w:tc>
        <w:tc>
          <w:tcPr>
            <w:tcW w:w="7559" w:type="dxa"/>
            <w:gridSpan w:val="2"/>
            <w:tcBorders>
              <w:top w:val="single" w:sz="4" w:space="0" w:color="000000"/>
              <w:left w:val="single" w:sz="4" w:space="0" w:color="000000"/>
              <w:bottom w:val="nil"/>
              <w:right w:val="single" w:sz="12" w:space="0" w:color="000000"/>
            </w:tcBorders>
          </w:tcPr>
          <w:p w14:paraId="0FDB075E"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0CB504C2"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4DF60E81"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免疫学的検査</w:t>
            </w:r>
          </w:p>
        </w:tc>
        <w:tc>
          <w:tcPr>
            <w:tcW w:w="7559" w:type="dxa"/>
            <w:gridSpan w:val="2"/>
            <w:tcBorders>
              <w:top w:val="single" w:sz="4" w:space="0" w:color="000000"/>
              <w:left w:val="single" w:sz="4" w:space="0" w:color="000000"/>
              <w:bottom w:val="nil"/>
              <w:right w:val="single" w:sz="12" w:space="0" w:color="000000"/>
            </w:tcBorders>
          </w:tcPr>
          <w:p w14:paraId="73974167"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64DFA132" w14:textId="77777777" w:rsidTr="00CE01DC">
        <w:trPr>
          <w:trHeight w:val="567"/>
        </w:trPr>
        <w:tc>
          <w:tcPr>
            <w:tcW w:w="1728" w:type="dxa"/>
            <w:tcBorders>
              <w:top w:val="single" w:sz="4" w:space="0" w:color="000000"/>
              <w:left w:val="single" w:sz="12" w:space="0" w:color="000000"/>
              <w:bottom w:val="single" w:sz="12" w:space="0" w:color="000000"/>
              <w:right w:val="single" w:sz="4" w:space="0" w:color="000000"/>
            </w:tcBorders>
            <w:vAlign w:val="center"/>
          </w:tcPr>
          <w:p w14:paraId="17842F2A"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微生物学的検査</w:t>
            </w:r>
          </w:p>
        </w:tc>
        <w:tc>
          <w:tcPr>
            <w:tcW w:w="7559" w:type="dxa"/>
            <w:gridSpan w:val="2"/>
            <w:tcBorders>
              <w:top w:val="single" w:sz="4" w:space="0" w:color="000000"/>
              <w:left w:val="single" w:sz="4" w:space="0" w:color="000000"/>
              <w:bottom w:val="single" w:sz="12" w:space="0" w:color="000000"/>
              <w:right w:val="single" w:sz="12" w:space="0" w:color="000000"/>
            </w:tcBorders>
          </w:tcPr>
          <w:p w14:paraId="451229EF"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5BA72971"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7237E02A"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４　臨床検査の精度管理の実施の状況</w:t>
            </w:r>
            <w:r>
              <w:rPr>
                <w:rFonts w:ascii="ＭＳ ゴシック" w:hAnsi="ＭＳ ゴシック" w:cs="ＭＳ ゴシック"/>
              </w:rPr>
              <w:t xml:space="preserve">   </w:t>
            </w:r>
            <w:r>
              <w:rPr>
                <w:rFonts w:ascii="ＭＳ ゴシック" w:hAnsi="ＭＳ ゴシック" w:cs="ＭＳ ゴシック"/>
                <w:sz w:val="16"/>
                <w:szCs w:val="16"/>
              </w:rPr>
              <w:t xml:space="preserve">                                         </w:t>
            </w:r>
            <w:r>
              <w:rPr>
                <w:rFonts w:ascii="ＭＳ ゴシック" w:hAnsi="ＭＳ ゴシック" w:cs="ＭＳ ゴシック"/>
              </w:rPr>
              <w:t xml:space="preserve">            </w:t>
            </w:r>
            <w:r>
              <w:rPr>
                <w:rFonts w:ascii="ＭＳ ゴシック" w:hAnsi="ＭＳ ゴシック" w:cs="ＭＳ ゴシック"/>
                <w:sz w:val="16"/>
                <w:szCs w:val="16"/>
              </w:rPr>
              <w:t xml:space="preserve"> </w:t>
            </w:r>
          </w:p>
          <w:p w14:paraId="649FA5C3"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ascii="ＭＳ ゴシック" w:hAnsi="ＭＳ ゴシック" w:cs="ＭＳ ゴシック"/>
                <w:sz w:val="16"/>
                <w:szCs w:val="16"/>
              </w:rPr>
              <w:t xml:space="preserve">                                                </w:t>
            </w:r>
            <w:r>
              <w:rPr>
                <w:rFonts w:eastAsia="ＭＳ ゴシック" w:hAnsi="Times New Roman" w:cs="ＭＳ ゴシック" w:hint="eastAsia"/>
              </w:rPr>
              <w:t>実施している　・　実施していない</w:t>
            </w:r>
          </w:p>
        </w:tc>
      </w:tr>
      <w:tr w:rsidR="00CE01DC" w14:paraId="1545DDF1" w14:textId="77777777" w:rsidTr="00CE01DC">
        <w:trPr>
          <w:trHeight w:val="1191"/>
        </w:trPr>
        <w:tc>
          <w:tcPr>
            <w:tcW w:w="9287" w:type="dxa"/>
            <w:gridSpan w:val="3"/>
            <w:tcBorders>
              <w:top w:val="single" w:sz="12" w:space="0" w:color="000000"/>
              <w:left w:val="single" w:sz="12" w:space="0" w:color="000000"/>
              <w:bottom w:val="nil"/>
              <w:right w:val="single" w:sz="12" w:space="0" w:color="000000"/>
            </w:tcBorders>
          </w:tcPr>
          <w:p w14:paraId="36EDBAB4" w14:textId="77777777" w:rsidR="00CE01DC" w:rsidRDefault="00CE01DC">
            <w:pPr>
              <w:kinsoku w:val="0"/>
              <w:overflowPunct w:val="0"/>
              <w:autoSpaceDE w:val="0"/>
              <w:autoSpaceDN w:val="0"/>
              <w:spacing w:line="300" w:lineRule="atLeast"/>
              <w:rPr>
                <w:rFonts w:hAnsi="Times New Roman" w:cs="Times New Roman"/>
                <w:spacing w:val="2"/>
              </w:rPr>
            </w:pPr>
          </w:p>
          <w:p w14:paraId="59205F62" w14:textId="77777777" w:rsidR="00CE01DC" w:rsidRDefault="00CE01DC">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５　参加している外部の精度管理事業の名称</w:t>
            </w:r>
            <w:r>
              <w:rPr>
                <w:rFonts w:ascii="ＭＳ ゴシック" w:hAnsi="ＭＳ ゴシック" w:cs="ＭＳ ゴシック"/>
              </w:rPr>
              <w:t xml:space="preserve">      </w:t>
            </w:r>
            <w:r>
              <w:rPr>
                <w:rFonts w:ascii="ＭＳ ゴシック" w:hAnsi="ＭＳ ゴシック" w:cs="ＭＳ ゴシック"/>
                <w:sz w:val="16"/>
                <w:szCs w:val="16"/>
              </w:rPr>
              <w:t xml:space="preserve">                                      </w:t>
            </w:r>
          </w:p>
          <w:p w14:paraId="49F82431" w14:textId="77777777" w:rsidR="00CE01DC" w:rsidRDefault="00CE01DC">
            <w:pPr>
              <w:kinsoku w:val="0"/>
              <w:overflowPunct w:val="0"/>
              <w:autoSpaceDE w:val="0"/>
              <w:autoSpaceDN w:val="0"/>
              <w:spacing w:line="300" w:lineRule="atLeast"/>
              <w:rPr>
                <w:rFonts w:hAnsi="Times New Roman" w:cs="Times New Roman"/>
                <w:spacing w:val="2"/>
              </w:rPr>
            </w:pPr>
          </w:p>
          <w:p w14:paraId="4F9153BA" w14:textId="77777777" w:rsidR="00CE01DC" w:rsidRDefault="00CE01DC">
            <w:pPr>
              <w:kinsoku w:val="0"/>
              <w:overflowPunct w:val="0"/>
              <w:autoSpaceDE w:val="0"/>
              <w:autoSpaceDN w:val="0"/>
              <w:spacing w:line="300" w:lineRule="atLeast"/>
              <w:rPr>
                <w:rFonts w:hAnsi="Times New Roman" w:cs="Times New Roman"/>
                <w:spacing w:val="2"/>
              </w:rPr>
            </w:pPr>
          </w:p>
        </w:tc>
      </w:tr>
      <w:tr w:rsidR="00CE01DC" w14:paraId="4D914EF6"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34601216"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６　臨床検査の適正化に関する委員会の有無</w:t>
            </w:r>
            <w:r>
              <w:rPr>
                <w:rFonts w:ascii="ＭＳ ゴシック" w:hAnsi="ＭＳ ゴシック" w:cs="ＭＳ ゴシック"/>
              </w:rPr>
              <w:t xml:space="preserve">      </w:t>
            </w:r>
          </w:p>
          <w:p w14:paraId="64A29DEC"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有　・　無</w:t>
            </w:r>
          </w:p>
        </w:tc>
      </w:tr>
      <w:tr w:rsidR="00590BF7" w14:paraId="6ADB7D66"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5A8F003E" w14:textId="77777777" w:rsidR="00590BF7" w:rsidRDefault="00590BF7" w:rsidP="00590BF7">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７　国際標準化機構が定めた臨床検査に関する国際規格に基づく技術能力の認定の有無</w:t>
            </w:r>
            <w:r>
              <w:rPr>
                <w:rFonts w:ascii="ＭＳ ゴシック" w:hAnsi="ＭＳ ゴシック" w:cs="ＭＳ ゴシック"/>
              </w:rPr>
              <w:t xml:space="preserve">      </w:t>
            </w:r>
          </w:p>
          <w:p w14:paraId="3B09324D" w14:textId="77777777" w:rsidR="00590BF7" w:rsidRDefault="00590BF7" w:rsidP="00590BF7">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有　・　無</w:t>
            </w:r>
          </w:p>
        </w:tc>
      </w:tr>
    </w:tbl>
    <w:p w14:paraId="0166B290" w14:textId="77777777" w:rsidR="00CE01DC" w:rsidRDefault="00CE01DC">
      <w:pPr>
        <w:adjustRightInd/>
        <w:rPr>
          <w:rFonts w:hAnsi="Times New Roman" w:cs="Times New Roman"/>
          <w:spacing w:val="2"/>
        </w:rPr>
      </w:pPr>
      <w:r>
        <w:rPr>
          <w:rFonts w:ascii="ＭＳ ゴシック" w:hAnsi="ＭＳ ゴシック" w:cs="ＭＳ ゴシック"/>
        </w:rPr>
        <w:t xml:space="preserve">  </w:t>
      </w:r>
      <w:r>
        <w:rPr>
          <w:rFonts w:eastAsia="ＭＳ ゴシック" w:hAnsi="Times New Roman" w:cs="ＭＳ ゴシック" w:hint="eastAsia"/>
        </w:rPr>
        <w:t>［記載上の注意］</w:t>
      </w:r>
    </w:p>
    <w:p w14:paraId="5BDCDF34" w14:textId="77777777" w:rsidR="00CE01DC" w:rsidRDefault="00CE01DC" w:rsidP="00B01782">
      <w:pPr>
        <w:adjustRightInd/>
        <w:ind w:left="648" w:hangingChars="300" w:hanging="648"/>
        <w:rPr>
          <w:rFonts w:hAnsi="Times New Roman" w:cs="Times New Roman"/>
          <w:spacing w:val="2"/>
        </w:rPr>
      </w:pPr>
      <w:r>
        <w:rPr>
          <w:rFonts w:eastAsia="ＭＳ ゴシック" w:hAnsi="Times New Roman" w:cs="ＭＳ ゴシック" w:hint="eastAsia"/>
        </w:rPr>
        <w:t xml:space="preserve">　</w:t>
      </w:r>
      <w:r w:rsidR="00B01782">
        <w:rPr>
          <w:rFonts w:eastAsia="ＭＳ ゴシック" w:hAnsi="Times New Roman" w:cs="ＭＳ ゴシック" w:hint="eastAsia"/>
        </w:rPr>
        <w:t xml:space="preserve">　</w:t>
      </w:r>
      <w:r>
        <w:rPr>
          <w:rFonts w:eastAsia="ＭＳ ゴシック" w:hAnsi="Times New Roman" w:cs="ＭＳ ゴシック" w:hint="eastAsia"/>
        </w:rPr>
        <w:t>１</w:t>
      </w:r>
      <w:r w:rsidR="00C92B7C">
        <w:rPr>
          <w:rFonts w:eastAsia="ＭＳ ゴシック" w:hAnsi="Times New Roman" w:cs="ＭＳ ゴシック" w:hint="eastAsia"/>
        </w:rPr>
        <w:t xml:space="preserve">　</w:t>
      </w:r>
      <w:r>
        <w:rPr>
          <w:rFonts w:eastAsia="ＭＳ ゴシック" w:hAnsi="Times New Roman" w:cs="ＭＳ ゴシック" w:hint="eastAsia"/>
        </w:rPr>
        <w:t>「１」の</w:t>
      </w:r>
      <w:r w:rsidR="00144D23">
        <w:rPr>
          <w:rFonts w:eastAsia="ＭＳ ゴシック" w:hAnsi="Times New Roman" w:cs="ＭＳ ゴシック" w:hint="eastAsia"/>
        </w:rPr>
        <w:t>臨床検査を（専ら）担当する</w:t>
      </w:r>
      <w:r>
        <w:rPr>
          <w:rFonts w:eastAsia="ＭＳ ゴシック" w:hAnsi="Times New Roman" w:cs="ＭＳ ゴシック" w:hint="eastAsia"/>
        </w:rPr>
        <w:t>常勤医師</w:t>
      </w:r>
      <w:r w:rsidR="00BB7003" w:rsidRPr="00E11F3B">
        <w:rPr>
          <w:rFonts w:ascii="ＭＳ ゴシック" w:eastAsia="ＭＳ ゴシック" w:hAnsi="ＭＳ ゴシック" w:hint="eastAsia"/>
        </w:rPr>
        <w:t>の</w:t>
      </w:r>
      <w:r w:rsidR="00BB7003" w:rsidRPr="002B7BA1">
        <w:rPr>
          <w:rFonts w:ascii="ＭＳ ゴシック" w:eastAsia="ＭＳ ゴシック" w:hAnsi="ＭＳ ゴシック" w:hint="eastAsia"/>
        </w:rPr>
        <w:t>勤務時間について、</w:t>
      </w:r>
      <w:r w:rsidR="00BB7003">
        <w:rPr>
          <w:rFonts w:ascii="ＭＳ ゴシック" w:eastAsia="ＭＳ ゴシック" w:hAnsi="ＭＳ ゴシック" w:hint="eastAsia"/>
        </w:rPr>
        <w:t>就業規則等に定める週あたりの所定労働時間（休憩時間を除く労働時間）を記入</w:t>
      </w:r>
      <w:r w:rsidR="00BB7003" w:rsidRPr="00482E96">
        <w:rPr>
          <w:rFonts w:ascii="ＭＳ ゴシック" w:eastAsia="ＭＳ ゴシック" w:hAnsi="ＭＳ ゴシック" w:hint="eastAsia"/>
        </w:rPr>
        <w:t>すること。</w:t>
      </w:r>
      <w:r w:rsidR="00144D23">
        <w:rPr>
          <w:rFonts w:ascii="ＭＳ ゴシック" w:eastAsia="ＭＳ ゴシック" w:hAnsi="ＭＳ ゴシック" w:hint="eastAsia"/>
        </w:rPr>
        <w:t>また、当該医師の</w:t>
      </w:r>
      <w:r w:rsidR="00B01782">
        <w:rPr>
          <w:rFonts w:eastAsia="ＭＳ ゴシック" w:hAnsi="Times New Roman" w:cs="ＭＳ ゴシック" w:hint="eastAsia"/>
        </w:rPr>
        <w:t>所定労働時間のうち、</w:t>
      </w:r>
      <w:r>
        <w:rPr>
          <w:rFonts w:eastAsia="ＭＳ ゴシック" w:hAnsi="Times New Roman" w:cs="ＭＳ ゴシック" w:hint="eastAsia"/>
        </w:rPr>
        <w:t>検体検査の判断の補助や検体検査全般の管理・運営に携わる時間がわかるもの</w:t>
      </w:r>
      <w:r w:rsidR="0073065D">
        <w:rPr>
          <w:rFonts w:eastAsia="ＭＳ ゴシック" w:hAnsi="Times New Roman" w:cs="ＭＳ ゴシック" w:hint="eastAsia"/>
        </w:rPr>
        <w:t>を添付すること</w:t>
      </w:r>
      <w:r>
        <w:rPr>
          <w:rFonts w:eastAsia="ＭＳ ゴシック" w:hAnsi="Times New Roman" w:cs="ＭＳ ゴシック" w:hint="eastAsia"/>
        </w:rPr>
        <w:t>。</w:t>
      </w:r>
    </w:p>
    <w:p w14:paraId="436BC421"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２　「２」について、緊急検査を常時実施できる体制についての資料（従事者の勤務状況など　</w:t>
      </w:r>
      <w:r w:rsidR="00B01782">
        <w:rPr>
          <w:rFonts w:eastAsia="ＭＳ ゴシック" w:hAnsi="Times New Roman" w:cs="ＭＳ ゴシック" w:hint="eastAsia"/>
        </w:rPr>
        <w:t xml:space="preserve">　</w:t>
      </w:r>
      <w:r>
        <w:rPr>
          <w:rFonts w:eastAsia="ＭＳ ゴシック" w:hAnsi="Times New Roman" w:cs="ＭＳ ゴシック" w:hint="eastAsia"/>
        </w:rPr>
        <w:t>具体的にわかるもの）を添付すること。</w:t>
      </w:r>
    </w:p>
    <w:p w14:paraId="184FFD0F"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３　「３」について、検査項目により器具・装置等が変わる場合は検査項目ごとに器具名を記載</w:t>
      </w:r>
      <w:r w:rsidR="00144D23">
        <w:rPr>
          <w:rFonts w:eastAsia="ＭＳ ゴシック" w:hAnsi="Times New Roman" w:cs="ＭＳ ゴシック" w:hint="eastAsia"/>
        </w:rPr>
        <w:t xml:space="preserve">　</w:t>
      </w:r>
      <w:r>
        <w:rPr>
          <w:rFonts w:eastAsia="ＭＳ ゴシック" w:hAnsi="Times New Roman" w:cs="ＭＳ ゴシック" w:hint="eastAsia"/>
        </w:rPr>
        <w:t>すること。</w:t>
      </w:r>
    </w:p>
    <w:p w14:paraId="4FABDE79"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４　「４」について、臨床検査の精度管理の実施状況の資料（実施責任者名、実施時期、実施　</w:t>
      </w:r>
      <w:r w:rsidR="00B01782">
        <w:rPr>
          <w:rFonts w:eastAsia="ＭＳ ゴシック" w:hAnsi="Times New Roman" w:cs="ＭＳ ゴシック" w:hint="eastAsia"/>
        </w:rPr>
        <w:t xml:space="preserve">　</w:t>
      </w:r>
      <w:r>
        <w:rPr>
          <w:rFonts w:eastAsia="ＭＳ ゴシック" w:hAnsi="Times New Roman" w:cs="ＭＳ ゴシック" w:hint="eastAsia"/>
        </w:rPr>
        <w:t>頻度など実施状況が具体的にわかるもの）を添付すること。</w:t>
      </w:r>
    </w:p>
    <w:p w14:paraId="0F82A060" w14:textId="77777777" w:rsidR="00CE01DC" w:rsidRDefault="00CE01DC" w:rsidP="00CE01DC">
      <w:pPr>
        <w:suppressAutoHyphens w:val="0"/>
        <w:wordWrap/>
        <w:autoSpaceDE w:val="0"/>
        <w:autoSpaceDN w:val="0"/>
        <w:ind w:left="426" w:hanging="284"/>
        <w:textAlignment w:val="auto"/>
        <w:rPr>
          <w:rFonts w:eastAsia="ＭＳ ゴシック" w:hAnsi="Times New Roman" w:cs="ＭＳ ゴシック"/>
        </w:rPr>
      </w:pPr>
      <w:r>
        <w:rPr>
          <w:rFonts w:eastAsia="ＭＳ ゴシック" w:hAnsi="Times New Roman" w:cs="ＭＳ ゴシック" w:hint="eastAsia"/>
        </w:rPr>
        <w:t xml:space="preserve">　５　「６」について、委員会の運営規定を添付すること。</w:t>
      </w:r>
    </w:p>
    <w:p w14:paraId="214F433E" w14:textId="77777777" w:rsidR="00687961" w:rsidRPr="00325B80" w:rsidRDefault="00687961" w:rsidP="00687961">
      <w:pPr>
        <w:suppressAutoHyphens w:val="0"/>
        <w:wordWrap/>
        <w:autoSpaceDE w:val="0"/>
        <w:autoSpaceDN w:val="0"/>
        <w:ind w:left="426" w:hanging="284"/>
        <w:textAlignment w:val="auto"/>
        <w:rPr>
          <w:rFonts w:hAnsi="Times New Roman" w:cs="Times New Roman"/>
          <w:spacing w:val="2"/>
        </w:rPr>
      </w:pPr>
      <w:r>
        <w:rPr>
          <w:rFonts w:eastAsia="ＭＳ ゴシック" w:hAnsi="Times New Roman" w:cs="ＭＳ ゴシック" w:hint="eastAsia"/>
        </w:rPr>
        <w:t xml:space="preserve">　６　「７」について、</w:t>
      </w:r>
      <w:r w:rsidRPr="00687961">
        <w:rPr>
          <w:rFonts w:eastAsia="ＭＳ ゴシック" w:hAnsi="Times New Roman" w:cs="ＭＳ ゴシック" w:hint="eastAsia"/>
        </w:rPr>
        <w:t>認定を受けていることを証する文書の写しを添付すること。</w:t>
      </w:r>
    </w:p>
    <w:sectPr w:rsidR="00687961" w:rsidRPr="00325B80">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94ED" w14:textId="77777777" w:rsidR="00244CDC" w:rsidRDefault="00244CDC">
      <w:r>
        <w:separator/>
      </w:r>
    </w:p>
  </w:endnote>
  <w:endnote w:type="continuationSeparator" w:id="0">
    <w:p w14:paraId="51A4CB25" w14:textId="77777777" w:rsidR="00244CDC" w:rsidRDefault="0024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6EEF" w14:textId="77777777" w:rsidR="00244CDC" w:rsidRDefault="00244CDC">
      <w:r>
        <w:rPr>
          <w:rFonts w:hAnsi="Times New Roman" w:cs="Times New Roman"/>
          <w:color w:val="auto"/>
          <w:sz w:val="2"/>
          <w:szCs w:val="2"/>
        </w:rPr>
        <w:continuationSeparator/>
      </w:r>
    </w:p>
  </w:footnote>
  <w:footnote w:type="continuationSeparator" w:id="0">
    <w:p w14:paraId="3034506B" w14:textId="77777777" w:rsidR="00244CDC" w:rsidRDefault="00244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A3"/>
    <w:rsid w:val="00013202"/>
    <w:rsid w:val="00037FA0"/>
    <w:rsid w:val="000F192E"/>
    <w:rsid w:val="00113686"/>
    <w:rsid w:val="00144D23"/>
    <w:rsid w:val="00244CDC"/>
    <w:rsid w:val="00325B80"/>
    <w:rsid w:val="00374B2F"/>
    <w:rsid w:val="003A6CA3"/>
    <w:rsid w:val="003B231A"/>
    <w:rsid w:val="00431D33"/>
    <w:rsid w:val="00527776"/>
    <w:rsid w:val="00590BF7"/>
    <w:rsid w:val="006673F5"/>
    <w:rsid w:val="00687961"/>
    <w:rsid w:val="00696BB2"/>
    <w:rsid w:val="006C50F8"/>
    <w:rsid w:val="0073065D"/>
    <w:rsid w:val="008A0F47"/>
    <w:rsid w:val="008D2349"/>
    <w:rsid w:val="0097392B"/>
    <w:rsid w:val="00A60C5A"/>
    <w:rsid w:val="00AC0401"/>
    <w:rsid w:val="00B01782"/>
    <w:rsid w:val="00B02701"/>
    <w:rsid w:val="00BB7003"/>
    <w:rsid w:val="00C92B7C"/>
    <w:rsid w:val="00CE01DC"/>
    <w:rsid w:val="00CF3769"/>
    <w:rsid w:val="00D8314E"/>
    <w:rsid w:val="00DE4A51"/>
    <w:rsid w:val="00E9093B"/>
    <w:rsid w:val="00F00EE5"/>
    <w:rsid w:val="00F50BF7"/>
    <w:rsid w:val="00FA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FBCDF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A6CA3"/>
    <w:pPr>
      <w:tabs>
        <w:tab w:val="center" w:pos="4252"/>
        <w:tab w:val="right" w:pos="8504"/>
      </w:tabs>
      <w:snapToGrid w:val="0"/>
    </w:pPr>
  </w:style>
  <w:style w:type="character" w:customStyle="1" w:styleId="a8">
    <w:name w:val="ヘッダー (文字)"/>
    <w:basedOn w:val="a0"/>
    <w:link w:val="a7"/>
    <w:uiPriority w:val="99"/>
    <w:locked/>
    <w:rsid w:val="003A6CA3"/>
    <w:rPr>
      <w:rFonts w:ascii="ＭＳ 明朝" w:eastAsia="ＭＳ 明朝" w:cs="ＭＳ 明朝"/>
      <w:color w:val="000000"/>
      <w:kern w:val="0"/>
      <w:sz w:val="21"/>
      <w:szCs w:val="21"/>
    </w:rPr>
  </w:style>
  <w:style w:type="paragraph" w:styleId="a9">
    <w:name w:val="footer"/>
    <w:basedOn w:val="a"/>
    <w:link w:val="aa"/>
    <w:uiPriority w:val="99"/>
    <w:unhideWhenUsed/>
    <w:rsid w:val="003A6CA3"/>
    <w:pPr>
      <w:tabs>
        <w:tab w:val="center" w:pos="4252"/>
        <w:tab w:val="right" w:pos="8504"/>
      </w:tabs>
      <w:snapToGrid w:val="0"/>
    </w:pPr>
  </w:style>
  <w:style w:type="character" w:customStyle="1" w:styleId="aa">
    <w:name w:val="フッター (文字)"/>
    <w:basedOn w:val="a0"/>
    <w:link w:val="a9"/>
    <w:uiPriority w:val="99"/>
    <w:locked/>
    <w:rsid w:val="003A6CA3"/>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AC0401"/>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AC0401"/>
    <w:rPr>
      <w:rFonts w:asciiTheme="majorHAnsi" w:eastAsiaTheme="majorEastAsia" w:hAnsiTheme="majorHAnsi" w:cs="Times New Roman"/>
      <w:color w:val="000000"/>
      <w:kern w:val="0"/>
      <w:sz w:val="18"/>
      <w:szCs w:val="18"/>
    </w:rPr>
  </w:style>
  <w:style w:type="paragraph" w:styleId="ad">
    <w:name w:val="Revision"/>
    <w:hidden/>
    <w:uiPriority w:val="99"/>
    <w:semiHidden/>
    <w:rsid w:val="00BB7003"/>
    <w:rPr>
      <w:rFonts w:ascii="ＭＳ 明朝" w:hAnsi="ＭＳ 明朝" w:cs="ＭＳ 明朝"/>
      <w:color w:val="000000"/>
      <w:kern w:val="0"/>
    </w:rPr>
  </w:style>
  <w:style w:type="character" w:styleId="ae">
    <w:name w:val="annotation reference"/>
    <w:basedOn w:val="a0"/>
    <w:uiPriority w:val="99"/>
    <w:rsid w:val="00687961"/>
    <w:rPr>
      <w:sz w:val="18"/>
      <w:szCs w:val="18"/>
    </w:rPr>
  </w:style>
  <w:style w:type="paragraph" w:styleId="af">
    <w:name w:val="annotation text"/>
    <w:basedOn w:val="a"/>
    <w:link w:val="af0"/>
    <w:uiPriority w:val="99"/>
    <w:rsid w:val="00687961"/>
  </w:style>
  <w:style w:type="character" w:customStyle="1" w:styleId="af0">
    <w:name w:val="コメント文字列 (文字)"/>
    <w:basedOn w:val="a0"/>
    <w:link w:val="af"/>
    <w:uiPriority w:val="99"/>
    <w:rsid w:val="00687961"/>
    <w:rPr>
      <w:rFonts w:ascii="ＭＳ 明朝" w:hAnsi="ＭＳ 明朝" w:cs="ＭＳ 明朝"/>
      <w:color w:val="000000"/>
      <w:kern w:val="0"/>
    </w:rPr>
  </w:style>
  <w:style w:type="paragraph" w:styleId="af1">
    <w:name w:val="annotation subject"/>
    <w:basedOn w:val="af"/>
    <w:next w:val="af"/>
    <w:link w:val="af2"/>
    <w:uiPriority w:val="99"/>
    <w:rsid w:val="00687961"/>
    <w:rPr>
      <w:b/>
      <w:bCs/>
    </w:rPr>
  </w:style>
  <w:style w:type="character" w:customStyle="1" w:styleId="af2">
    <w:name w:val="コメント内容 (文字)"/>
    <w:basedOn w:val="af0"/>
    <w:link w:val="af1"/>
    <w:uiPriority w:val="99"/>
    <w:rsid w:val="00687961"/>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EDAF94-3B6C-40AD-9A4E-0039B144B644}"/>
</file>

<file path=customXml/itemProps2.xml><?xml version="1.0" encoding="utf-8"?>
<ds:datastoreItem xmlns:ds="http://schemas.openxmlformats.org/officeDocument/2006/customXml" ds:itemID="{121F243C-6815-4A07-9BEF-719983AA74E0}"/>
</file>

<file path=customXml/itemProps3.xml><?xml version="1.0" encoding="utf-8"?>
<ds:datastoreItem xmlns:ds="http://schemas.openxmlformats.org/officeDocument/2006/customXml" ds:itemID="{1F67F83C-17A5-4ED8-8701-CE5EC88805D4}"/>
</file>

<file path=docProps/app.xml><?xml version="1.0" encoding="utf-8"?>
<Properties xmlns="http://schemas.openxmlformats.org/officeDocument/2006/extended-properties" xmlns:vt="http://schemas.openxmlformats.org/officeDocument/2006/docPropsVTypes">
  <Template>Normal.dotm</Template>
  <Pages>1</Pages>
  <Words>637</Words>
  <Characters>350</Characters>
  <DocSecurity>0</DocSecurity>
  <Lines>2</Lines>
  <Paragraphs>1</Paragraphs>
  <ScaleCrop>false</ScaleCrop>
  <LinksUpToDate>false</LinksUpToDate>
  <CharactersWithSpaces>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