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D24" w14:textId="77777777" w:rsidR="00CB6F7A" w:rsidRPr="00E85B2A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C80562">
        <w:rPr>
          <w:rFonts w:ascii="ＭＳ ゴシック" w:eastAsia="ＭＳ ゴシック" w:hAnsi="ＭＳ ゴシック" w:hint="eastAsia"/>
          <w:bCs/>
          <w:sz w:val="24"/>
        </w:rPr>
        <w:t>49の９</w:t>
      </w:r>
    </w:p>
    <w:p w14:paraId="5F3D4D25" w14:textId="77777777" w:rsidR="00F42972" w:rsidRDefault="000C2598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A1C27">
        <w:rPr>
          <w:rFonts w:ascii="ＭＳ ゴシック" w:eastAsia="ＭＳ ゴシック"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D4D8A" wp14:editId="5F3D4D8B">
                <wp:simplePos x="0" y="0"/>
                <wp:positionH relativeFrom="column">
                  <wp:posOffset>229870</wp:posOffset>
                </wp:positionH>
                <wp:positionV relativeFrom="paragraph">
                  <wp:posOffset>307340</wp:posOffset>
                </wp:positionV>
                <wp:extent cx="2436126" cy="723900"/>
                <wp:effectExtent l="0" t="0" r="2159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126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14E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8.1pt;margin-top:24.2pt;width:191.8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">
                <v:textbox inset="5.85pt,.7pt,5.85pt,.7pt"/>
              </v:shape>
            </w:pict>
          </mc:Fallback>
        </mc:AlternateContent>
      </w:r>
    </w:p>
    <w:p w14:paraId="5F3D4D26" w14:textId="77777777" w:rsidR="00254386" w:rsidRPr="000C2598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D4D8C" wp14:editId="5F3D4D8D">
                <wp:simplePos x="0" y="0"/>
                <wp:positionH relativeFrom="column">
                  <wp:posOffset>2461269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4D92" w14:textId="77777777" w:rsidR="00254386" w:rsidRPr="000C2598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25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D4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3.8pt;margin-top:5.4pt;width:264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BsSwez4AAAAAkBAAAPAAAAAAAAAAAAAAAAADsEAABkcnMvZG93bnJldi54bWxQ&#10;SwUGAAAAAAQABADzAAAASAUAAAAA&#10;" filled="f" stroked="f">
                <v:textbox inset="5.85pt,.7pt,5.85pt,.7pt">
                  <w:txbxContent>
                    <w:p w14:paraId="5F3D4D92" w14:textId="77777777" w:rsidR="00254386" w:rsidRPr="000C2598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25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7F6EAE">
        <w:rPr>
          <w:rFonts w:ascii="ＭＳ ゴシック" w:eastAsia="ＭＳ ゴシック" w:hAnsi="ＭＳ ゴシック" w:hint="eastAsia"/>
          <w:sz w:val="24"/>
        </w:rPr>
        <w:t>口腔粘膜処置</w:t>
      </w:r>
    </w:p>
    <w:p w14:paraId="5F3D4D27" w14:textId="77777777" w:rsidR="00CB6F7A" w:rsidRPr="000C2598" w:rsidRDefault="007F6EAE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レーザー機器加算</w:t>
      </w:r>
    </w:p>
    <w:p w14:paraId="5F3D4D28" w14:textId="77777777" w:rsidR="00F42972" w:rsidRPr="000C2598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5F3D4D29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5F3D4D2A" w14:textId="77777777" w:rsidR="007C150E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　届出を行う</w:t>
      </w:r>
      <w:r w:rsidR="007F6EAE">
        <w:rPr>
          <w:rFonts w:ascii="ＭＳ ゴシック" w:eastAsia="ＭＳ ゴシック" w:hAnsi="ＭＳ ゴシック" w:hint="eastAsia"/>
          <w:b/>
          <w:sz w:val="22"/>
          <w:szCs w:val="22"/>
        </w:rPr>
        <w:t>施設基準</w:t>
      </w:r>
      <w:r w:rsidRPr="000C2598">
        <w:rPr>
          <w:rFonts w:ascii="ＭＳ ゴシック" w:eastAsia="ＭＳ ゴシック" w:hAnsi="ＭＳ ゴシック"/>
          <w:b/>
          <w:sz w:val="22"/>
          <w:szCs w:val="22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7F6EAE" w:rsidRPr="000C2598" w14:paraId="5F3D4D2D" w14:textId="77777777" w:rsidTr="007F6EAE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5F3D4D2B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5F3D4D2C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口腔粘膜処置</w:t>
            </w:r>
            <w:r w:rsidR="00C65F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（歯科診療を担当する保険医療機関に限る。）</w:t>
            </w:r>
          </w:p>
        </w:tc>
      </w:tr>
      <w:tr w:rsidR="007F6EAE" w:rsidRPr="000C2598" w14:paraId="5F3D4D30" w14:textId="77777777" w:rsidTr="007F6EAE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D4D2E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3D4D2F" w14:textId="77777777" w:rsidR="007F6EAE" w:rsidRPr="000C2598" w:rsidRDefault="007F6EAE" w:rsidP="007F6EA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レーザー機器加算</w:t>
            </w:r>
          </w:p>
        </w:tc>
      </w:tr>
    </w:tbl>
    <w:p w14:paraId="5F3D4D31" w14:textId="74A9A1CE" w:rsidR="007F6EAE" w:rsidRDefault="006A078C" w:rsidP="006A078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※口腔粘膜処置及びレーザー機器加算の両方の届出を行う場合は、両方に○を記載すること。</w:t>
      </w:r>
    </w:p>
    <w:p w14:paraId="79B9C70A" w14:textId="77777777" w:rsidR="006A078C" w:rsidRDefault="006A078C" w:rsidP="006A078C">
      <w:pPr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5F3D4D32" w14:textId="77777777" w:rsidR="00CB6F7A" w:rsidRPr="000C2598" w:rsidRDefault="007F6EA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65FAF">
        <w:rPr>
          <w:rFonts w:ascii="ＭＳ ゴシック" w:eastAsia="ＭＳ ゴシック" w:hAnsi="ＭＳ ゴシック" w:hint="eastAsia"/>
          <w:b/>
          <w:sz w:val="22"/>
          <w:szCs w:val="22"/>
        </w:rPr>
        <w:t>医師・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6"/>
        <w:gridCol w:w="2069"/>
      </w:tblGrid>
      <w:tr w:rsidR="000C2598" w:rsidRPr="000C2598" w14:paraId="5F3D4D35" w14:textId="77777777" w:rsidTr="00CE4AA4">
        <w:trPr>
          <w:trHeight w:val="185"/>
        </w:trPr>
        <w:tc>
          <w:tcPr>
            <w:tcW w:w="6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D4D33" w14:textId="77777777" w:rsidR="00CB6F7A" w:rsidRPr="000C2598" w:rsidRDefault="00C65FAF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医師・</w:t>
            </w:r>
            <w:r w:rsidR="00CB6F7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2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D4D34" w14:textId="3DC8B680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5F3D4D38" w14:textId="77777777" w:rsidTr="00CE4AA4">
        <w:trPr>
          <w:trHeight w:val="300"/>
        </w:trPr>
        <w:tc>
          <w:tcPr>
            <w:tcW w:w="6586" w:type="dxa"/>
            <w:tcBorders>
              <w:left w:val="single" w:sz="12" w:space="0" w:color="auto"/>
              <w:bottom w:val="single" w:sz="6" w:space="0" w:color="auto"/>
            </w:tcBorders>
          </w:tcPr>
          <w:p w14:paraId="5F3D4D36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6" w:space="0" w:color="auto"/>
              <w:right w:val="single" w:sz="12" w:space="0" w:color="auto"/>
            </w:tcBorders>
          </w:tcPr>
          <w:p w14:paraId="5F3D4D37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3B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3D4D39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4D3A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3E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3D4D3C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4D3D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41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D4D3F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3D4D40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F3D4D42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5F3D4D43" w14:textId="77777777" w:rsidR="00CB6F7A" w:rsidRPr="000C2598" w:rsidRDefault="007F6EA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813"/>
        <w:gridCol w:w="4150"/>
      </w:tblGrid>
      <w:tr w:rsidR="000C2598" w:rsidRPr="000C2598" w14:paraId="5F3D4D46" w14:textId="77777777" w:rsidTr="002F3327">
        <w:trPr>
          <w:trHeight w:val="243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3D4D44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9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D4D45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C04394" w:rsidRPr="000C2598" w14:paraId="5F3D4D4B" w14:textId="77777777" w:rsidTr="00B403F9">
        <w:trPr>
          <w:trHeight w:val="4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3D4D47" w14:textId="12B7899F" w:rsidR="00C04394" w:rsidRDefault="002F3327" w:rsidP="00C556BB">
            <w:pPr>
              <w:ind w:leftChars="-47" w:rightChars="-38" w:right="-80" w:hangingChars="45" w:hanging="9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ネオジミウム</w:t>
            </w:r>
          </w:p>
          <w:p w14:paraId="5F3D4D48" w14:textId="77777777" w:rsidR="002F3327" w:rsidRPr="000C2598" w:rsidRDefault="002F332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ヤグレーザ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49" w14:textId="77777777" w:rsidR="00C04394" w:rsidRPr="00B5012F" w:rsidRDefault="00C04394" w:rsidP="00B403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A51DE"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4A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5F3D4D4F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4C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4D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4E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5F3D4D53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0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1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2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58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54" w14:textId="77777777" w:rsidR="002F3327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ダイオード</w:t>
            </w:r>
          </w:p>
          <w:p w14:paraId="5F3D4D5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6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5C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A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0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E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5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61" w14:textId="77777777" w:rsidR="002F3327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炭酸ガス</w:t>
            </w:r>
          </w:p>
          <w:p w14:paraId="5F3D4D6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3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4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9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66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7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8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D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6A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B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C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2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6E" w14:textId="77777777" w:rsidR="002F3327" w:rsidRPr="000C2598" w:rsidRDefault="002F3327" w:rsidP="002F33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エルビウム・</w:t>
            </w:r>
          </w:p>
          <w:p w14:paraId="5F3D4D6F" w14:textId="77777777" w:rsidR="002F3327" w:rsidRPr="000C2598" w:rsidRDefault="002F3327" w:rsidP="002F33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ヤグレーザ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0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1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6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73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4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A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7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8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0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7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罹患象牙質</w:t>
            </w:r>
          </w:p>
          <w:p w14:paraId="5F3D4D7C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除去機能付</w:t>
            </w:r>
          </w:p>
          <w:p w14:paraId="5F3D4D7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E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4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81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82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83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8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D4D8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D4D86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D4D8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F3D4D89" w14:textId="77777777" w:rsidR="000B6EE7" w:rsidRDefault="002F3327" w:rsidP="00C65FAF">
      <w:pPr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F115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65FAF">
        <w:rPr>
          <w:rFonts w:ascii="ＭＳ ゴシック" w:eastAsia="ＭＳ ゴシック" w:hAnsi="ＭＳ ゴシック" w:hint="eastAsia"/>
          <w:sz w:val="22"/>
          <w:szCs w:val="22"/>
        </w:rPr>
        <w:t>※　特定診療報酬算定医療機器のレーザー手術装置（Ⅶ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65FAF">
        <w:rPr>
          <w:rFonts w:ascii="ＭＳ ゴシック" w:eastAsia="ＭＳ ゴシック" w:hAnsi="ＭＳ ゴシック" w:hint="eastAsia"/>
          <w:sz w:val="22"/>
          <w:szCs w:val="22"/>
        </w:rPr>
        <w:t>（歯科点数表においては、レーザー手術装置（Ⅰ））に該当するもの</w:t>
      </w:r>
      <w:r w:rsidR="004831F6">
        <w:rPr>
          <w:rFonts w:ascii="ＭＳ ゴシック" w:eastAsia="ＭＳ ゴシック" w:hAnsi="ＭＳ ゴシック" w:hint="eastAsia"/>
          <w:sz w:val="22"/>
          <w:szCs w:val="22"/>
        </w:rPr>
        <w:t>である</w:t>
      </w:r>
      <w:r w:rsidR="005F1150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03F40CB7" w14:textId="0AD696AA" w:rsidR="00C34354" w:rsidRPr="00D65DC9" w:rsidRDefault="00C34354" w:rsidP="00D65DC9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C34354" w:rsidRPr="00D65DC9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19AA" w14:textId="77777777" w:rsidR="00B218C8" w:rsidRDefault="00B218C8">
      <w:r>
        <w:separator/>
      </w:r>
    </w:p>
  </w:endnote>
  <w:endnote w:type="continuationSeparator" w:id="0">
    <w:p w14:paraId="75040E2A" w14:textId="77777777" w:rsidR="00B218C8" w:rsidRDefault="00B2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11CE" w14:textId="77777777" w:rsidR="00B218C8" w:rsidRDefault="00B218C8">
      <w:r>
        <w:separator/>
      </w:r>
    </w:p>
  </w:footnote>
  <w:footnote w:type="continuationSeparator" w:id="0">
    <w:p w14:paraId="0EBFA836" w14:textId="77777777" w:rsidR="00B218C8" w:rsidRDefault="00B2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47530746">
    <w:abstractNumId w:val="2"/>
  </w:num>
  <w:num w:numId="2" w16cid:durableId="796265993">
    <w:abstractNumId w:val="3"/>
  </w:num>
  <w:num w:numId="3" w16cid:durableId="1222447361">
    <w:abstractNumId w:val="0"/>
  </w:num>
  <w:num w:numId="4" w16cid:durableId="1527600404">
    <w:abstractNumId w:val="1"/>
  </w:num>
  <w:num w:numId="5" w16cid:durableId="25683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57C4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0294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D777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C12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327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31F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584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1150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078C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B91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6EAE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47D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262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8C8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3F9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7D5"/>
    <w:rsid w:val="00BA51DE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E7AC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394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4354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556BB"/>
    <w:rsid w:val="00C608ED"/>
    <w:rsid w:val="00C63AA4"/>
    <w:rsid w:val="00C65780"/>
    <w:rsid w:val="00C65FAF"/>
    <w:rsid w:val="00C67E1F"/>
    <w:rsid w:val="00C7166F"/>
    <w:rsid w:val="00C73497"/>
    <w:rsid w:val="00C73C19"/>
    <w:rsid w:val="00C75AAD"/>
    <w:rsid w:val="00C80562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4AA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314"/>
    <w:rsid w:val="00D10780"/>
    <w:rsid w:val="00D111A8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5DC9"/>
    <w:rsid w:val="00D67167"/>
    <w:rsid w:val="00D70DE5"/>
    <w:rsid w:val="00D710D3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43EF"/>
    <w:rsid w:val="00EA53EC"/>
    <w:rsid w:val="00EA5721"/>
    <w:rsid w:val="00EB2177"/>
    <w:rsid w:val="00EB3DB0"/>
    <w:rsid w:val="00EB4922"/>
    <w:rsid w:val="00EB4D98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1D4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4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D111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111A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111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111A8"/>
    <w:rPr>
      <w:b/>
      <w:bCs/>
    </w:rPr>
  </w:style>
  <w:style w:type="character" w:customStyle="1" w:styleId="ae">
    <w:name w:val="コメント内容 (文字)"/>
    <w:basedOn w:val="ac"/>
    <w:link w:val="ad"/>
    <w:semiHidden/>
    <w:rsid w:val="00D111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BCC68C-3896-4F3D-888B-BFCEABA1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AE63E-D482-415C-814F-90A3E9787ACF}"/>
</file>

<file path=customXml/itemProps3.xml><?xml version="1.0" encoding="utf-8"?>
<ds:datastoreItem xmlns:ds="http://schemas.openxmlformats.org/officeDocument/2006/customXml" ds:itemID="{1DF27664-FB86-4921-A741-4769290EDB3A}"/>
</file>

<file path=customXml/itemProps4.xml><?xml version="1.0" encoding="utf-8"?>
<ds:datastoreItem xmlns:ds="http://schemas.openxmlformats.org/officeDocument/2006/customXml" ds:itemID="{5745513B-1C81-4A3C-A5E8-9600CC415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