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138A" w14:textId="77777777" w:rsidR="0042370A" w:rsidRPr="006D19ED" w:rsidRDefault="0042370A" w:rsidP="0042370A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C52495">
        <w:rPr>
          <w:rFonts w:ascii="ＭＳ ゴシック" w:eastAsia="ＭＳ ゴシック" w:hAnsi="ＭＳ ゴシック" w:hint="eastAsia"/>
          <w:sz w:val="24"/>
        </w:rPr>
        <w:t>54</w:t>
      </w:r>
      <w:r w:rsidR="00A27BE8">
        <w:rPr>
          <w:rFonts w:ascii="ＭＳ ゴシック" w:eastAsia="ＭＳ ゴシック" w:hAnsi="ＭＳ ゴシック" w:hint="eastAsia"/>
          <w:sz w:val="24"/>
        </w:rPr>
        <w:t>の２の２</w:t>
      </w:r>
    </w:p>
    <w:p w14:paraId="3E927DE2" w14:textId="77777777" w:rsidR="0042370A" w:rsidRPr="00A27BE8" w:rsidRDefault="0042370A" w:rsidP="0042370A">
      <w:pPr>
        <w:rPr>
          <w:rFonts w:ascii="ＭＳ ゴシック" w:eastAsia="ＭＳ ゴシック" w:hAnsi="ＭＳ ゴシック"/>
          <w:sz w:val="24"/>
          <w:szCs w:val="24"/>
        </w:rPr>
      </w:pPr>
    </w:p>
    <w:p w14:paraId="14F41E65" w14:textId="77777777" w:rsidR="0042370A" w:rsidRPr="00A27BE8" w:rsidRDefault="00A27BE8" w:rsidP="0042370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内皮移植加算</w:t>
      </w:r>
      <w:r w:rsidR="0042370A" w:rsidRPr="00A27BE8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743ED39E" w14:textId="77777777" w:rsidR="00915925" w:rsidRPr="00A27BE8" w:rsidRDefault="00915925">
      <w:pPr>
        <w:widowControl/>
        <w:jc w:val="left"/>
        <w:rPr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44"/>
        <w:gridCol w:w="1562"/>
        <w:gridCol w:w="4110"/>
      </w:tblGrid>
      <w:tr w:rsidR="00A27BE8" w:rsidRPr="00155178" w14:paraId="66339A79" w14:textId="77777777" w:rsidTr="00A27BE8">
        <w:trPr>
          <w:trHeight w:val="1614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4946D1" w14:textId="77777777" w:rsidR="00A27BE8" w:rsidRDefault="00A27BE8" w:rsidP="00A27BE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１　届出種別</w:t>
            </w:r>
          </w:p>
          <w:p w14:paraId="7B2E817C" w14:textId="77777777" w:rsidR="00A27BE8" w:rsidRDefault="00A27BE8" w:rsidP="00A27BE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rPr>
                <w:rFonts w:hAnsi="Times New Roman" w:cs="Times New Roman"/>
                <w:spacing w:val="6"/>
              </w:rPr>
            </w:pPr>
          </w:p>
          <w:p w14:paraId="422A6FC7" w14:textId="77777777" w:rsidR="00A27BE8" w:rsidRDefault="00A27BE8" w:rsidP="00A27BE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・新規届出　（実績期間　　年　　月～　　年　　月）</w:t>
            </w:r>
          </w:p>
          <w:p w14:paraId="710EF756" w14:textId="77777777" w:rsidR="00A27BE8" w:rsidRPr="00155178" w:rsidRDefault="00A27BE8" w:rsidP="00A27B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915925" w:rsidRPr="00155178" w14:paraId="33C4919E" w14:textId="77777777" w:rsidTr="00A27BE8">
        <w:trPr>
          <w:trHeight w:val="117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B9F417" w14:textId="77777777" w:rsidR="00915925" w:rsidRDefault="00A27BE8" w:rsidP="00BF3C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標榜</w:t>
            </w:r>
            <w:r w:rsidR="00BF3C8B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（当該手術を担当する科名）</w:t>
            </w:r>
          </w:p>
          <w:p w14:paraId="4CD5F1EB" w14:textId="77777777" w:rsidR="0042370A" w:rsidRDefault="0042370A" w:rsidP="00BF3C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AE9CDC" w14:textId="77777777" w:rsidR="0042370A" w:rsidRPr="00155178" w:rsidRDefault="0042370A" w:rsidP="00C5249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5654DF01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13313E" w14:textId="77777777" w:rsidR="0075509D" w:rsidRPr="00155178" w:rsidRDefault="00A27BE8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眼科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の経験を５年以上有する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医師の氏名等</w:t>
            </w:r>
          </w:p>
        </w:tc>
      </w:tr>
      <w:tr w:rsidR="004C7C31" w:rsidRPr="00155178" w14:paraId="02FBA939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0FC0E25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B760AF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604D8BE" w14:textId="77777777" w:rsidR="004C7C31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眼科の経験年数</w:t>
            </w:r>
          </w:p>
        </w:tc>
      </w:tr>
      <w:tr w:rsidR="004C7C31" w:rsidRPr="00155178" w14:paraId="43FC37BB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B97AC07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AF447D" w14:textId="77777777" w:rsidR="004C7C31" w:rsidRPr="00155178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2E345DE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4C7C31" w:rsidRPr="00155178" w14:paraId="578EE956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3DF2D1DB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699EFE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A054759" w14:textId="77777777" w:rsidR="004C7C31" w:rsidRPr="0054384C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54384C" w:rsidRPr="00155178" w14:paraId="60E4CC71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9A7770" w14:textId="77777777" w:rsidR="0054384C" w:rsidRDefault="0054384C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　当該手術を担当する診療科</w:t>
            </w:r>
            <w:r w:rsidR="000471B2">
              <w:rPr>
                <w:rFonts w:ascii="ＭＳ ゴシック" w:eastAsia="ＭＳ ゴシック" w:hAnsi="ＭＳ ゴシック" w:hint="eastAsia"/>
                <w:sz w:val="22"/>
              </w:rPr>
              <w:t>における</w:t>
            </w:r>
            <w:r w:rsidRPr="0054384C">
              <w:rPr>
                <w:rFonts w:ascii="ＭＳ ゴシック" w:eastAsia="ＭＳ ゴシック" w:hAnsi="ＭＳ ゴシック" w:hint="eastAsia"/>
                <w:sz w:val="22"/>
              </w:rPr>
              <w:t>常勤の医師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0471B2" w:rsidRPr="00155178" w14:paraId="056EAAC9" w14:textId="77777777" w:rsidTr="004C7C31">
        <w:trPr>
          <w:trHeight w:val="473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83F333" w14:textId="77777777" w:rsidR="000471B2" w:rsidRPr="00155178" w:rsidRDefault="000471B2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515D7CD" w14:textId="77777777" w:rsidR="000471B2" w:rsidRPr="00155178" w:rsidRDefault="000471B2" w:rsidP="003658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049903" w14:textId="77777777" w:rsidR="000471B2" w:rsidRPr="00155178" w:rsidRDefault="000471B2" w:rsidP="00A27B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0471B2" w:rsidRPr="00155178" w14:paraId="53BE8F21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19A9853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2D24E35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F1C53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0471B2" w:rsidRPr="00155178" w14:paraId="23C88DAB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085C7AB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49CD6E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AB46D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3205F5B9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FEFAB51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8C263C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37D2E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2994DF81" w14:textId="77777777" w:rsidTr="004C7C31">
        <w:trPr>
          <w:trHeight w:val="544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9B093E6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626A249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2CD284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915925" w:rsidRPr="00155178" w14:paraId="2C2FB831" w14:textId="77777777" w:rsidTr="00A27BE8">
        <w:trPr>
          <w:trHeight w:val="70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F31A0" w14:textId="77777777" w:rsidR="00915925" w:rsidRPr="00155178" w:rsidRDefault="00A27BE8" w:rsidP="004B4762">
            <w:pPr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４　</w:t>
            </w:r>
            <w:r w:rsidR="004B4762">
              <w:rPr>
                <w:rFonts w:ascii="ＭＳ ゴシック" w:eastAsia="ＭＳ ゴシック" w:hAnsi="ＭＳ ゴシック" w:hint="eastAsia"/>
                <w:sz w:val="22"/>
              </w:rPr>
              <w:t xml:space="preserve">当該保険医療機関における角膜移植術の実施症例数　　　　　　　</w:t>
            </w:r>
            <w:r w:rsidRPr="00A27BE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</w:tbl>
    <w:p w14:paraId="3DBA0D50" w14:textId="77777777" w:rsidR="004A447F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</w:p>
    <w:p w14:paraId="259D83EA" w14:textId="77777777" w:rsidR="004A447F" w:rsidRPr="00155178" w:rsidRDefault="004A447F" w:rsidP="00A27BE8">
      <w:pPr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26DA7749" w14:textId="77777777" w:rsidR="00A27BE8" w:rsidRPr="001B2206" w:rsidRDefault="00A27BE8" w:rsidP="00A27BE8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 w:cs="Times New Roman"/>
          <w:spacing w:val="6"/>
        </w:rPr>
      </w:pPr>
      <w:r w:rsidRPr="001B2206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61EE5BE" w14:textId="77777777" w:rsidR="00DF46DF" w:rsidRPr="00AC244D" w:rsidRDefault="00A27BE8" w:rsidP="00301F72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4A447F" w:rsidRPr="00AC244D">
        <w:rPr>
          <w:rFonts w:ascii="ＭＳ ゴシック" w:eastAsia="ＭＳ ゴシック" w:hAnsi="ＭＳ ゴシック" w:hint="eastAsia"/>
          <w:sz w:val="22"/>
        </w:rPr>
        <w:t xml:space="preserve">　「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」</w:t>
      </w:r>
      <w:r w:rsidR="00135B19">
        <w:rPr>
          <w:rFonts w:ascii="ＭＳ ゴシック" w:eastAsia="ＭＳ ゴシック" w:hAnsi="ＭＳ ゴシック" w:hint="eastAsia"/>
          <w:sz w:val="22"/>
        </w:rPr>
        <w:t>及び「４」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の</w:t>
      </w:r>
      <w:r w:rsidR="00135B19">
        <w:rPr>
          <w:rFonts w:ascii="ＭＳ ゴシック" w:eastAsia="ＭＳ ゴシック" w:hAnsi="ＭＳ ゴシック" w:hint="eastAsia"/>
          <w:sz w:val="22"/>
        </w:rPr>
        <w:t>常勤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医師の勤務時間について、</w:t>
      </w:r>
      <w:r w:rsidR="00A67960">
        <w:rPr>
          <w:rFonts w:ascii="ＭＳ ゴシック" w:eastAsia="ＭＳ ゴシック" w:hAnsi="ＭＳ ゴシック" w:hint="eastAsia"/>
          <w:sz w:val="22"/>
        </w:rPr>
        <w:t>就業規則等に定める週あたりの所定労働時間（休憩時間を除く労働時間）を記載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すること。</w:t>
      </w:r>
    </w:p>
    <w:p w14:paraId="0A6062AC" w14:textId="77777777" w:rsidR="004A447F" w:rsidRPr="00AC244D" w:rsidRDefault="00A27BE8" w:rsidP="00301F72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4A447F" w:rsidRPr="00AC244D">
        <w:rPr>
          <w:rFonts w:ascii="ＭＳ ゴシック" w:eastAsia="ＭＳ ゴシック" w:hAnsi="ＭＳ ゴシック" w:hint="eastAsia"/>
          <w:sz w:val="22"/>
        </w:rPr>
        <w:t xml:space="preserve">　「</w:t>
      </w:r>
      <w:r>
        <w:rPr>
          <w:rFonts w:ascii="ＭＳ ゴシック" w:eastAsia="ＭＳ ゴシック" w:hAnsi="ＭＳ ゴシック" w:hint="eastAsia"/>
          <w:sz w:val="22"/>
        </w:rPr>
        <w:t>４</w:t>
      </w:r>
      <w:r w:rsidR="00693F4D">
        <w:rPr>
          <w:rFonts w:ascii="ＭＳ ゴシック" w:eastAsia="ＭＳ ゴシック" w:hAnsi="ＭＳ ゴシック" w:hint="eastAsia"/>
          <w:sz w:val="22"/>
        </w:rPr>
        <w:t>」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については</w:t>
      </w:r>
      <w:r w:rsidR="00135B19">
        <w:rPr>
          <w:rFonts w:ascii="ＭＳ ゴシック" w:eastAsia="ＭＳ ゴシック" w:hAnsi="ＭＳ ゴシック" w:hint="eastAsia"/>
          <w:sz w:val="22"/>
        </w:rPr>
        <w:t>、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当該手術症例一覧（実施年月日、手術名、患者の性別、年齢、主病名）を別添２の様式52により添付すること。</w:t>
      </w:r>
    </w:p>
    <w:p w14:paraId="2EB62040" w14:textId="77777777" w:rsidR="004A2D8E" w:rsidRDefault="004A2D8E" w:rsidP="00301F72">
      <w:pPr>
        <w:ind w:leftChars="200" w:left="630" w:hangingChars="100" w:hanging="210"/>
      </w:pPr>
    </w:p>
    <w:sectPr w:rsidR="004A2D8E" w:rsidSect="00DF46DF"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F467" w14:textId="77777777" w:rsidR="000519F8" w:rsidRDefault="000519F8" w:rsidP="00DF46DF">
      <w:r>
        <w:separator/>
      </w:r>
    </w:p>
  </w:endnote>
  <w:endnote w:type="continuationSeparator" w:id="0">
    <w:p w14:paraId="561381F9" w14:textId="77777777" w:rsidR="000519F8" w:rsidRDefault="000519F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00D5" w14:textId="77777777" w:rsidR="000519F8" w:rsidRDefault="000519F8" w:rsidP="00DF46DF">
      <w:r>
        <w:separator/>
      </w:r>
    </w:p>
  </w:footnote>
  <w:footnote w:type="continuationSeparator" w:id="0">
    <w:p w14:paraId="17F930A9" w14:textId="77777777" w:rsidR="000519F8" w:rsidRDefault="000519F8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471B2"/>
    <w:rsid w:val="000519F8"/>
    <w:rsid w:val="00126553"/>
    <w:rsid w:val="00135B19"/>
    <w:rsid w:val="00146C0D"/>
    <w:rsid w:val="00153E55"/>
    <w:rsid w:val="001578F8"/>
    <w:rsid w:val="00245868"/>
    <w:rsid w:val="00301F72"/>
    <w:rsid w:val="00332EBA"/>
    <w:rsid w:val="00337646"/>
    <w:rsid w:val="003658DE"/>
    <w:rsid w:val="003949D0"/>
    <w:rsid w:val="003E18E4"/>
    <w:rsid w:val="003F13AC"/>
    <w:rsid w:val="0040154D"/>
    <w:rsid w:val="0042370A"/>
    <w:rsid w:val="0045115A"/>
    <w:rsid w:val="004A2D8E"/>
    <w:rsid w:val="004A447F"/>
    <w:rsid w:val="004B4762"/>
    <w:rsid w:val="004C7C31"/>
    <w:rsid w:val="004D46B5"/>
    <w:rsid w:val="00534F7A"/>
    <w:rsid w:val="0054384C"/>
    <w:rsid w:val="00560091"/>
    <w:rsid w:val="00561FC6"/>
    <w:rsid w:val="005A75B1"/>
    <w:rsid w:val="00693F4D"/>
    <w:rsid w:val="006E78C1"/>
    <w:rsid w:val="0075509D"/>
    <w:rsid w:val="007A4D07"/>
    <w:rsid w:val="007B3BB5"/>
    <w:rsid w:val="00804550"/>
    <w:rsid w:val="008528F1"/>
    <w:rsid w:val="00895E39"/>
    <w:rsid w:val="008E4018"/>
    <w:rsid w:val="008F6485"/>
    <w:rsid w:val="00915925"/>
    <w:rsid w:val="0094691E"/>
    <w:rsid w:val="0097316B"/>
    <w:rsid w:val="00A12ABC"/>
    <w:rsid w:val="00A27BE8"/>
    <w:rsid w:val="00A67960"/>
    <w:rsid w:val="00AC244D"/>
    <w:rsid w:val="00AE0917"/>
    <w:rsid w:val="00AF7CAB"/>
    <w:rsid w:val="00B26F04"/>
    <w:rsid w:val="00B77421"/>
    <w:rsid w:val="00B82AAF"/>
    <w:rsid w:val="00B861B5"/>
    <w:rsid w:val="00BB1400"/>
    <w:rsid w:val="00BC1824"/>
    <w:rsid w:val="00BE29E6"/>
    <w:rsid w:val="00BF3C8B"/>
    <w:rsid w:val="00C1623F"/>
    <w:rsid w:val="00C2160C"/>
    <w:rsid w:val="00C400A8"/>
    <w:rsid w:val="00C52495"/>
    <w:rsid w:val="00CD3941"/>
    <w:rsid w:val="00D00C33"/>
    <w:rsid w:val="00DA5D20"/>
    <w:rsid w:val="00DA7F3C"/>
    <w:rsid w:val="00DC3C65"/>
    <w:rsid w:val="00DD7127"/>
    <w:rsid w:val="00DF46DF"/>
    <w:rsid w:val="00E32872"/>
    <w:rsid w:val="00E61B88"/>
    <w:rsid w:val="00E72EB5"/>
    <w:rsid w:val="00EB33E7"/>
    <w:rsid w:val="00F217E7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04AF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423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FB058CB-05BE-41A5-BE18-EC8F9A1B9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0D282-22AE-421C-A048-F7A6A1D342E3}"/>
</file>

<file path=customXml/itemProps3.xml><?xml version="1.0" encoding="utf-8"?>
<ds:datastoreItem xmlns:ds="http://schemas.openxmlformats.org/officeDocument/2006/customXml" ds:itemID="{E95697A8-CFBA-4E96-B0D2-A980C584C63F}"/>
</file>

<file path=customXml/itemProps4.xml><?xml version="1.0" encoding="utf-8"?>
<ds:datastoreItem xmlns:ds="http://schemas.openxmlformats.org/officeDocument/2006/customXml" ds:itemID="{DCD09C6B-24E0-410C-BC1F-5B2DAF2B7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DocSecurity>0</DocSecurity>
  <Lines>3</Lines>
  <Paragraphs>1</Paragraphs>
  <ScaleCrop>false</ScaleCrop>
  <LinksUpToDate>false</LinksUpToDate>
  <CharactersWithSpaces>500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