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BEF012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65466">
              <w:rPr>
                <w:rFonts w:hAnsi="Times New Roman" w:cs="Times New Roman" w:hint="eastAsia"/>
                <w:color w:val="auto"/>
                <w:spacing w:val="4"/>
                <w:sz w:val="16"/>
                <w:szCs w:val="16"/>
              </w:rPr>
              <w:t>腹膣子内支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B8B28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65466">
              <w:rPr>
                <w:rFonts w:hint="eastAsia"/>
                <w:color w:val="auto"/>
                <w:sz w:val="32"/>
                <w:szCs w:val="32"/>
              </w:rPr>
              <w:t>腹腔鏡下腟式子宮全摘術（内視鏡手術用支援機器を用いる場合）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78A3BA3" w:rsidR="006421D2" w:rsidRDefault="006421D2">
            <w:pPr>
              <w:kinsoku w:val="0"/>
              <w:autoSpaceDE w:val="0"/>
              <w:autoSpaceDN w:val="0"/>
              <w:spacing w:line="274" w:lineRule="atLeast"/>
              <w:rPr>
                <w:sz w:val="20"/>
                <w:szCs w:val="20"/>
              </w:rPr>
            </w:pPr>
            <w:r w:rsidRPr="001F5B58">
              <w:rPr>
                <w:sz w:val="20"/>
                <w:szCs w:val="20"/>
              </w:rPr>
              <w:t xml:space="preserve">    </w:t>
            </w:r>
            <w:r w:rsidR="009C5E7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C5E75"/>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65466"/>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38F3EF8-306E-4F88-9120-E2A6E0BB1327}"/>
</file>

<file path=customXml/itemProps2.xml><?xml version="1.0" encoding="utf-8"?>
<ds:datastoreItem xmlns:ds="http://schemas.openxmlformats.org/officeDocument/2006/customXml" ds:itemID="{3370FC70-15E7-4ADD-BFB9-075E089E3B32}"/>
</file>

<file path=customXml/itemProps3.xml><?xml version="1.0" encoding="utf-8"?>
<ds:datastoreItem xmlns:ds="http://schemas.openxmlformats.org/officeDocument/2006/customXml" ds:itemID="{5F02D85C-A8D3-4C81-A006-FD3DC6C85CA8}"/>
</file>

<file path=docProps/app.xml><?xml version="1.0" encoding="utf-8"?>
<Properties xmlns="http://schemas.openxmlformats.org/officeDocument/2006/extended-properties" xmlns:vt="http://schemas.openxmlformats.org/officeDocument/2006/docPropsVTypes">
  <Template>Normal.dotm</Template>
  <Pages>1</Pages>
  <Words>130</Words>
  <Characters>746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