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A9D32" w14:textId="61633EB6" w:rsidR="00D50E43" w:rsidRPr="00FB74EB" w:rsidRDefault="00D50E43" w:rsidP="00D50E43">
      <w:pPr>
        <w:adjustRightInd/>
        <w:spacing w:line="338" w:lineRule="exact"/>
        <w:rPr>
          <w:rFonts w:asciiTheme="majorEastAsia" w:eastAsiaTheme="majorEastAsia" w:hAnsiTheme="majorEastAsia" w:cs="Times New Roman"/>
          <w:spacing w:val="6"/>
        </w:rPr>
      </w:pPr>
      <w:r w:rsidRPr="00DF35D6">
        <w:rPr>
          <w:rFonts w:asciiTheme="majorEastAsia" w:eastAsiaTheme="majorEastAsia" w:hAnsiTheme="majorEastAsia" w:cs="ＭＳ ゴシック" w:hint="eastAsia"/>
          <w:spacing w:val="2"/>
          <w:sz w:val="24"/>
          <w:szCs w:val="24"/>
        </w:rPr>
        <w:t>様式</w:t>
      </w:r>
      <w:r w:rsidR="00EC1A5A">
        <w:rPr>
          <w:rFonts w:asciiTheme="majorEastAsia" w:eastAsiaTheme="majorEastAsia" w:hAnsiTheme="majorEastAsia" w:cs="ＭＳ ゴシック" w:hint="eastAsia"/>
          <w:spacing w:val="2"/>
          <w:sz w:val="24"/>
          <w:szCs w:val="24"/>
        </w:rPr>
        <w:t>87の</w:t>
      </w:r>
      <w:r w:rsidR="00CF1370">
        <w:rPr>
          <w:rFonts w:asciiTheme="majorEastAsia" w:eastAsiaTheme="majorEastAsia" w:hAnsiTheme="majorEastAsia" w:cs="ＭＳ ゴシック" w:hint="eastAsia"/>
          <w:spacing w:val="2"/>
          <w:sz w:val="24"/>
          <w:szCs w:val="24"/>
        </w:rPr>
        <w:t>３の５</w:t>
      </w:r>
    </w:p>
    <w:p w14:paraId="65DD443B" w14:textId="77777777" w:rsidR="00D50E43" w:rsidRPr="00FB74EB" w:rsidRDefault="00D50E43" w:rsidP="00D50E43">
      <w:pPr>
        <w:adjustRightInd/>
        <w:spacing w:line="150" w:lineRule="exact"/>
        <w:rPr>
          <w:rFonts w:asciiTheme="majorEastAsia" w:eastAsiaTheme="majorEastAsia" w:hAnsiTheme="majorEastAsia" w:cs="Times New Roman"/>
          <w:spacing w:val="6"/>
        </w:rPr>
      </w:pPr>
    </w:p>
    <w:p w14:paraId="748F66B2" w14:textId="4A8B569F" w:rsidR="00D50E43" w:rsidRPr="00FB74EB" w:rsidRDefault="00A233C5" w:rsidP="00E05273">
      <w:pPr>
        <w:adjustRightInd/>
        <w:spacing w:line="378" w:lineRule="exact"/>
        <w:jc w:val="center"/>
        <w:rPr>
          <w:rFonts w:asciiTheme="majorEastAsia" w:eastAsiaTheme="majorEastAsia" w:hAnsiTheme="majorEastAsia" w:cs="ＭＳ ゴシック"/>
          <w:spacing w:val="2"/>
          <w:sz w:val="28"/>
          <w:szCs w:val="28"/>
        </w:rPr>
      </w:pPr>
      <w:r>
        <w:rPr>
          <w:rFonts w:asciiTheme="majorEastAsia" w:eastAsiaTheme="majorEastAsia" w:hAnsiTheme="majorEastAsia" w:cs="ＭＳ ゴシック" w:hint="eastAsia"/>
          <w:spacing w:val="2"/>
          <w:sz w:val="28"/>
          <w:szCs w:val="28"/>
        </w:rPr>
        <w:t>在宅薬学総合体制加算</w:t>
      </w:r>
      <w:r w:rsidR="00D50E43" w:rsidRPr="00FB74EB">
        <w:rPr>
          <w:rFonts w:asciiTheme="majorEastAsia" w:eastAsiaTheme="majorEastAsia" w:hAnsiTheme="majorEastAsia" w:cs="ＭＳ ゴシック" w:hint="eastAsia"/>
          <w:spacing w:val="2"/>
          <w:sz w:val="28"/>
          <w:szCs w:val="28"/>
        </w:rPr>
        <w:t>の施設基準に係る届出書添付書類</w:t>
      </w:r>
    </w:p>
    <w:p w14:paraId="5FDA10F2" w14:textId="6FC357B7" w:rsidR="007254D3" w:rsidRPr="00FB74EB" w:rsidRDefault="007254D3" w:rsidP="007254D3">
      <w:pPr>
        <w:adjustRightInd/>
        <w:spacing w:line="378" w:lineRule="exact"/>
        <w:rPr>
          <w:rFonts w:asciiTheme="majorEastAsia" w:eastAsiaTheme="majorEastAsia" w:hAnsiTheme="majorEastAsia" w:cs="ＭＳ ゴシック"/>
          <w:spacing w:val="2"/>
          <w:sz w:val="28"/>
          <w:szCs w:val="28"/>
        </w:rPr>
      </w:pPr>
    </w:p>
    <w:tbl>
      <w:tblPr>
        <w:tblStyle w:val="af2"/>
        <w:tblW w:w="0" w:type="auto"/>
        <w:tblInd w:w="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95"/>
        <w:gridCol w:w="966"/>
        <w:gridCol w:w="4740"/>
      </w:tblGrid>
      <w:tr w:rsidR="002A1F22" w:rsidRPr="00981787" w14:paraId="41F7BD07" w14:textId="77777777" w:rsidTr="00AB4BB4">
        <w:trPr>
          <w:trHeight w:val="334"/>
        </w:trPr>
        <w:tc>
          <w:tcPr>
            <w:tcW w:w="4151" w:type="dxa"/>
            <w:vMerge w:val="restart"/>
            <w:tcBorders>
              <w:top w:val="single" w:sz="12" w:space="0" w:color="auto"/>
              <w:right w:val="single" w:sz="4" w:space="0" w:color="auto"/>
            </w:tcBorders>
          </w:tcPr>
          <w:p w14:paraId="553CE727" w14:textId="1103F342" w:rsidR="002A1F22" w:rsidRPr="00981787" w:rsidRDefault="002A1F22" w:rsidP="00FE5D1C">
            <w:pPr>
              <w:adjustRightInd/>
              <w:spacing w:line="320" w:lineRule="exact"/>
              <w:ind w:left="214" w:hangingChars="90" w:hanging="214"/>
              <w:rPr>
                <w:rFonts w:asciiTheme="majorEastAsia" w:eastAsiaTheme="majorEastAsia" w:hAnsiTheme="majorEastAsia" w:cs="ＭＳ ゴシック"/>
                <w:spacing w:val="2"/>
                <w:sz w:val="22"/>
              </w:rPr>
            </w:pPr>
            <w:r w:rsidRPr="00981787">
              <w:rPr>
                <w:rFonts w:asciiTheme="majorEastAsia" w:eastAsiaTheme="majorEastAsia" w:hAnsiTheme="majorEastAsia" w:cs="ＭＳ ゴシック" w:hint="eastAsia"/>
                <w:spacing w:val="2"/>
                <w:sz w:val="22"/>
              </w:rPr>
              <w:t xml:space="preserve">１　</w:t>
            </w:r>
            <w:r w:rsidR="00181539" w:rsidRPr="00981787">
              <w:rPr>
                <w:rFonts w:asciiTheme="majorEastAsia" w:eastAsiaTheme="majorEastAsia" w:hAnsiTheme="majorEastAsia" w:cs="ＭＳ ゴシック" w:hint="eastAsia"/>
                <w:spacing w:val="2"/>
                <w:sz w:val="22"/>
              </w:rPr>
              <w:t>届出区分</w:t>
            </w:r>
          </w:p>
          <w:p w14:paraId="1C7C973D" w14:textId="3B0CCFFD" w:rsidR="002A1F22" w:rsidRPr="00981787" w:rsidRDefault="002A1F22" w:rsidP="00FE5D1C">
            <w:pPr>
              <w:adjustRightInd/>
              <w:spacing w:line="320" w:lineRule="exact"/>
              <w:ind w:leftChars="200" w:left="642" w:hangingChars="90" w:hanging="214"/>
              <w:rPr>
                <w:rFonts w:asciiTheme="majorEastAsia" w:eastAsiaTheme="majorEastAsia" w:hAnsiTheme="majorEastAsia" w:cs="ＭＳ ゴシック"/>
                <w:spacing w:val="2"/>
                <w:sz w:val="22"/>
              </w:rPr>
            </w:pPr>
            <w:r w:rsidRPr="00981787">
              <w:rPr>
                <w:rFonts w:asciiTheme="majorEastAsia" w:eastAsiaTheme="majorEastAsia" w:hAnsiTheme="majorEastAsia" w:cs="ＭＳ ゴシック" w:hint="eastAsia"/>
                <w:spacing w:val="2"/>
                <w:sz w:val="22"/>
              </w:rPr>
              <w:t>（</w:t>
            </w:r>
            <w:r w:rsidR="00181539" w:rsidRPr="00981787">
              <w:rPr>
                <w:rFonts w:asciiTheme="majorEastAsia" w:eastAsiaTheme="majorEastAsia" w:hAnsiTheme="majorEastAsia" w:cs="ＭＳ ゴシック" w:hint="eastAsia"/>
                <w:spacing w:val="2"/>
                <w:sz w:val="22"/>
              </w:rPr>
              <w:t>該当するものに</w:t>
            </w:r>
            <w:r w:rsidRPr="00981787">
              <w:rPr>
                <w:rFonts w:asciiTheme="majorEastAsia" w:eastAsiaTheme="majorEastAsia" w:hAnsiTheme="majorEastAsia" w:cs="ＭＳ ゴシック" w:hint="eastAsia"/>
                <w:spacing w:val="2"/>
                <w:sz w:val="22"/>
              </w:rPr>
              <w:t>○）</w:t>
            </w:r>
          </w:p>
        </w:tc>
        <w:tc>
          <w:tcPr>
            <w:tcW w:w="283" w:type="dxa"/>
            <w:tcBorders>
              <w:top w:val="single" w:sz="12" w:space="0" w:color="auto"/>
              <w:bottom w:val="single" w:sz="4" w:space="0" w:color="auto"/>
              <w:right w:val="dotted" w:sz="4" w:space="0" w:color="auto"/>
            </w:tcBorders>
            <w:vAlign w:val="center"/>
          </w:tcPr>
          <w:p w14:paraId="72C2D15B" w14:textId="77777777" w:rsidR="002A1F22" w:rsidRPr="00981787" w:rsidRDefault="002A1F22" w:rsidP="00FE5D1C">
            <w:pPr>
              <w:adjustRightInd/>
              <w:spacing w:line="378" w:lineRule="exact"/>
              <w:jc w:val="right"/>
              <w:rPr>
                <w:rFonts w:asciiTheme="majorEastAsia" w:eastAsiaTheme="majorEastAsia" w:hAnsiTheme="majorEastAsia" w:cs="ＭＳ ゴシック"/>
                <w:spacing w:val="2"/>
                <w:sz w:val="22"/>
              </w:rPr>
            </w:pPr>
            <w:r w:rsidRPr="00981787">
              <w:rPr>
                <w:rFonts w:asciiTheme="majorEastAsia" w:eastAsiaTheme="majorEastAsia" w:hAnsiTheme="majorEastAsia" w:cs="ＭＳ ゴシック" w:hint="eastAsia"/>
                <w:spacing w:val="8"/>
                <w:sz w:val="22"/>
              </w:rPr>
              <w:t>（　）</w:t>
            </w:r>
          </w:p>
        </w:tc>
        <w:tc>
          <w:tcPr>
            <w:tcW w:w="5167" w:type="dxa"/>
            <w:tcBorders>
              <w:top w:val="single" w:sz="12" w:space="0" w:color="auto"/>
              <w:left w:val="dotted" w:sz="4" w:space="0" w:color="auto"/>
              <w:bottom w:val="single" w:sz="4" w:space="0" w:color="auto"/>
            </w:tcBorders>
            <w:vAlign w:val="center"/>
          </w:tcPr>
          <w:p w14:paraId="36E673DD" w14:textId="4C1294D0" w:rsidR="002A1F22" w:rsidRPr="00981787" w:rsidRDefault="00A233C5" w:rsidP="00FE5D1C">
            <w:pPr>
              <w:adjustRightInd/>
              <w:spacing w:line="378" w:lineRule="exact"/>
              <w:jc w:val="center"/>
              <w:rPr>
                <w:rFonts w:asciiTheme="majorEastAsia" w:eastAsiaTheme="majorEastAsia" w:hAnsiTheme="majorEastAsia" w:cs="ＭＳ ゴシック"/>
                <w:spacing w:val="2"/>
                <w:sz w:val="22"/>
              </w:rPr>
            </w:pPr>
            <w:r w:rsidRPr="00981787">
              <w:rPr>
                <w:rFonts w:asciiTheme="majorEastAsia" w:eastAsiaTheme="majorEastAsia" w:hAnsiTheme="majorEastAsia" w:cs="ＭＳ ゴシック" w:hint="eastAsia"/>
                <w:spacing w:val="2"/>
                <w:sz w:val="22"/>
              </w:rPr>
              <w:t>在宅薬学総合体制加算</w:t>
            </w:r>
            <w:r w:rsidR="002A1F22" w:rsidRPr="00981787">
              <w:rPr>
                <w:rFonts w:asciiTheme="majorEastAsia" w:eastAsiaTheme="majorEastAsia" w:hAnsiTheme="majorEastAsia" w:cs="ＭＳ ゴシック" w:hint="eastAsia"/>
                <w:spacing w:val="2"/>
                <w:sz w:val="22"/>
              </w:rPr>
              <w:t>１</w:t>
            </w:r>
          </w:p>
        </w:tc>
      </w:tr>
      <w:tr w:rsidR="002A1F22" w:rsidRPr="00981787" w14:paraId="63E5A97D" w14:textId="77777777" w:rsidTr="00D777F3">
        <w:trPr>
          <w:trHeight w:val="326"/>
        </w:trPr>
        <w:tc>
          <w:tcPr>
            <w:tcW w:w="4151" w:type="dxa"/>
            <w:vMerge/>
            <w:tcBorders>
              <w:bottom w:val="single" w:sz="12" w:space="0" w:color="auto"/>
              <w:right w:val="single" w:sz="4" w:space="0" w:color="auto"/>
            </w:tcBorders>
          </w:tcPr>
          <w:p w14:paraId="581B83EB" w14:textId="77777777" w:rsidR="002A1F22" w:rsidRPr="00981787" w:rsidRDefault="002A1F22" w:rsidP="00FE5D1C">
            <w:pPr>
              <w:adjustRightInd/>
              <w:spacing w:line="320" w:lineRule="exact"/>
              <w:ind w:left="214" w:hangingChars="90" w:hanging="214"/>
              <w:rPr>
                <w:rFonts w:asciiTheme="majorEastAsia" w:eastAsiaTheme="majorEastAsia" w:hAnsiTheme="majorEastAsia" w:cs="ＭＳ ゴシック"/>
                <w:spacing w:val="2"/>
                <w:sz w:val="22"/>
              </w:rPr>
            </w:pPr>
          </w:p>
        </w:tc>
        <w:tc>
          <w:tcPr>
            <w:tcW w:w="283" w:type="dxa"/>
            <w:tcBorders>
              <w:top w:val="single" w:sz="4" w:space="0" w:color="auto"/>
              <w:bottom w:val="single" w:sz="12" w:space="0" w:color="auto"/>
              <w:right w:val="dotted" w:sz="4" w:space="0" w:color="auto"/>
            </w:tcBorders>
            <w:vAlign w:val="center"/>
          </w:tcPr>
          <w:p w14:paraId="32A0A810" w14:textId="77777777" w:rsidR="002A1F22" w:rsidRPr="00981787" w:rsidRDefault="002A1F22" w:rsidP="00FE5D1C">
            <w:pPr>
              <w:adjustRightInd/>
              <w:spacing w:line="378" w:lineRule="exact"/>
              <w:jc w:val="right"/>
              <w:rPr>
                <w:rFonts w:asciiTheme="majorEastAsia" w:eastAsiaTheme="majorEastAsia" w:hAnsiTheme="majorEastAsia" w:cs="ＭＳ ゴシック"/>
                <w:spacing w:val="2"/>
                <w:sz w:val="22"/>
              </w:rPr>
            </w:pPr>
            <w:r w:rsidRPr="00981787">
              <w:rPr>
                <w:rFonts w:asciiTheme="majorEastAsia" w:eastAsiaTheme="majorEastAsia" w:hAnsiTheme="majorEastAsia" w:cs="ＭＳ ゴシック" w:hint="eastAsia"/>
                <w:spacing w:val="8"/>
                <w:sz w:val="22"/>
              </w:rPr>
              <w:t>（　）</w:t>
            </w:r>
          </w:p>
        </w:tc>
        <w:tc>
          <w:tcPr>
            <w:tcW w:w="5167" w:type="dxa"/>
            <w:tcBorders>
              <w:top w:val="single" w:sz="4" w:space="0" w:color="auto"/>
              <w:left w:val="dotted" w:sz="4" w:space="0" w:color="auto"/>
              <w:bottom w:val="single" w:sz="12" w:space="0" w:color="auto"/>
            </w:tcBorders>
            <w:vAlign w:val="center"/>
          </w:tcPr>
          <w:p w14:paraId="585C318C" w14:textId="64279E41" w:rsidR="002A1F22" w:rsidRPr="00981787" w:rsidRDefault="00A233C5" w:rsidP="00FE5D1C">
            <w:pPr>
              <w:adjustRightInd/>
              <w:spacing w:line="378" w:lineRule="exact"/>
              <w:jc w:val="center"/>
              <w:rPr>
                <w:rFonts w:asciiTheme="majorEastAsia" w:eastAsiaTheme="majorEastAsia" w:hAnsiTheme="majorEastAsia" w:cs="ＭＳ ゴシック"/>
                <w:spacing w:val="2"/>
                <w:sz w:val="22"/>
              </w:rPr>
            </w:pPr>
            <w:r w:rsidRPr="00981787">
              <w:rPr>
                <w:rFonts w:asciiTheme="majorEastAsia" w:eastAsiaTheme="majorEastAsia" w:hAnsiTheme="majorEastAsia" w:cs="ＭＳ ゴシック" w:hint="eastAsia"/>
                <w:spacing w:val="2"/>
                <w:sz w:val="22"/>
              </w:rPr>
              <w:t>在宅薬学総合体制加算</w:t>
            </w:r>
            <w:r w:rsidR="002A1F22" w:rsidRPr="00981787">
              <w:rPr>
                <w:rFonts w:asciiTheme="majorEastAsia" w:eastAsiaTheme="majorEastAsia" w:hAnsiTheme="majorEastAsia" w:cs="ＭＳ ゴシック" w:hint="eastAsia"/>
                <w:spacing w:val="2"/>
                <w:sz w:val="22"/>
              </w:rPr>
              <w:t>２</w:t>
            </w:r>
          </w:p>
        </w:tc>
      </w:tr>
    </w:tbl>
    <w:p w14:paraId="195AE65D" w14:textId="77777777" w:rsidR="00270008" w:rsidRDefault="00270008"/>
    <w:tbl>
      <w:tblPr>
        <w:tblStyle w:val="af2"/>
        <w:tblW w:w="0" w:type="auto"/>
        <w:tblInd w:w="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6"/>
        <w:gridCol w:w="3597"/>
        <w:gridCol w:w="3543"/>
        <w:gridCol w:w="1765"/>
      </w:tblGrid>
      <w:tr w:rsidR="00EB094C" w:rsidRPr="00485C07" w14:paraId="36124F23" w14:textId="77777777" w:rsidTr="00DF4832">
        <w:trPr>
          <w:trHeight w:val="618"/>
        </w:trPr>
        <w:tc>
          <w:tcPr>
            <w:tcW w:w="9601" w:type="dxa"/>
            <w:gridSpan w:val="4"/>
            <w:tcBorders>
              <w:top w:val="single" w:sz="12" w:space="0" w:color="auto"/>
              <w:bottom w:val="single" w:sz="4" w:space="0" w:color="auto"/>
            </w:tcBorders>
          </w:tcPr>
          <w:p w14:paraId="1797CFF9" w14:textId="09A42C23" w:rsidR="00EB094C" w:rsidRPr="00485C07" w:rsidRDefault="002A1F22" w:rsidP="00E20CB0">
            <w:pPr>
              <w:adjustRightInd/>
              <w:spacing w:line="378" w:lineRule="exact"/>
              <w:ind w:left="197" w:hanging="197"/>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２</w:t>
            </w:r>
            <w:r w:rsidR="00165B03" w:rsidRPr="00485C07">
              <w:rPr>
                <w:rFonts w:asciiTheme="majorEastAsia" w:eastAsiaTheme="majorEastAsia" w:hAnsiTheme="majorEastAsia" w:cs="ＭＳ ゴシック" w:hint="eastAsia"/>
                <w:spacing w:val="2"/>
                <w:sz w:val="22"/>
              </w:rPr>
              <w:t xml:space="preserve">　</w:t>
            </w:r>
            <w:r w:rsidR="00A233C5" w:rsidRPr="00485C07">
              <w:rPr>
                <w:rFonts w:asciiTheme="majorEastAsia" w:eastAsiaTheme="majorEastAsia" w:hAnsiTheme="majorEastAsia" w:cs="ＭＳ ゴシック" w:hint="eastAsia"/>
                <w:spacing w:val="2"/>
                <w:sz w:val="22"/>
              </w:rPr>
              <w:t>在宅薬学総合体制加算</w:t>
            </w:r>
            <w:r w:rsidR="00004671" w:rsidRPr="00485C07">
              <w:rPr>
                <w:rFonts w:asciiTheme="majorEastAsia" w:eastAsiaTheme="majorEastAsia" w:hAnsiTheme="majorEastAsia" w:cs="ＭＳ ゴシック" w:hint="eastAsia"/>
                <w:spacing w:val="2"/>
                <w:sz w:val="22"/>
              </w:rPr>
              <w:t>１</w:t>
            </w:r>
            <w:r w:rsidR="00A572D5">
              <w:rPr>
                <w:rFonts w:asciiTheme="majorEastAsia" w:eastAsiaTheme="majorEastAsia" w:hAnsiTheme="majorEastAsia" w:cs="ＭＳ ゴシック" w:hint="eastAsia"/>
                <w:spacing w:val="2"/>
                <w:sz w:val="22"/>
              </w:rPr>
              <w:t>及び</w:t>
            </w:r>
            <w:r w:rsidR="00004671" w:rsidRPr="00485C07">
              <w:rPr>
                <w:rFonts w:asciiTheme="majorEastAsia" w:eastAsiaTheme="majorEastAsia" w:hAnsiTheme="majorEastAsia" w:cs="ＭＳ ゴシック" w:hint="eastAsia"/>
                <w:spacing w:val="2"/>
                <w:sz w:val="22"/>
              </w:rPr>
              <w:t>２の</w:t>
            </w:r>
            <w:r w:rsidR="00062557">
              <w:rPr>
                <w:rFonts w:asciiTheme="majorEastAsia" w:eastAsiaTheme="majorEastAsia" w:hAnsiTheme="majorEastAsia" w:cs="ＭＳ ゴシック" w:hint="eastAsia"/>
                <w:spacing w:val="2"/>
                <w:sz w:val="22"/>
              </w:rPr>
              <w:t>共通の施設基準</w:t>
            </w:r>
          </w:p>
        </w:tc>
      </w:tr>
      <w:tr w:rsidR="002B6B16" w:rsidRPr="00485C07" w14:paraId="2B4F33DA" w14:textId="77777777" w:rsidTr="00935123">
        <w:trPr>
          <w:trHeight w:val="316"/>
        </w:trPr>
        <w:tc>
          <w:tcPr>
            <w:tcW w:w="7836" w:type="dxa"/>
            <w:gridSpan w:val="3"/>
            <w:tcBorders>
              <w:top w:val="single" w:sz="4" w:space="0" w:color="auto"/>
              <w:bottom w:val="single" w:sz="4" w:space="0" w:color="auto"/>
              <w:right w:val="double" w:sz="4" w:space="0" w:color="auto"/>
            </w:tcBorders>
          </w:tcPr>
          <w:p w14:paraId="112FD375" w14:textId="6297008B" w:rsidR="002B6B16" w:rsidRPr="00485C07" w:rsidRDefault="00856A08" w:rsidP="007C1DCE">
            <w:pPr>
              <w:spacing w:line="378" w:lineRule="exact"/>
              <w:rPr>
                <w:rFonts w:asciiTheme="majorEastAsia" w:eastAsiaTheme="majorEastAsia" w:hAnsiTheme="majorEastAsia" w:cs="ＭＳ ゴシック"/>
                <w:spacing w:val="2"/>
                <w:sz w:val="22"/>
              </w:rPr>
            </w:pPr>
            <w:r w:rsidRPr="00485C07">
              <w:rPr>
                <w:rFonts w:asciiTheme="majorEastAsia" w:eastAsiaTheme="majorEastAsia" w:hAnsiTheme="majorEastAsia" w:cs="Times New Roman" w:hint="eastAsia"/>
                <w:color w:val="auto"/>
                <w:spacing w:val="6"/>
                <w:sz w:val="22"/>
              </w:rPr>
              <w:t>(1)</w:t>
            </w:r>
            <w:r w:rsidR="00C20734" w:rsidRPr="00485C07">
              <w:rPr>
                <w:rFonts w:asciiTheme="majorEastAsia" w:eastAsiaTheme="majorEastAsia" w:hAnsiTheme="majorEastAsia" w:cs="Times New Roman" w:hint="eastAsia"/>
                <w:color w:val="auto"/>
                <w:spacing w:val="6"/>
                <w:sz w:val="22"/>
              </w:rPr>
              <w:t>在宅患者訪問薬剤管理指導に係る届出</w:t>
            </w:r>
          </w:p>
        </w:tc>
        <w:tc>
          <w:tcPr>
            <w:tcW w:w="1765" w:type="dxa"/>
            <w:tcBorders>
              <w:top w:val="single" w:sz="4" w:space="0" w:color="auto"/>
              <w:left w:val="double" w:sz="4" w:space="0" w:color="auto"/>
              <w:bottom w:val="single" w:sz="4" w:space="0" w:color="auto"/>
            </w:tcBorders>
            <w:vAlign w:val="center"/>
          </w:tcPr>
          <w:p w14:paraId="72CFDC9C" w14:textId="7F99E974" w:rsidR="002B6B16" w:rsidRPr="00485C07" w:rsidRDefault="00C20734" w:rsidP="00F21074">
            <w:pPr>
              <w:spacing w:line="378" w:lineRule="exact"/>
              <w:jc w:val="center"/>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□あり</w:t>
            </w:r>
          </w:p>
        </w:tc>
      </w:tr>
      <w:tr w:rsidR="006A6882" w:rsidRPr="00485C07" w14:paraId="361C2F33" w14:textId="77777777" w:rsidTr="00935123">
        <w:trPr>
          <w:trHeight w:val="316"/>
        </w:trPr>
        <w:tc>
          <w:tcPr>
            <w:tcW w:w="7836" w:type="dxa"/>
            <w:gridSpan w:val="3"/>
            <w:tcBorders>
              <w:top w:val="single" w:sz="4" w:space="0" w:color="auto"/>
              <w:bottom w:val="single" w:sz="4" w:space="0" w:color="auto"/>
              <w:right w:val="double" w:sz="4" w:space="0" w:color="auto"/>
            </w:tcBorders>
          </w:tcPr>
          <w:p w14:paraId="7C6ED276" w14:textId="2808758B" w:rsidR="006A6882" w:rsidRPr="00485C07" w:rsidRDefault="00856A08" w:rsidP="007C1DCE">
            <w:pPr>
              <w:spacing w:line="378" w:lineRule="exact"/>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(2)</w:t>
            </w:r>
            <w:r w:rsidR="006A6882" w:rsidRPr="00485C07">
              <w:rPr>
                <w:rFonts w:asciiTheme="majorEastAsia" w:eastAsiaTheme="majorEastAsia" w:hAnsiTheme="majorEastAsia" w:cs="ＭＳ ゴシック" w:hint="eastAsia"/>
                <w:spacing w:val="2"/>
                <w:sz w:val="22"/>
              </w:rPr>
              <w:t>緊急時等の開局時間以外の時間における在宅業務に対応できる体制</w:t>
            </w:r>
          </w:p>
        </w:tc>
        <w:tc>
          <w:tcPr>
            <w:tcW w:w="1765" w:type="dxa"/>
            <w:tcBorders>
              <w:top w:val="single" w:sz="4" w:space="0" w:color="auto"/>
              <w:left w:val="double" w:sz="4" w:space="0" w:color="auto"/>
              <w:bottom w:val="single" w:sz="4" w:space="0" w:color="auto"/>
            </w:tcBorders>
            <w:vAlign w:val="center"/>
          </w:tcPr>
          <w:p w14:paraId="428CFEEA" w14:textId="4DB642B2" w:rsidR="006A6882" w:rsidRPr="00485C07" w:rsidRDefault="006A6882" w:rsidP="00F21074">
            <w:pPr>
              <w:spacing w:line="378" w:lineRule="exact"/>
              <w:jc w:val="center"/>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□あり</w:t>
            </w:r>
          </w:p>
        </w:tc>
      </w:tr>
      <w:tr w:rsidR="006D2D66" w:rsidRPr="00485C07" w14:paraId="3327A8DD" w14:textId="77777777" w:rsidTr="00CF2FBB">
        <w:trPr>
          <w:trHeight w:val="316"/>
        </w:trPr>
        <w:tc>
          <w:tcPr>
            <w:tcW w:w="7836" w:type="dxa"/>
            <w:gridSpan w:val="3"/>
            <w:tcBorders>
              <w:top w:val="single" w:sz="4" w:space="0" w:color="auto"/>
              <w:bottom w:val="single" w:sz="4" w:space="0" w:color="auto"/>
              <w:right w:val="double" w:sz="4" w:space="0" w:color="auto"/>
            </w:tcBorders>
            <w:vAlign w:val="center"/>
          </w:tcPr>
          <w:p w14:paraId="56E1F084" w14:textId="77777777" w:rsidR="006D2D66" w:rsidRPr="00485C07" w:rsidRDefault="006D2D66" w:rsidP="00E73B4F">
            <w:pPr>
              <w:kinsoku w:val="0"/>
              <w:overflowPunct w:val="0"/>
              <w:autoSpaceDE w:val="0"/>
              <w:autoSpaceDN w:val="0"/>
              <w:jc w:val="both"/>
              <w:rPr>
                <w:rFonts w:asciiTheme="majorEastAsia" w:eastAsiaTheme="majorEastAsia" w:hAnsiTheme="majorEastAsia" w:cs="ＭＳ ゴシック"/>
              </w:rPr>
            </w:pPr>
            <w:r w:rsidRPr="00485C07">
              <w:rPr>
                <w:rFonts w:asciiTheme="majorEastAsia" w:eastAsiaTheme="majorEastAsia" w:hAnsiTheme="majorEastAsia" w:cs="ＭＳ ゴシック" w:hint="eastAsia"/>
                <w:spacing w:val="2"/>
                <w:sz w:val="22"/>
              </w:rPr>
              <w:t>(</w:t>
            </w:r>
            <w:r>
              <w:rPr>
                <w:rFonts w:asciiTheme="majorEastAsia" w:eastAsiaTheme="majorEastAsia" w:hAnsiTheme="majorEastAsia" w:cs="ＭＳ ゴシック" w:hint="eastAsia"/>
                <w:spacing w:val="2"/>
                <w:sz w:val="22"/>
              </w:rPr>
              <w:t>3</w:t>
            </w:r>
            <w:r w:rsidRPr="00485C07">
              <w:rPr>
                <w:rFonts w:asciiTheme="majorEastAsia" w:eastAsiaTheme="majorEastAsia" w:hAnsiTheme="majorEastAsia" w:cs="ＭＳ ゴシック" w:hint="eastAsia"/>
                <w:spacing w:val="2"/>
                <w:sz w:val="22"/>
              </w:rPr>
              <w:t>)</w:t>
            </w:r>
            <w:r w:rsidRPr="00485C07">
              <w:rPr>
                <w:rFonts w:asciiTheme="majorEastAsia" w:eastAsiaTheme="majorEastAsia" w:hAnsiTheme="majorEastAsia" w:cs="ＭＳ ゴシック" w:hint="eastAsia"/>
                <w:sz w:val="22"/>
              </w:rPr>
              <w:t>在宅業務実施体制に係る</w:t>
            </w:r>
            <w:r>
              <w:rPr>
                <w:rFonts w:asciiTheme="majorEastAsia" w:eastAsiaTheme="majorEastAsia" w:hAnsiTheme="majorEastAsia" w:cs="ＭＳ ゴシック" w:hint="eastAsia"/>
                <w:color w:val="000000" w:themeColor="text1"/>
              </w:rPr>
              <w:t>自局及びグループによる</w:t>
            </w:r>
            <w:r w:rsidRPr="003D2906">
              <w:rPr>
                <w:rFonts w:asciiTheme="majorEastAsia" w:eastAsiaTheme="majorEastAsia" w:hAnsiTheme="majorEastAsia" w:cs="ＭＳ ゴシック" w:hint="eastAsia"/>
                <w:color w:val="000000" w:themeColor="text1"/>
              </w:rPr>
              <w:t>周知</w:t>
            </w:r>
          </w:p>
        </w:tc>
        <w:tc>
          <w:tcPr>
            <w:tcW w:w="1765" w:type="dxa"/>
            <w:tcBorders>
              <w:top w:val="single" w:sz="4" w:space="0" w:color="auto"/>
              <w:left w:val="double" w:sz="4" w:space="0" w:color="auto"/>
              <w:bottom w:val="single" w:sz="4" w:space="0" w:color="auto"/>
            </w:tcBorders>
            <w:vAlign w:val="center"/>
          </w:tcPr>
          <w:p w14:paraId="38ABD56E" w14:textId="573745CE" w:rsidR="006D2D66" w:rsidRPr="00485C07" w:rsidRDefault="001C4C5F" w:rsidP="00E73B4F">
            <w:pPr>
              <w:kinsoku w:val="0"/>
              <w:overflowPunct w:val="0"/>
              <w:autoSpaceDE w:val="0"/>
              <w:autoSpaceDN w:val="0"/>
              <w:jc w:val="both"/>
              <w:rPr>
                <w:rFonts w:asciiTheme="majorEastAsia" w:eastAsiaTheme="majorEastAsia" w:hAnsiTheme="majorEastAsia" w:cs="ＭＳ ゴシック"/>
              </w:rPr>
            </w:pPr>
            <w:r w:rsidRPr="007C7004">
              <w:rPr>
                <w:rFonts w:asciiTheme="majorEastAsia" w:eastAsiaTheme="majorEastAsia" w:hAnsiTheme="majorEastAsia" w:cs="ＭＳ ゴシック" w:hint="eastAsia"/>
                <w:color w:val="000000" w:themeColor="text1"/>
              </w:rPr>
              <w:t>□</w:t>
            </w:r>
            <w:r>
              <w:rPr>
                <w:rFonts w:ascii="ＭＳ ゴシック" w:eastAsia="ＭＳ ゴシック" w:hAnsi="ＭＳ ゴシック" w:cs="ＭＳ ゴシック" w:hint="eastAsia"/>
              </w:rPr>
              <w:t>周知している</w:t>
            </w:r>
          </w:p>
        </w:tc>
      </w:tr>
      <w:tr w:rsidR="005F3A8F" w:rsidRPr="00485C07" w14:paraId="5804F6EA" w14:textId="77777777" w:rsidTr="00A64BF9">
        <w:trPr>
          <w:trHeight w:val="659"/>
        </w:trPr>
        <w:tc>
          <w:tcPr>
            <w:tcW w:w="4293" w:type="dxa"/>
            <w:gridSpan w:val="2"/>
            <w:tcBorders>
              <w:top w:val="single" w:sz="4" w:space="0" w:color="auto"/>
              <w:bottom w:val="single" w:sz="4" w:space="0" w:color="auto"/>
              <w:right w:val="double" w:sz="4" w:space="0" w:color="auto"/>
            </w:tcBorders>
            <w:vAlign w:val="center"/>
          </w:tcPr>
          <w:p w14:paraId="5AFC6310" w14:textId="2CCE659E" w:rsidR="005F3A8F" w:rsidRPr="00485C07" w:rsidRDefault="00922966" w:rsidP="001F7272">
            <w:pPr>
              <w:kinsoku w:val="0"/>
              <w:overflowPunct w:val="0"/>
              <w:autoSpaceDE w:val="0"/>
              <w:autoSpaceDN w:val="0"/>
              <w:spacing w:line="300" w:lineRule="atLeast"/>
              <w:ind w:left="357" w:hangingChars="150" w:hanging="357"/>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w:t>
            </w:r>
            <w:r>
              <w:rPr>
                <w:rFonts w:asciiTheme="majorEastAsia" w:eastAsiaTheme="majorEastAsia" w:hAnsiTheme="majorEastAsia" w:cs="ＭＳ ゴシック" w:hint="eastAsia"/>
                <w:spacing w:val="2"/>
                <w:sz w:val="22"/>
              </w:rPr>
              <w:t>4</w:t>
            </w:r>
            <w:r w:rsidRPr="00485C07">
              <w:rPr>
                <w:rFonts w:asciiTheme="majorEastAsia" w:eastAsiaTheme="majorEastAsia" w:hAnsiTheme="majorEastAsia" w:cs="ＭＳ ゴシック" w:hint="eastAsia"/>
                <w:spacing w:val="2"/>
                <w:sz w:val="22"/>
              </w:rPr>
              <w:t>)</w:t>
            </w:r>
            <w:r w:rsidR="00797886" w:rsidRPr="00485C07">
              <w:rPr>
                <w:rFonts w:asciiTheme="majorEastAsia" w:eastAsiaTheme="majorEastAsia" w:hAnsiTheme="majorEastAsia" w:cs="ＭＳ ゴシック" w:hint="eastAsia"/>
                <w:sz w:val="22"/>
              </w:rPr>
              <w:t>在宅業務実施体制に係る</w:t>
            </w:r>
            <w:r w:rsidR="00C932D1">
              <w:rPr>
                <w:rFonts w:asciiTheme="majorEastAsia" w:eastAsiaTheme="majorEastAsia" w:hAnsiTheme="majorEastAsia" w:cs="ＭＳ ゴシック" w:hint="eastAsia"/>
                <w:sz w:val="22"/>
              </w:rPr>
              <w:t>地域での</w:t>
            </w:r>
            <w:r w:rsidR="00797886" w:rsidRPr="00485C07">
              <w:rPr>
                <w:rFonts w:asciiTheme="majorEastAsia" w:eastAsiaTheme="majorEastAsia" w:hAnsiTheme="majorEastAsia" w:cs="ＭＳ ゴシック" w:hint="eastAsia"/>
                <w:sz w:val="22"/>
              </w:rPr>
              <w:t>周知</w:t>
            </w:r>
            <w:r w:rsidR="008F2309">
              <w:rPr>
                <w:rFonts w:asciiTheme="majorEastAsia" w:eastAsiaTheme="majorEastAsia" w:hAnsiTheme="majorEastAsia" w:cs="ＭＳ ゴシック" w:hint="eastAsia"/>
                <w:sz w:val="22"/>
              </w:rPr>
              <w:t>の方法</w:t>
            </w:r>
            <w:r w:rsidR="005F3A8F" w:rsidRPr="00485C07">
              <w:rPr>
                <w:rFonts w:asciiTheme="majorEastAsia" w:eastAsiaTheme="majorEastAsia" w:hAnsiTheme="majorEastAsia" w:cs="Times New Roman" w:hint="eastAsia"/>
                <w:spacing w:val="6"/>
              </w:rPr>
              <w:t>（該当するものに☑）</w:t>
            </w:r>
          </w:p>
        </w:tc>
        <w:tc>
          <w:tcPr>
            <w:tcW w:w="5308" w:type="dxa"/>
            <w:gridSpan w:val="2"/>
            <w:tcBorders>
              <w:top w:val="single" w:sz="4" w:space="0" w:color="auto"/>
              <w:left w:val="double" w:sz="4" w:space="0" w:color="auto"/>
              <w:bottom w:val="single" w:sz="4" w:space="0" w:color="auto"/>
            </w:tcBorders>
            <w:vAlign w:val="center"/>
          </w:tcPr>
          <w:p w14:paraId="29327BCE" w14:textId="540A8186" w:rsidR="005F3A8F" w:rsidRPr="00485C07" w:rsidRDefault="005F3A8F" w:rsidP="002C3ABC">
            <w:pPr>
              <w:spacing w:line="378" w:lineRule="exact"/>
              <w:jc w:val="both"/>
              <w:rPr>
                <w:rFonts w:asciiTheme="majorEastAsia" w:eastAsiaTheme="majorEastAsia" w:hAnsiTheme="majorEastAsia" w:cs="Times New Roman"/>
                <w:color w:val="auto"/>
                <w:spacing w:val="6"/>
                <w:sz w:val="22"/>
              </w:rPr>
            </w:pPr>
            <w:r w:rsidRPr="00485C07">
              <w:rPr>
                <w:rFonts w:asciiTheme="majorEastAsia" w:eastAsiaTheme="majorEastAsia" w:hAnsiTheme="majorEastAsia" w:cs="ＭＳ ゴシック" w:hint="eastAsia"/>
              </w:rPr>
              <w:t>□</w:t>
            </w:r>
            <w:r w:rsidR="00587F07" w:rsidRPr="00485C07">
              <w:rPr>
                <w:rFonts w:asciiTheme="majorEastAsia" w:eastAsiaTheme="majorEastAsia" w:hAnsiTheme="majorEastAsia" w:cs="ＭＳ ゴシック" w:hint="eastAsia"/>
              </w:rPr>
              <w:t xml:space="preserve"> </w:t>
            </w:r>
            <w:r w:rsidR="00E73B4F" w:rsidRPr="00485C07">
              <w:rPr>
                <w:rFonts w:asciiTheme="majorEastAsia" w:eastAsiaTheme="majorEastAsia" w:hAnsiTheme="majorEastAsia" w:cs="Times New Roman" w:hint="eastAsia"/>
                <w:color w:val="auto"/>
                <w:spacing w:val="6"/>
                <w:sz w:val="22"/>
              </w:rPr>
              <w:t>地域</w:t>
            </w:r>
            <w:r w:rsidR="002C3ABC">
              <w:rPr>
                <w:rFonts w:asciiTheme="majorEastAsia" w:eastAsiaTheme="majorEastAsia" w:hAnsiTheme="majorEastAsia" w:cs="Times New Roman" w:hint="eastAsia"/>
                <w:color w:val="auto"/>
                <w:spacing w:val="6"/>
                <w:sz w:val="22"/>
              </w:rPr>
              <w:t>の</w:t>
            </w:r>
            <w:r w:rsidR="00E73B4F" w:rsidRPr="00485C07">
              <w:rPr>
                <w:rFonts w:asciiTheme="majorEastAsia" w:eastAsiaTheme="majorEastAsia" w:hAnsiTheme="majorEastAsia" w:cs="Times New Roman" w:hint="eastAsia"/>
                <w:color w:val="auto"/>
                <w:spacing w:val="6"/>
                <w:sz w:val="22"/>
              </w:rPr>
              <w:t>行政機関を通じて周知している。</w:t>
            </w:r>
          </w:p>
          <w:p w14:paraId="1F7148DD" w14:textId="7F8D7455" w:rsidR="00E73B4F" w:rsidRPr="00485C07" w:rsidRDefault="002C3ABC" w:rsidP="007C4F41">
            <w:pPr>
              <w:spacing w:line="378" w:lineRule="exact"/>
              <w:jc w:val="both"/>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rPr>
              <w:t xml:space="preserve">□ </w:t>
            </w:r>
            <w:r w:rsidRPr="00485C07">
              <w:rPr>
                <w:rFonts w:asciiTheme="majorEastAsia" w:eastAsiaTheme="majorEastAsia" w:hAnsiTheme="majorEastAsia" w:cs="Times New Roman" w:hint="eastAsia"/>
                <w:color w:val="auto"/>
                <w:spacing w:val="6"/>
                <w:sz w:val="22"/>
              </w:rPr>
              <w:t>地域の薬剤師会</w:t>
            </w:r>
            <w:r w:rsidR="008C1A96">
              <w:rPr>
                <w:rFonts w:asciiTheme="majorEastAsia" w:eastAsiaTheme="majorEastAsia" w:hAnsiTheme="majorEastAsia" w:cs="Times New Roman" w:hint="eastAsia"/>
                <w:color w:val="auto"/>
                <w:spacing w:val="6"/>
                <w:sz w:val="22"/>
              </w:rPr>
              <w:t>等</w:t>
            </w:r>
            <w:r w:rsidRPr="00485C07">
              <w:rPr>
                <w:rFonts w:asciiTheme="majorEastAsia" w:eastAsiaTheme="majorEastAsia" w:hAnsiTheme="majorEastAsia" w:cs="Times New Roman" w:hint="eastAsia"/>
                <w:color w:val="auto"/>
                <w:spacing w:val="6"/>
                <w:sz w:val="22"/>
              </w:rPr>
              <w:t>を通じて周知している。</w:t>
            </w:r>
          </w:p>
        </w:tc>
      </w:tr>
      <w:tr w:rsidR="005F3A8F" w:rsidRPr="00485C07" w14:paraId="64BAC170" w14:textId="77777777" w:rsidTr="00935123">
        <w:trPr>
          <w:trHeight w:val="316"/>
        </w:trPr>
        <w:tc>
          <w:tcPr>
            <w:tcW w:w="7836" w:type="dxa"/>
            <w:gridSpan w:val="3"/>
            <w:tcBorders>
              <w:top w:val="single" w:sz="4" w:space="0" w:color="auto"/>
              <w:bottom w:val="single" w:sz="4" w:space="0" w:color="auto"/>
              <w:right w:val="double" w:sz="4" w:space="0" w:color="auto"/>
            </w:tcBorders>
          </w:tcPr>
          <w:p w14:paraId="215C6C53" w14:textId="238B1792" w:rsidR="005F3A8F" w:rsidRPr="00485C07" w:rsidRDefault="005F3A8F" w:rsidP="001C7BEA">
            <w:pPr>
              <w:kinsoku w:val="0"/>
              <w:overflowPunct w:val="0"/>
              <w:autoSpaceDE w:val="0"/>
              <w:autoSpaceDN w:val="0"/>
              <w:spacing w:line="300" w:lineRule="auto"/>
              <w:rPr>
                <w:rFonts w:asciiTheme="majorEastAsia" w:eastAsiaTheme="majorEastAsia" w:hAnsiTheme="majorEastAsia" w:cs="Times New Roman"/>
                <w:spacing w:val="6"/>
                <w:sz w:val="22"/>
              </w:rPr>
            </w:pPr>
            <w:r w:rsidRPr="00485C07">
              <w:rPr>
                <w:rFonts w:asciiTheme="majorEastAsia" w:eastAsiaTheme="majorEastAsia" w:hAnsiTheme="majorEastAsia" w:cs="ＭＳ ゴシック" w:hint="eastAsia"/>
                <w:sz w:val="22"/>
              </w:rPr>
              <w:t>(</w:t>
            </w:r>
            <w:r w:rsidR="003366E2">
              <w:rPr>
                <w:rFonts w:asciiTheme="majorEastAsia" w:eastAsiaTheme="majorEastAsia" w:hAnsiTheme="majorEastAsia" w:cs="ＭＳ ゴシック" w:hint="eastAsia"/>
                <w:sz w:val="22"/>
              </w:rPr>
              <w:t>5</w:t>
            </w:r>
            <w:r w:rsidRPr="00485C07">
              <w:rPr>
                <w:rFonts w:asciiTheme="majorEastAsia" w:eastAsiaTheme="majorEastAsia" w:hAnsiTheme="majorEastAsia" w:cs="ＭＳ ゴシック" w:hint="eastAsia"/>
                <w:sz w:val="22"/>
              </w:rPr>
              <w:t>)在宅業務に必要な体制の整備状況</w:t>
            </w:r>
          </w:p>
          <w:p w14:paraId="71B472E2" w14:textId="008DB9FF" w:rsidR="005F3A8F" w:rsidRPr="00485C07" w:rsidRDefault="005F3A8F" w:rsidP="001C7BEA">
            <w:pPr>
              <w:kinsoku w:val="0"/>
              <w:overflowPunct w:val="0"/>
              <w:autoSpaceDE w:val="0"/>
              <w:autoSpaceDN w:val="0"/>
              <w:spacing w:line="300" w:lineRule="auto"/>
              <w:ind w:leftChars="34" w:left="73" w:firstLineChars="100" w:firstLine="234"/>
              <w:rPr>
                <w:rFonts w:asciiTheme="majorEastAsia" w:eastAsiaTheme="majorEastAsia" w:hAnsiTheme="majorEastAsia" w:cs="Times New Roman"/>
                <w:color w:val="auto"/>
                <w:spacing w:val="6"/>
                <w:sz w:val="22"/>
              </w:rPr>
            </w:pPr>
            <w:r w:rsidRPr="00485C07">
              <w:rPr>
                <w:rFonts w:asciiTheme="majorEastAsia" w:eastAsiaTheme="majorEastAsia" w:hAnsiTheme="majorEastAsia" w:cs="ＭＳ ゴシック" w:hint="eastAsia"/>
                <w:color w:val="auto"/>
                <w:sz w:val="22"/>
              </w:rPr>
              <w:t>・在宅業務に関する</w:t>
            </w:r>
            <w:r w:rsidRPr="00485C07">
              <w:rPr>
                <w:rFonts w:asciiTheme="majorEastAsia" w:eastAsiaTheme="majorEastAsia" w:hAnsiTheme="majorEastAsia" w:cs="Times New Roman" w:hint="eastAsia"/>
                <w:color w:val="auto"/>
                <w:spacing w:val="6"/>
                <w:sz w:val="22"/>
              </w:rPr>
              <w:t>職員等研修の実施実績及び計画</w:t>
            </w:r>
          </w:p>
          <w:p w14:paraId="241BCB37" w14:textId="14FD249D" w:rsidR="005F3A8F" w:rsidRPr="00485C07" w:rsidRDefault="005F3A8F" w:rsidP="001C7BEA">
            <w:pPr>
              <w:spacing w:line="300" w:lineRule="auto"/>
              <w:ind w:leftChars="34" w:left="73" w:firstLineChars="98" w:firstLine="241"/>
              <w:rPr>
                <w:rFonts w:asciiTheme="majorEastAsia" w:eastAsiaTheme="majorEastAsia" w:hAnsiTheme="majorEastAsia" w:cs="ＭＳ ゴシック"/>
                <w:spacing w:val="2"/>
                <w:sz w:val="22"/>
              </w:rPr>
            </w:pPr>
            <w:r w:rsidRPr="00485C07">
              <w:rPr>
                <w:rFonts w:asciiTheme="majorEastAsia" w:eastAsiaTheme="majorEastAsia" w:hAnsiTheme="majorEastAsia" w:cs="Times New Roman" w:hint="eastAsia"/>
                <w:color w:val="auto"/>
                <w:spacing w:val="6"/>
                <w:sz w:val="22"/>
              </w:rPr>
              <w:t>・外部の学術研修の受講</w:t>
            </w:r>
          </w:p>
        </w:tc>
        <w:tc>
          <w:tcPr>
            <w:tcW w:w="1765" w:type="dxa"/>
            <w:tcBorders>
              <w:top w:val="single" w:sz="4" w:space="0" w:color="auto"/>
              <w:left w:val="double" w:sz="4" w:space="0" w:color="auto"/>
              <w:bottom w:val="single" w:sz="4" w:space="0" w:color="auto"/>
            </w:tcBorders>
            <w:vAlign w:val="center"/>
          </w:tcPr>
          <w:p w14:paraId="5C5B909D" w14:textId="77777777" w:rsidR="00DD1C67" w:rsidRDefault="00DD1C67" w:rsidP="005F3A8F">
            <w:pPr>
              <w:spacing w:line="378" w:lineRule="exact"/>
              <w:jc w:val="center"/>
              <w:rPr>
                <w:rFonts w:asciiTheme="majorEastAsia" w:eastAsiaTheme="majorEastAsia" w:hAnsiTheme="majorEastAsia" w:cs="ＭＳ ゴシック"/>
                <w:spacing w:val="2"/>
                <w:sz w:val="22"/>
              </w:rPr>
            </w:pPr>
          </w:p>
          <w:p w14:paraId="6D6A412A" w14:textId="4997B730" w:rsidR="005F3A8F" w:rsidRPr="00485C07" w:rsidRDefault="005F3A8F" w:rsidP="005F3A8F">
            <w:pPr>
              <w:spacing w:line="378" w:lineRule="exact"/>
              <w:jc w:val="center"/>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□あり</w:t>
            </w:r>
          </w:p>
          <w:p w14:paraId="594FC80F" w14:textId="510FFD03" w:rsidR="005F3A8F" w:rsidRPr="00485C07" w:rsidRDefault="005F3A8F" w:rsidP="005F3A8F">
            <w:pPr>
              <w:spacing w:line="378" w:lineRule="exact"/>
              <w:jc w:val="center"/>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□あり</w:t>
            </w:r>
          </w:p>
        </w:tc>
      </w:tr>
      <w:tr w:rsidR="005F3A8F" w:rsidRPr="00485C07" w14:paraId="525BADA5" w14:textId="77777777" w:rsidTr="00935123">
        <w:trPr>
          <w:trHeight w:val="316"/>
        </w:trPr>
        <w:tc>
          <w:tcPr>
            <w:tcW w:w="7836" w:type="dxa"/>
            <w:gridSpan w:val="3"/>
            <w:tcBorders>
              <w:top w:val="single" w:sz="4" w:space="0" w:color="auto"/>
              <w:bottom w:val="single" w:sz="4" w:space="0" w:color="auto"/>
              <w:right w:val="double" w:sz="4" w:space="0" w:color="auto"/>
            </w:tcBorders>
          </w:tcPr>
          <w:p w14:paraId="673FF433" w14:textId="2A13F2D0" w:rsidR="005F3A8F" w:rsidRPr="00485C07" w:rsidRDefault="005F3A8F" w:rsidP="005F3A8F">
            <w:pPr>
              <w:kinsoku w:val="0"/>
              <w:overflowPunct w:val="0"/>
              <w:autoSpaceDE w:val="0"/>
              <w:autoSpaceDN w:val="0"/>
              <w:spacing w:line="300" w:lineRule="atLeast"/>
              <w:rPr>
                <w:rFonts w:asciiTheme="majorEastAsia" w:eastAsiaTheme="majorEastAsia" w:hAnsiTheme="majorEastAsia" w:cs="ＭＳ ゴシック"/>
                <w:sz w:val="22"/>
              </w:rPr>
            </w:pPr>
            <w:r w:rsidRPr="00485C07">
              <w:rPr>
                <w:rFonts w:asciiTheme="majorEastAsia" w:eastAsiaTheme="majorEastAsia" w:hAnsiTheme="majorEastAsia" w:cs="ＭＳ ゴシック" w:hint="eastAsia"/>
                <w:sz w:val="22"/>
              </w:rPr>
              <w:t>(</w:t>
            </w:r>
            <w:r w:rsidR="003366E2">
              <w:rPr>
                <w:rFonts w:asciiTheme="majorEastAsia" w:eastAsiaTheme="majorEastAsia" w:hAnsiTheme="majorEastAsia" w:cs="ＭＳ ゴシック" w:hint="eastAsia"/>
                <w:sz w:val="22"/>
              </w:rPr>
              <w:t>6</w:t>
            </w:r>
            <w:r w:rsidRPr="00485C07">
              <w:rPr>
                <w:rFonts w:asciiTheme="majorEastAsia" w:eastAsiaTheme="majorEastAsia" w:hAnsiTheme="majorEastAsia" w:cs="ＭＳ ゴシック" w:hint="eastAsia"/>
                <w:sz w:val="22"/>
              </w:rPr>
              <w:t xml:space="preserve">)医療材料及び衛生材料の供給に必要な整備状況　</w:t>
            </w:r>
          </w:p>
        </w:tc>
        <w:tc>
          <w:tcPr>
            <w:tcW w:w="1765" w:type="dxa"/>
            <w:tcBorders>
              <w:top w:val="single" w:sz="4" w:space="0" w:color="auto"/>
              <w:left w:val="double" w:sz="4" w:space="0" w:color="auto"/>
              <w:bottom w:val="single" w:sz="4" w:space="0" w:color="auto"/>
            </w:tcBorders>
            <w:vAlign w:val="center"/>
          </w:tcPr>
          <w:p w14:paraId="1B882E0F" w14:textId="6477272C" w:rsidR="005F3A8F" w:rsidRPr="00485C07" w:rsidRDefault="005F3A8F" w:rsidP="005F3A8F">
            <w:pPr>
              <w:spacing w:line="378" w:lineRule="exact"/>
              <w:jc w:val="center"/>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□あり</w:t>
            </w:r>
          </w:p>
        </w:tc>
      </w:tr>
      <w:tr w:rsidR="005F3A8F" w:rsidRPr="00485C07" w14:paraId="43B937C3" w14:textId="77777777" w:rsidTr="007702D2">
        <w:trPr>
          <w:trHeight w:val="316"/>
        </w:trPr>
        <w:tc>
          <w:tcPr>
            <w:tcW w:w="9601" w:type="dxa"/>
            <w:gridSpan w:val="4"/>
            <w:tcBorders>
              <w:top w:val="single" w:sz="4" w:space="0" w:color="auto"/>
              <w:bottom w:val="single" w:sz="4" w:space="0" w:color="auto"/>
            </w:tcBorders>
          </w:tcPr>
          <w:p w14:paraId="02230B23" w14:textId="5A56E6EF" w:rsidR="005F3A8F" w:rsidRPr="00485C07" w:rsidRDefault="005F3A8F" w:rsidP="005F3A8F">
            <w:pPr>
              <w:spacing w:line="378" w:lineRule="exact"/>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w:t>
            </w:r>
            <w:r w:rsidR="003366E2">
              <w:rPr>
                <w:rFonts w:asciiTheme="majorEastAsia" w:eastAsiaTheme="majorEastAsia" w:hAnsiTheme="majorEastAsia" w:cs="ＭＳ ゴシック" w:hint="eastAsia"/>
                <w:spacing w:val="2"/>
                <w:sz w:val="22"/>
              </w:rPr>
              <w:t>7</w:t>
            </w:r>
            <w:r w:rsidRPr="00485C07">
              <w:rPr>
                <w:rFonts w:asciiTheme="majorEastAsia" w:eastAsiaTheme="majorEastAsia" w:hAnsiTheme="majorEastAsia" w:cs="ＭＳ ゴシック" w:hint="eastAsia"/>
                <w:spacing w:val="2"/>
                <w:sz w:val="22"/>
              </w:rPr>
              <w:t>)麻薬小売業者免許の取得</w:t>
            </w:r>
          </w:p>
          <w:p w14:paraId="06D8BC37" w14:textId="4FBC8D5D" w:rsidR="005F3A8F" w:rsidRPr="00485C07" w:rsidRDefault="005F3A8F" w:rsidP="005F3A8F">
            <w:pPr>
              <w:spacing w:line="378" w:lineRule="exact"/>
              <w:ind w:leftChars="100" w:left="214"/>
              <w:jc w:val="right"/>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（免許証の番号を記載：　　　　　　　　　　　　　　　　　　）</w:t>
            </w:r>
          </w:p>
        </w:tc>
      </w:tr>
      <w:tr w:rsidR="005F3A8F" w:rsidRPr="00485C07" w14:paraId="5BA99E2C" w14:textId="77777777" w:rsidTr="007702D2">
        <w:trPr>
          <w:trHeight w:val="436"/>
        </w:trPr>
        <w:tc>
          <w:tcPr>
            <w:tcW w:w="7836" w:type="dxa"/>
            <w:gridSpan w:val="3"/>
            <w:tcBorders>
              <w:top w:val="single" w:sz="4" w:space="0" w:color="auto"/>
              <w:bottom w:val="single" w:sz="4" w:space="0" w:color="auto"/>
              <w:right w:val="double" w:sz="4" w:space="0" w:color="auto"/>
            </w:tcBorders>
            <w:vAlign w:val="center"/>
          </w:tcPr>
          <w:p w14:paraId="573CA3D0" w14:textId="5A5E203F" w:rsidR="005F3A8F" w:rsidRPr="00485C07" w:rsidRDefault="005F3A8F" w:rsidP="00A0334D">
            <w:pPr>
              <w:spacing w:line="378" w:lineRule="exact"/>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w:t>
            </w:r>
            <w:r w:rsidR="003366E2">
              <w:rPr>
                <w:rFonts w:asciiTheme="majorEastAsia" w:eastAsiaTheme="majorEastAsia" w:hAnsiTheme="majorEastAsia" w:cs="ＭＳ ゴシック" w:hint="eastAsia"/>
                <w:spacing w:val="2"/>
                <w:sz w:val="22"/>
              </w:rPr>
              <w:t>8</w:t>
            </w:r>
            <w:r w:rsidRPr="00485C07">
              <w:rPr>
                <w:rFonts w:asciiTheme="majorEastAsia" w:eastAsiaTheme="majorEastAsia" w:hAnsiTheme="majorEastAsia" w:cs="ＭＳ ゴシック" w:hint="eastAsia"/>
                <w:spacing w:val="2"/>
                <w:sz w:val="22"/>
              </w:rPr>
              <w:t>)在宅患者に対する薬学的管理及び指導の実績（</w:t>
            </w:r>
            <w:r w:rsidR="00646BF0">
              <w:rPr>
                <w:rFonts w:asciiTheme="majorEastAsia" w:eastAsiaTheme="majorEastAsia" w:hAnsiTheme="majorEastAsia" w:cs="ＭＳ ゴシック" w:hint="eastAsia"/>
                <w:spacing w:val="2"/>
                <w:sz w:val="22"/>
              </w:rPr>
              <w:t>2</w:t>
            </w:r>
            <w:r w:rsidRPr="00485C07">
              <w:rPr>
                <w:rFonts w:asciiTheme="majorEastAsia" w:eastAsiaTheme="majorEastAsia" w:hAnsiTheme="majorEastAsia" w:cs="ＭＳ ゴシック"/>
                <w:spacing w:val="2"/>
                <w:sz w:val="22"/>
              </w:rPr>
              <w:t>4</w:t>
            </w:r>
            <w:r w:rsidRPr="00485C07">
              <w:rPr>
                <w:rFonts w:asciiTheme="majorEastAsia" w:eastAsiaTheme="majorEastAsia" w:hAnsiTheme="majorEastAsia" w:cs="ＭＳ ゴシック" w:hint="eastAsia"/>
                <w:spacing w:val="2"/>
                <w:sz w:val="22"/>
              </w:rPr>
              <w:t>回以上／年）</w:t>
            </w:r>
          </w:p>
          <w:p w14:paraId="339D0D01" w14:textId="47B5E358" w:rsidR="005F3A8F" w:rsidRPr="00485C07" w:rsidRDefault="005F3A8F" w:rsidP="005F3A8F">
            <w:pPr>
              <w:spacing w:line="378" w:lineRule="exact"/>
              <w:ind w:leftChars="101" w:left="523" w:hangingChars="129" w:hanging="307"/>
              <w:jc w:val="right"/>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 xml:space="preserve">　（実績回数の期間：　　　年　　　月～　　　年　　　月）</w:t>
            </w:r>
          </w:p>
        </w:tc>
        <w:tc>
          <w:tcPr>
            <w:tcW w:w="1765" w:type="dxa"/>
            <w:tcBorders>
              <w:top w:val="single" w:sz="4" w:space="0" w:color="auto"/>
              <w:left w:val="double" w:sz="4" w:space="0" w:color="auto"/>
              <w:bottom w:val="single" w:sz="4" w:space="0" w:color="auto"/>
            </w:tcBorders>
            <w:vAlign w:val="bottom"/>
          </w:tcPr>
          <w:p w14:paraId="0996077B" w14:textId="7FA21841" w:rsidR="005F3A8F" w:rsidRPr="00485C07" w:rsidRDefault="005F3A8F" w:rsidP="005F3A8F">
            <w:pPr>
              <w:spacing w:line="378" w:lineRule="exact"/>
              <w:jc w:val="right"/>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 xml:space="preserve">　　回</w:t>
            </w:r>
          </w:p>
        </w:tc>
      </w:tr>
      <w:tr w:rsidR="007702D2" w:rsidRPr="003E5EF7" w14:paraId="355BD6A6" w14:textId="77777777" w:rsidTr="007702D2">
        <w:trPr>
          <w:trHeight w:val="240"/>
        </w:trPr>
        <w:tc>
          <w:tcPr>
            <w:tcW w:w="9601" w:type="dxa"/>
            <w:gridSpan w:val="4"/>
            <w:tcBorders>
              <w:top w:val="single" w:sz="4" w:space="0" w:color="auto"/>
              <w:bottom w:val="nil"/>
            </w:tcBorders>
            <w:vAlign w:val="center"/>
          </w:tcPr>
          <w:p w14:paraId="542F4AF7" w14:textId="4E3A7386" w:rsidR="007702D2" w:rsidRPr="008729D6" w:rsidRDefault="007702D2" w:rsidP="002C7A7C">
            <w:pPr>
              <w:spacing w:line="378" w:lineRule="exact"/>
              <w:rPr>
                <w:rFonts w:ascii="ＭＳ ゴシック" w:eastAsia="ＭＳ ゴシック" w:hAnsi="ＭＳ ゴシック" w:cs="ＭＳ ゴシック"/>
                <w:spacing w:val="2"/>
                <w:sz w:val="22"/>
              </w:rPr>
            </w:pPr>
            <w:r w:rsidRPr="008729D6">
              <w:rPr>
                <w:rFonts w:ascii="ＭＳ ゴシック" w:eastAsia="ＭＳ ゴシック" w:hAnsi="ＭＳ ゴシック" w:cs="ＭＳ ゴシック" w:hint="eastAsia"/>
                <w:spacing w:val="2"/>
                <w:sz w:val="22"/>
              </w:rPr>
              <w:t>（参考）</w:t>
            </w:r>
          </w:p>
        </w:tc>
      </w:tr>
      <w:tr w:rsidR="00D0396C" w:rsidRPr="003E5EF7" w14:paraId="723E120A" w14:textId="77777777" w:rsidTr="00CF2FBB">
        <w:trPr>
          <w:trHeight w:val="280"/>
        </w:trPr>
        <w:tc>
          <w:tcPr>
            <w:tcW w:w="696" w:type="dxa"/>
            <w:vMerge w:val="restart"/>
            <w:tcBorders>
              <w:top w:val="nil"/>
              <w:bottom w:val="nil"/>
              <w:right w:val="single" w:sz="4" w:space="0" w:color="auto"/>
            </w:tcBorders>
            <w:vAlign w:val="center"/>
          </w:tcPr>
          <w:p w14:paraId="368756A4" w14:textId="77777777" w:rsidR="00D0396C" w:rsidRPr="008729D6" w:rsidRDefault="00D0396C" w:rsidP="002C7A7C">
            <w:pPr>
              <w:spacing w:line="378" w:lineRule="exact"/>
              <w:ind w:left="197" w:hanging="197"/>
              <w:rPr>
                <w:rFonts w:ascii="ＭＳ ゴシック" w:eastAsia="ＭＳ ゴシック" w:hAnsi="ＭＳ ゴシック" w:cs="ＭＳ ゴシック"/>
                <w:spacing w:val="2"/>
                <w:sz w:val="22"/>
              </w:rPr>
            </w:pPr>
          </w:p>
          <w:p w14:paraId="0113A98C" w14:textId="77777777" w:rsidR="00D0396C" w:rsidRPr="008729D6" w:rsidRDefault="00D0396C" w:rsidP="002C7A7C">
            <w:pPr>
              <w:spacing w:line="378" w:lineRule="exact"/>
              <w:ind w:left="197" w:hanging="197"/>
              <w:rPr>
                <w:rFonts w:ascii="ＭＳ ゴシック" w:eastAsia="ＭＳ ゴシック" w:hAnsi="ＭＳ ゴシック" w:cs="ＭＳ ゴシック"/>
                <w:spacing w:val="2"/>
                <w:sz w:val="22"/>
              </w:rPr>
            </w:pPr>
          </w:p>
          <w:p w14:paraId="6A5C1CC6" w14:textId="77777777" w:rsidR="00D0396C" w:rsidRPr="008729D6" w:rsidRDefault="00D0396C" w:rsidP="002C7A7C">
            <w:pPr>
              <w:spacing w:line="378" w:lineRule="exact"/>
              <w:ind w:left="197" w:hanging="197"/>
              <w:rPr>
                <w:rFonts w:ascii="ＭＳ ゴシック" w:eastAsia="ＭＳ ゴシック" w:hAnsi="ＭＳ ゴシック" w:cs="ＭＳ ゴシック"/>
                <w:spacing w:val="2"/>
                <w:sz w:val="22"/>
              </w:rPr>
            </w:pPr>
          </w:p>
        </w:tc>
        <w:tc>
          <w:tcPr>
            <w:tcW w:w="7140" w:type="dxa"/>
            <w:gridSpan w:val="2"/>
            <w:tcBorders>
              <w:top w:val="single" w:sz="4" w:space="0" w:color="auto"/>
              <w:left w:val="single" w:sz="4" w:space="0" w:color="auto"/>
              <w:bottom w:val="single" w:sz="4" w:space="0" w:color="auto"/>
              <w:right w:val="double" w:sz="4" w:space="0" w:color="auto"/>
            </w:tcBorders>
            <w:vAlign w:val="center"/>
          </w:tcPr>
          <w:p w14:paraId="6AC8CB9E" w14:textId="77777777" w:rsidR="00D0396C" w:rsidRPr="008729D6" w:rsidRDefault="00D0396C" w:rsidP="002C7A7C">
            <w:pPr>
              <w:spacing w:line="378" w:lineRule="exact"/>
              <w:ind w:left="198" w:hangingChars="83" w:hanging="198"/>
              <w:rPr>
                <w:rFonts w:ascii="ＭＳ ゴシック" w:eastAsia="ＭＳ ゴシック" w:hAnsi="ＭＳ ゴシック" w:cs="ＭＳ ゴシック"/>
                <w:spacing w:val="2"/>
                <w:sz w:val="22"/>
              </w:rPr>
            </w:pPr>
            <w:r w:rsidRPr="008729D6">
              <w:rPr>
                <w:rFonts w:ascii="ＭＳ ゴシック" w:eastAsia="ＭＳ ゴシック" w:hAnsi="ＭＳ ゴシック" w:cs="ＭＳ ゴシック" w:hint="eastAsia"/>
                <w:spacing w:val="2"/>
                <w:sz w:val="22"/>
              </w:rPr>
              <w:t>ア　在宅患者訪問薬剤管理指導料、在宅患者緊急訪問薬剤管理指導料及び在宅患者緊急時等共同指導料（医療保険）の算定実績</w:t>
            </w:r>
          </w:p>
        </w:tc>
        <w:tc>
          <w:tcPr>
            <w:tcW w:w="1765" w:type="dxa"/>
            <w:tcBorders>
              <w:top w:val="single" w:sz="4" w:space="0" w:color="auto"/>
              <w:left w:val="single" w:sz="4" w:space="0" w:color="auto"/>
              <w:bottom w:val="single" w:sz="4" w:space="0" w:color="auto"/>
              <w:right w:val="single" w:sz="12" w:space="0" w:color="auto"/>
            </w:tcBorders>
            <w:vAlign w:val="center"/>
          </w:tcPr>
          <w:p w14:paraId="34386316" w14:textId="77777777" w:rsidR="00D0396C" w:rsidRPr="008729D6" w:rsidRDefault="00D0396C" w:rsidP="002C7A7C">
            <w:pPr>
              <w:spacing w:line="378" w:lineRule="exact"/>
              <w:jc w:val="right"/>
              <w:rPr>
                <w:rFonts w:ascii="ＭＳ ゴシック" w:eastAsia="ＭＳ ゴシック" w:hAnsi="ＭＳ ゴシック" w:cs="ＭＳ ゴシック"/>
                <w:spacing w:val="2"/>
                <w:sz w:val="22"/>
              </w:rPr>
            </w:pPr>
            <w:r w:rsidRPr="008729D6">
              <w:rPr>
                <w:rFonts w:ascii="ＭＳ ゴシック" w:eastAsia="ＭＳ ゴシック" w:hAnsi="ＭＳ ゴシック" w:cs="ＭＳ ゴシック" w:hint="eastAsia"/>
                <w:spacing w:val="2"/>
                <w:sz w:val="22"/>
              </w:rPr>
              <w:t>回</w:t>
            </w:r>
          </w:p>
        </w:tc>
      </w:tr>
      <w:tr w:rsidR="00D0396C" w:rsidRPr="003E5EF7" w14:paraId="01D73A3E" w14:textId="77777777" w:rsidTr="00CF2FBB">
        <w:trPr>
          <w:trHeight w:val="250"/>
        </w:trPr>
        <w:tc>
          <w:tcPr>
            <w:tcW w:w="696" w:type="dxa"/>
            <w:vMerge/>
            <w:tcBorders>
              <w:bottom w:val="nil"/>
              <w:right w:val="single" w:sz="4" w:space="0" w:color="auto"/>
            </w:tcBorders>
            <w:vAlign w:val="center"/>
          </w:tcPr>
          <w:p w14:paraId="5246FBAC" w14:textId="77777777" w:rsidR="00D0396C" w:rsidRPr="008729D6" w:rsidRDefault="00D0396C" w:rsidP="002C7A7C">
            <w:pPr>
              <w:spacing w:line="378" w:lineRule="exact"/>
              <w:ind w:left="197" w:hanging="197"/>
              <w:rPr>
                <w:rFonts w:ascii="ＭＳ ゴシック" w:eastAsia="ＭＳ ゴシック" w:hAnsi="ＭＳ ゴシック" w:cs="ＭＳ ゴシック"/>
                <w:spacing w:val="2"/>
                <w:sz w:val="22"/>
              </w:rPr>
            </w:pPr>
          </w:p>
        </w:tc>
        <w:tc>
          <w:tcPr>
            <w:tcW w:w="7140" w:type="dxa"/>
            <w:gridSpan w:val="2"/>
            <w:tcBorders>
              <w:top w:val="single" w:sz="4" w:space="0" w:color="auto"/>
              <w:left w:val="single" w:sz="4" w:space="0" w:color="auto"/>
              <w:bottom w:val="single" w:sz="4" w:space="0" w:color="auto"/>
              <w:right w:val="double" w:sz="4" w:space="0" w:color="auto"/>
            </w:tcBorders>
            <w:vAlign w:val="center"/>
          </w:tcPr>
          <w:p w14:paraId="0831E103" w14:textId="77777777" w:rsidR="00D0396C" w:rsidRPr="008729D6" w:rsidRDefault="00D0396C" w:rsidP="002C7A7C">
            <w:pPr>
              <w:spacing w:line="378" w:lineRule="exact"/>
              <w:ind w:left="198" w:hangingChars="83" w:hanging="198"/>
              <w:rPr>
                <w:rFonts w:ascii="ＭＳ ゴシック" w:eastAsia="ＭＳ ゴシック" w:hAnsi="ＭＳ ゴシック" w:cs="ＭＳ ゴシック"/>
                <w:spacing w:val="2"/>
                <w:sz w:val="22"/>
              </w:rPr>
            </w:pPr>
            <w:r w:rsidRPr="008729D6">
              <w:rPr>
                <w:rFonts w:ascii="ＭＳ ゴシック" w:eastAsia="ＭＳ ゴシック" w:hAnsi="ＭＳ ゴシック" w:cs="ＭＳ ゴシック" w:hint="eastAsia"/>
                <w:spacing w:val="2"/>
                <w:sz w:val="22"/>
              </w:rPr>
              <w:t>イ　居宅療養管理指導費及び介護予防居宅療養管理指導費（介護保険）の算定実績</w:t>
            </w:r>
          </w:p>
        </w:tc>
        <w:tc>
          <w:tcPr>
            <w:tcW w:w="1765" w:type="dxa"/>
            <w:tcBorders>
              <w:top w:val="single" w:sz="4" w:space="0" w:color="auto"/>
              <w:left w:val="double" w:sz="4" w:space="0" w:color="auto"/>
              <w:bottom w:val="single" w:sz="4" w:space="0" w:color="auto"/>
            </w:tcBorders>
            <w:vAlign w:val="center"/>
          </w:tcPr>
          <w:p w14:paraId="7C91D64D" w14:textId="77777777" w:rsidR="00D0396C" w:rsidRPr="008729D6" w:rsidRDefault="00D0396C" w:rsidP="002C7A7C">
            <w:pPr>
              <w:spacing w:line="378" w:lineRule="exact"/>
              <w:jc w:val="right"/>
              <w:rPr>
                <w:rFonts w:ascii="ＭＳ ゴシック" w:eastAsia="ＭＳ ゴシック" w:hAnsi="ＭＳ ゴシック" w:cs="ＭＳ ゴシック"/>
                <w:spacing w:val="2"/>
                <w:sz w:val="22"/>
              </w:rPr>
            </w:pPr>
            <w:r w:rsidRPr="008729D6">
              <w:rPr>
                <w:rFonts w:ascii="ＭＳ ゴシック" w:eastAsia="ＭＳ ゴシック" w:hAnsi="ＭＳ ゴシック" w:cs="ＭＳ ゴシック" w:hint="eastAsia"/>
                <w:spacing w:val="2"/>
                <w:sz w:val="22"/>
              </w:rPr>
              <w:t>回</w:t>
            </w:r>
          </w:p>
        </w:tc>
      </w:tr>
      <w:tr w:rsidR="00D0396C" w:rsidRPr="003E5EF7" w14:paraId="4922A44D" w14:textId="77777777" w:rsidTr="00CF2FBB">
        <w:trPr>
          <w:trHeight w:val="220"/>
        </w:trPr>
        <w:tc>
          <w:tcPr>
            <w:tcW w:w="696" w:type="dxa"/>
            <w:vMerge/>
            <w:tcBorders>
              <w:bottom w:val="nil"/>
              <w:right w:val="single" w:sz="4" w:space="0" w:color="auto"/>
            </w:tcBorders>
            <w:vAlign w:val="center"/>
          </w:tcPr>
          <w:p w14:paraId="38E21026" w14:textId="77777777" w:rsidR="00D0396C" w:rsidRPr="008729D6" w:rsidRDefault="00D0396C" w:rsidP="002C7A7C">
            <w:pPr>
              <w:spacing w:line="378" w:lineRule="exact"/>
              <w:ind w:left="197" w:hanging="197"/>
              <w:rPr>
                <w:rFonts w:ascii="ＭＳ ゴシック" w:eastAsia="ＭＳ ゴシック" w:hAnsi="ＭＳ ゴシック" w:cs="ＭＳ ゴシック"/>
                <w:spacing w:val="2"/>
                <w:sz w:val="22"/>
              </w:rPr>
            </w:pPr>
          </w:p>
        </w:tc>
        <w:tc>
          <w:tcPr>
            <w:tcW w:w="7140" w:type="dxa"/>
            <w:gridSpan w:val="2"/>
            <w:tcBorders>
              <w:top w:val="single" w:sz="4" w:space="0" w:color="auto"/>
              <w:left w:val="single" w:sz="4" w:space="0" w:color="auto"/>
              <w:bottom w:val="single" w:sz="4" w:space="0" w:color="auto"/>
              <w:right w:val="double" w:sz="4" w:space="0" w:color="auto"/>
            </w:tcBorders>
            <w:vAlign w:val="center"/>
          </w:tcPr>
          <w:p w14:paraId="5392616A" w14:textId="77777777" w:rsidR="00D0396C" w:rsidRPr="008729D6" w:rsidRDefault="00D0396C" w:rsidP="002C7A7C">
            <w:pPr>
              <w:spacing w:line="378" w:lineRule="exact"/>
              <w:ind w:left="238" w:hangingChars="100" w:hanging="238"/>
              <w:rPr>
                <w:rFonts w:ascii="ＭＳ ゴシック" w:eastAsia="ＭＳ ゴシック" w:hAnsi="ＭＳ ゴシック" w:cs="ＭＳ ゴシック"/>
                <w:spacing w:val="2"/>
                <w:sz w:val="22"/>
              </w:rPr>
            </w:pPr>
            <w:r w:rsidRPr="008729D6">
              <w:rPr>
                <w:rFonts w:ascii="ＭＳ ゴシック" w:eastAsia="ＭＳ ゴシック" w:hAnsi="ＭＳ ゴシック" w:cs="ＭＳ ゴシック" w:hint="eastAsia"/>
                <w:spacing w:val="2"/>
                <w:sz w:val="22"/>
              </w:rPr>
              <w:t>ウ　ア及びイについて、在宅協力薬局として連携した場合の実績</w:t>
            </w:r>
          </w:p>
        </w:tc>
        <w:tc>
          <w:tcPr>
            <w:tcW w:w="1765" w:type="dxa"/>
            <w:tcBorders>
              <w:top w:val="single" w:sz="4" w:space="0" w:color="auto"/>
              <w:left w:val="double" w:sz="4" w:space="0" w:color="auto"/>
              <w:bottom w:val="single" w:sz="4" w:space="0" w:color="auto"/>
            </w:tcBorders>
            <w:vAlign w:val="center"/>
          </w:tcPr>
          <w:p w14:paraId="31B007A9" w14:textId="77777777" w:rsidR="00D0396C" w:rsidRPr="008729D6" w:rsidRDefault="00D0396C" w:rsidP="002C7A7C">
            <w:pPr>
              <w:spacing w:line="378" w:lineRule="exact"/>
              <w:jc w:val="right"/>
              <w:rPr>
                <w:rFonts w:ascii="ＭＳ ゴシック" w:eastAsia="ＭＳ ゴシック" w:hAnsi="ＭＳ ゴシック" w:cs="ＭＳ ゴシック"/>
                <w:spacing w:val="2"/>
                <w:sz w:val="22"/>
              </w:rPr>
            </w:pPr>
            <w:r w:rsidRPr="008729D6">
              <w:rPr>
                <w:rFonts w:ascii="ＭＳ ゴシック" w:eastAsia="ＭＳ ゴシック" w:hAnsi="ＭＳ ゴシック" w:cs="ＭＳ ゴシック" w:hint="eastAsia"/>
                <w:spacing w:val="2"/>
                <w:sz w:val="22"/>
              </w:rPr>
              <w:t>回</w:t>
            </w:r>
          </w:p>
        </w:tc>
      </w:tr>
      <w:tr w:rsidR="00D0396C" w:rsidRPr="003E5EF7" w14:paraId="302D13AE" w14:textId="77777777" w:rsidTr="00CF2FBB">
        <w:trPr>
          <w:trHeight w:val="220"/>
        </w:trPr>
        <w:tc>
          <w:tcPr>
            <w:tcW w:w="696" w:type="dxa"/>
            <w:vMerge/>
            <w:tcBorders>
              <w:bottom w:val="single" w:sz="12" w:space="0" w:color="auto"/>
              <w:right w:val="single" w:sz="4" w:space="0" w:color="auto"/>
            </w:tcBorders>
            <w:vAlign w:val="center"/>
          </w:tcPr>
          <w:p w14:paraId="510609DE" w14:textId="77777777" w:rsidR="00D0396C" w:rsidRPr="008729D6" w:rsidRDefault="00D0396C" w:rsidP="002C7A7C">
            <w:pPr>
              <w:spacing w:line="378" w:lineRule="exact"/>
              <w:ind w:left="197" w:hanging="197"/>
              <w:rPr>
                <w:rFonts w:ascii="ＭＳ ゴシック" w:eastAsia="ＭＳ ゴシック" w:hAnsi="ＭＳ ゴシック" w:cs="ＭＳ ゴシック"/>
                <w:spacing w:val="2"/>
                <w:sz w:val="22"/>
              </w:rPr>
            </w:pPr>
          </w:p>
        </w:tc>
        <w:tc>
          <w:tcPr>
            <w:tcW w:w="7140" w:type="dxa"/>
            <w:gridSpan w:val="2"/>
            <w:tcBorders>
              <w:top w:val="single" w:sz="4" w:space="0" w:color="auto"/>
              <w:left w:val="single" w:sz="4" w:space="0" w:color="auto"/>
              <w:bottom w:val="single" w:sz="12" w:space="0" w:color="auto"/>
              <w:right w:val="double" w:sz="4" w:space="0" w:color="auto"/>
            </w:tcBorders>
            <w:vAlign w:val="center"/>
          </w:tcPr>
          <w:p w14:paraId="6FB57910" w14:textId="77777777" w:rsidR="00D0396C" w:rsidRPr="008729D6" w:rsidRDefault="00D0396C" w:rsidP="002C7A7C">
            <w:pPr>
              <w:spacing w:line="378" w:lineRule="exact"/>
              <w:ind w:left="238" w:hangingChars="100" w:hanging="238"/>
              <w:rPr>
                <w:rFonts w:ascii="ＭＳ ゴシック" w:eastAsia="ＭＳ ゴシック" w:hAnsi="ＭＳ ゴシック" w:cs="ＭＳ ゴシック"/>
                <w:spacing w:val="2"/>
                <w:sz w:val="22"/>
              </w:rPr>
            </w:pPr>
            <w:r w:rsidRPr="008729D6">
              <w:rPr>
                <w:rFonts w:ascii="ＭＳ ゴシック" w:eastAsia="ＭＳ ゴシック" w:hAnsi="ＭＳ ゴシック" w:cs="ＭＳ ゴシック" w:hint="eastAsia"/>
                <w:spacing w:val="2"/>
                <w:sz w:val="22"/>
              </w:rPr>
              <w:t>エ　ア及びイについて、同等の業務を行った場合の実績</w:t>
            </w:r>
          </w:p>
        </w:tc>
        <w:tc>
          <w:tcPr>
            <w:tcW w:w="1765" w:type="dxa"/>
            <w:tcBorders>
              <w:top w:val="single" w:sz="4" w:space="0" w:color="auto"/>
              <w:left w:val="double" w:sz="4" w:space="0" w:color="auto"/>
              <w:bottom w:val="single" w:sz="12" w:space="0" w:color="auto"/>
            </w:tcBorders>
            <w:vAlign w:val="center"/>
          </w:tcPr>
          <w:p w14:paraId="1FF25ED7" w14:textId="77777777" w:rsidR="00D0396C" w:rsidRPr="008729D6" w:rsidRDefault="00D0396C" w:rsidP="002C7A7C">
            <w:pPr>
              <w:spacing w:line="378" w:lineRule="exact"/>
              <w:jc w:val="right"/>
              <w:rPr>
                <w:rFonts w:ascii="ＭＳ ゴシック" w:eastAsia="ＭＳ ゴシック" w:hAnsi="ＭＳ ゴシック" w:cs="ＭＳ ゴシック"/>
                <w:spacing w:val="2"/>
                <w:sz w:val="22"/>
              </w:rPr>
            </w:pPr>
            <w:r w:rsidRPr="008729D6">
              <w:rPr>
                <w:rFonts w:ascii="ＭＳ ゴシック" w:eastAsia="ＭＳ ゴシック" w:hAnsi="ＭＳ ゴシック" w:cs="ＭＳ ゴシック" w:hint="eastAsia"/>
                <w:spacing w:val="2"/>
                <w:sz w:val="22"/>
              </w:rPr>
              <w:t>回</w:t>
            </w:r>
          </w:p>
        </w:tc>
      </w:tr>
    </w:tbl>
    <w:p w14:paraId="4C58CF2E" w14:textId="77777777" w:rsidR="00D0396C" w:rsidRDefault="00D0396C" w:rsidP="00D0396C">
      <w:pPr>
        <w:adjustRightInd/>
        <w:ind w:leftChars="200" w:left="654" w:hangingChars="100" w:hanging="226"/>
        <w:rPr>
          <w:rFonts w:asciiTheme="majorEastAsia" w:eastAsiaTheme="majorEastAsia" w:hAnsiTheme="majorEastAsia" w:cs="Times New Roman"/>
          <w:spacing w:val="6"/>
        </w:rPr>
      </w:pPr>
    </w:p>
    <w:p w14:paraId="3528091B" w14:textId="77777777" w:rsidR="00D0396C" w:rsidRDefault="00D0396C" w:rsidP="00733A28">
      <w:pPr>
        <w:adjustRightInd/>
        <w:rPr>
          <w:rFonts w:ascii="ＭＳ ゴシック" w:eastAsia="ＭＳ ゴシック" w:hAnsi="ＭＳ ゴシック" w:cs="ＭＳ ゴシック"/>
        </w:rPr>
      </w:pPr>
    </w:p>
    <w:p w14:paraId="325E0EC7" w14:textId="77777777" w:rsidR="00BC5EA9" w:rsidRDefault="00BC5EA9">
      <w:pPr>
        <w:widowControl/>
        <w:suppressAutoHyphens w:val="0"/>
        <w:wordWrap/>
        <w:adjustRightInd/>
        <w:textAlignment w:val="auto"/>
        <w:rPr>
          <w:rFonts w:ascii="ＭＳ ゴシック" w:eastAsia="ＭＳ ゴシック" w:hAnsi="ＭＳ ゴシック" w:cs="ＭＳ ゴシック"/>
        </w:rPr>
      </w:pPr>
      <w:r>
        <w:rPr>
          <w:rFonts w:ascii="ＭＳ ゴシック" w:eastAsia="ＭＳ ゴシック" w:hAnsi="ＭＳ ゴシック" w:cs="ＭＳ ゴシック"/>
        </w:rPr>
        <w:br w:type="page"/>
      </w:r>
    </w:p>
    <w:p w14:paraId="5AD3E2F3" w14:textId="7EB7EE8B" w:rsidR="00BC5EA9" w:rsidRDefault="00BC5EA9"/>
    <w:tbl>
      <w:tblPr>
        <w:tblStyle w:val="af2"/>
        <w:tblW w:w="0" w:type="auto"/>
        <w:tblInd w:w="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1"/>
        <w:gridCol w:w="577"/>
        <w:gridCol w:w="4677"/>
        <w:gridCol w:w="1418"/>
        <w:gridCol w:w="567"/>
        <w:gridCol w:w="1481"/>
      </w:tblGrid>
      <w:tr w:rsidR="00A81B71" w:rsidRPr="007C1DCE" w14:paraId="6E3B261F" w14:textId="77777777" w:rsidTr="00CD0465">
        <w:trPr>
          <w:trHeight w:val="559"/>
        </w:trPr>
        <w:tc>
          <w:tcPr>
            <w:tcW w:w="9601" w:type="dxa"/>
            <w:gridSpan w:val="6"/>
            <w:tcBorders>
              <w:top w:val="single" w:sz="12" w:space="0" w:color="auto"/>
              <w:bottom w:val="single" w:sz="4" w:space="0" w:color="auto"/>
            </w:tcBorders>
            <w:vAlign w:val="center"/>
          </w:tcPr>
          <w:p w14:paraId="0131CABB" w14:textId="74FF6914" w:rsidR="00A81B71" w:rsidRPr="007C1DCE" w:rsidRDefault="00A81B71" w:rsidP="007C1DCE">
            <w:pPr>
              <w:spacing w:line="378" w:lineRule="exact"/>
              <w:ind w:left="357" w:hangingChars="150" w:hanging="357"/>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３　在宅薬学総合体制加算２の</w:t>
            </w:r>
            <w:r w:rsidR="00062557">
              <w:rPr>
                <w:rFonts w:asciiTheme="majorEastAsia" w:eastAsiaTheme="majorEastAsia" w:hAnsiTheme="majorEastAsia" w:cs="ＭＳ ゴシック" w:hint="eastAsia"/>
                <w:spacing w:val="2"/>
                <w:sz w:val="22"/>
              </w:rPr>
              <w:t>施設基準</w:t>
            </w:r>
            <w:r w:rsidR="00434BDC" w:rsidRPr="007C1DCE">
              <w:rPr>
                <w:rFonts w:asciiTheme="majorEastAsia" w:eastAsiaTheme="majorEastAsia" w:hAnsiTheme="majorEastAsia" w:cs="ＭＳ ゴシック" w:hint="eastAsia"/>
                <w:spacing w:val="2"/>
                <w:sz w:val="22"/>
              </w:rPr>
              <w:t xml:space="preserve">　</w:t>
            </w:r>
          </w:p>
        </w:tc>
      </w:tr>
      <w:tr w:rsidR="000F7EA4" w:rsidRPr="007C1DCE" w14:paraId="21A1D087" w14:textId="77777777" w:rsidTr="00CD0465">
        <w:trPr>
          <w:trHeight w:val="559"/>
        </w:trPr>
        <w:tc>
          <w:tcPr>
            <w:tcW w:w="6135" w:type="dxa"/>
            <w:gridSpan w:val="3"/>
            <w:tcBorders>
              <w:top w:val="single" w:sz="12" w:space="0" w:color="auto"/>
              <w:bottom w:val="single" w:sz="4" w:space="0" w:color="auto"/>
              <w:right w:val="double" w:sz="4" w:space="0" w:color="auto"/>
            </w:tcBorders>
            <w:vAlign w:val="center"/>
          </w:tcPr>
          <w:p w14:paraId="1841059E" w14:textId="77777777" w:rsidR="000F7EA4" w:rsidRPr="00440447" w:rsidRDefault="000F7EA4" w:rsidP="000F7EA4">
            <w:pPr>
              <w:spacing w:line="0" w:lineRule="atLeast"/>
              <w:ind w:left="357" w:hangingChars="150" w:hanging="357"/>
              <w:rPr>
                <w:rFonts w:asciiTheme="majorEastAsia" w:eastAsiaTheme="majorEastAsia" w:hAnsiTheme="majorEastAsia" w:cs="ＭＳ ゴシック"/>
                <w:spacing w:val="2"/>
                <w:sz w:val="22"/>
              </w:rPr>
            </w:pPr>
            <w:r w:rsidRPr="00440447">
              <w:rPr>
                <w:rFonts w:asciiTheme="majorEastAsia" w:eastAsiaTheme="majorEastAsia" w:hAnsiTheme="majorEastAsia" w:cs="ＭＳ ゴシック" w:hint="eastAsia"/>
                <w:spacing w:val="2"/>
                <w:sz w:val="22"/>
              </w:rPr>
              <w:t>(1)</w:t>
            </w:r>
            <w:r w:rsidRPr="00440447">
              <w:rPr>
                <w:rFonts w:asciiTheme="majorEastAsia" w:eastAsiaTheme="majorEastAsia" w:hAnsiTheme="majorEastAsia" w:cs="ＭＳ ゴシック"/>
                <w:spacing w:val="2"/>
                <w:sz w:val="22"/>
              </w:rPr>
              <w:t xml:space="preserve"> </w:t>
            </w:r>
            <w:r w:rsidRPr="00440447">
              <w:rPr>
                <w:rFonts w:asciiTheme="majorEastAsia" w:eastAsiaTheme="majorEastAsia" w:hAnsiTheme="majorEastAsia" w:cs="ＭＳ ゴシック" w:hint="eastAsia"/>
                <w:spacing w:val="2"/>
                <w:sz w:val="22"/>
              </w:rPr>
              <w:t>当該保険薬局に在籍する保険薬剤師の人数</w:t>
            </w:r>
          </w:p>
          <w:p w14:paraId="55E6D4B1" w14:textId="1181504C" w:rsidR="000F7EA4" w:rsidRPr="00440447" w:rsidRDefault="000F7EA4" w:rsidP="00C3577B">
            <w:pPr>
              <w:spacing w:line="378" w:lineRule="exact"/>
              <w:ind w:leftChars="100" w:left="333" w:hangingChars="50" w:hanging="119"/>
              <w:rPr>
                <w:rFonts w:asciiTheme="majorEastAsia" w:eastAsiaTheme="majorEastAsia" w:hAnsiTheme="majorEastAsia" w:cs="ＭＳ ゴシック"/>
                <w:spacing w:val="2"/>
                <w:sz w:val="20"/>
                <w:szCs w:val="20"/>
              </w:rPr>
            </w:pPr>
            <w:r w:rsidRPr="00440447">
              <w:rPr>
                <w:rFonts w:asciiTheme="majorEastAsia" w:eastAsiaTheme="majorEastAsia" w:hAnsiTheme="majorEastAsia" w:cs="ＭＳ ゴシック" w:hint="eastAsia"/>
                <w:spacing w:val="2"/>
                <w:sz w:val="22"/>
              </w:rPr>
              <w:t>（２名以上の保険薬剤師、うち１名以上が常勤）</w:t>
            </w:r>
          </w:p>
        </w:tc>
        <w:tc>
          <w:tcPr>
            <w:tcW w:w="3466" w:type="dxa"/>
            <w:gridSpan w:val="3"/>
            <w:tcBorders>
              <w:top w:val="single" w:sz="12" w:space="0" w:color="auto"/>
              <w:left w:val="double" w:sz="4" w:space="0" w:color="auto"/>
              <w:bottom w:val="single" w:sz="4" w:space="0" w:color="auto"/>
            </w:tcBorders>
            <w:vAlign w:val="bottom"/>
          </w:tcPr>
          <w:p w14:paraId="4990EC01" w14:textId="77777777" w:rsidR="000F7EA4" w:rsidRPr="007C1DCE" w:rsidRDefault="000F7EA4" w:rsidP="000F7EA4">
            <w:pPr>
              <w:spacing w:line="378" w:lineRule="exact"/>
              <w:jc w:val="righ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　　　　人）</w:t>
            </w:r>
          </w:p>
          <w:p w14:paraId="013D242F" w14:textId="57BAB4A2" w:rsidR="000F7EA4" w:rsidRPr="00706DF5" w:rsidRDefault="000F7EA4" w:rsidP="000F7EA4">
            <w:pPr>
              <w:spacing w:line="378" w:lineRule="exact"/>
              <w:ind w:left="357" w:hangingChars="150" w:hanging="357"/>
              <w:jc w:val="righ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 xml:space="preserve">（うち、常勤　</w:t>
            </w:r>
            <w:r>
              <w:rPr>
                <w:rFonts w:asciiTheme="majorEastAsia" w:eastAsiaTheme="majorEastAsia" w:hAnsiTheme="majorEastAsia" w:cs="ＭＳ ゴシック" w:hint="eastAsia"/>
                <w:spacing w:val="2"/>
                <w:sz w:val="22"/>
              </w:rPr>
              <w:t xml:space="preserve">　　</w:t>
            </w:r>
            <w:r w:rsidRPr="007C1DCE">
              <w:rPr>
                <w:rFonts w:asciiTheme="majorEastAsia" w:eastAsiaTheme="majorEastAsia" w:hAnsiTheme="majorEastAsia" w:cs="ＭＳ ゴシック" w:hint="eastAsia"/>
                <w:spacing w:val="2"/>
                <w:sz w:val="22"/>
              </w:rPr>
              <w:t xml:space="preserve">　人）</w:t>
            </w:r>
          </w:p>
        </w:tc>
      </w:tr>
      <w:tr w:rsidR="008C176D" w:rsidRPr="003E5EF7" w14:paraId="15FA5E7A" w14:textId="77777777" w:rsidTr="00007C2A">
        <w:trPr>
          <w:trHeight w:val="436"/>
        </w:trPr>
        <w:tc>
          <w:tcPr>
            <w:tcW w:w="8120" w:type="dxa"/>
            <w:gridSpan w:val="5"/>
            <w:tcBorders>
              <w:top w:val="single" w:sz="4" w:space="0" w:color="auto"/>
              <w:bottom w:val="single" w:sz="4" w:space="0" w:color="auto"/>
              <w:right w:val="double" w:sz="4" w:space="0" w:color="auto"/>
            </w:tcBorders>
            <w:vAlign w:val="center"/>
          </w:tcPr>
          <w:p w14:paraId="2B4845D8" w14:textId="0B686FE8" w:rsidR="00646F78" w:rsidRPr="00440447" w:rsidRDefault="00C3577B" w:rsidP="00C3577B">
            <w:pPr>
              <w:spacing w:line="378" w:lineRule="exact"/>
              <w:rPr>
                <w:rFonts w:ascii="ＭＳ ゴシック" w:eastAsia="ＭＳ ゴシック" w:hAnsi="ＭＳ ゴシック" w:cs="ＭＳ ゴシック"/>
                <w:spacing w:val="2"/>
                <w:sz w:val="22"/>
              </w:rPr>
            </w:pPr>
            <w:r w:rsidRPr="00440447">
              <w:rPr>
                <w:rFonts w:asciiTheme="majorEastAsia" w:eastAsiaTheme="majorEastAsia" w:hAnsiTheme="majorEastAsia" w:cs="ＭＳ ゴシック" w:hint="eastAsia"/>
                <w:spacing w:val="2"/>
                <w:sz w:val="22"/>
              </w:rPr>
              <w:t>(2)</w:t>
            </w:r>
            <w:r w:rsidR="003C700C" w:rsidRPr="00440447">
              <w:rPr>
                <w:rFonts w:ascii="ＭＳ ゴシック" w:eastAsia="ＭＳ ゴシック" w:hAnsi="ＭＳ ゴシック" w:cs="ＭＳ ゴシック"/>
                <w:spacing w:val="2"/>
                <w:sz w:val="22"/>
              </w:rPr>
              <w:t xml:space="preserve"> </w:t>
            </w:r>
            <w:r w:rsidR="00274907" w:rsidRPr="00440447">
              <w:rPr>
                <w:rFonts w:ascii="ＭＳ ゴシック" w:eastAsia="ＭＳ ゴシック" w:hAnsi="ＭＳ ゴシック" w:cs="ＭＳ ゴシック" w:hint="eastAsia"/>
                <w:spacing w:val="2"/>
                <w:sz w:val="22"/>
              </w:rPr>
              <w:t>かかりつけ薬剤師指導料及びかかりつけ薬剤師</w:t>
            </w:r>
            <w:r w:rsidR="00007C2A">
              <w:rPr>
                <w:rFonts w:ascii="ＭＳ ゴシック" w:eastAsia="ＭＳ ゴシック" w:hAnsi="ＭＳ ゴシック" w:cs="ＭＳ ゴシック" w:hint="eastAsia"/>
                <w:spacing w:val="2"/>
                <w:sz w:val="22"/>
              </w:rPr>
              <w:t>包括</w:t>
            </w:r>
            <w:r w:rsidR="00274907" w:rsidRPr="00440447">
              <w:rPr>
                <w:rFonts w:ascii="ＭＳ ゴシック" w:eastAsia="ＭＳ ゴシック" w:hAnsi="ＭＳ ゴシック" w:cs="ＭＳ ゴシック" w:hint="eastAsia"/>
                <w:spacing w:val="2"/>
                <w:sz w:val="22"/>
              </w:rPr>
              <w:t>管理料</w:t>
            </w:r>
            <w:r w:rsidR="007066D4" w:rsidRPr="00440447">
              <w:rPr>
                <w:rFonts w:ascii="ＭＳ ゴシック" w:eastAsia="ＭＳ ゴシック" w:hAnsi="ＭＳ ゴシック" w:cs="ＭＳ ゴシック" w:hint="eastAsia"/>
                <w:spacing w:val="2"/>
                <w:sz w:val="22"/>
              </w:rPr>
              <w:t>の算定実績</w:t>
            </w:r>
          </w:p>
          <w:p w14:paraId="06BA018E" w14:textId="139A8422" w:rsidR="008C176D" w:rsidRPr="00440447" w:rsidRDefault="00274907" w:rsidP="00B067C9">
            <w:pPr>
              <w:spacing w:line="378" w:lineRule="exact"/>
              <w:ind w:leftChars="101" w:left="523" w:hangingChars="129" w:hanging="307"/>
              <w:rPr>
                <w:rFonts w:ascii="ＭＳ ゴシック" w:eastAsia="ＭＳ ゴシック" w:hAnsi="ＭＳ ゴシック" w:cs="ＭＳ ゴシック"/>
                <w:spacing w:val="2"/>
                <w:sz w:val="22"/>
              </w:rPr>
            </w:pPr>
            <w:r w:rsidRPr="00440447">
              <w:rPr>
                <w:rFonts w:ascii="ＭＳ ゴシック" w:eastAsia="ＭＳ ゴシック" w:hAnsi="ＭＳ ゴシック" w:cs="ＭＳ ゴシック" w:hint="eastAsia"/>
                <w:spacing w:val="2"/>
                <w:sz w:val="22"/>
              </w:rPr>
              <w:t>（</w:t>
            </w:r>
            <w:r w:rsidR="00646F78" w:rsidRPr="00440447">
              <w:rPr>
                <w:rFonts w:ascii="ＭＳ ゴシック" w:eastAsia="ＭＳ ゴシック" w:hAnsi="ＭＳ ゴシック" w:cs="ＭＳ ゴシック" w:hint="eastAsia"/>
                <w:spacing w:val="2"/>
                <w:sz w:val="22"/>
              </w:rPr>
              <w:t>24回以上</w:t>
            </w:r>
            <w:r w:rsidR="00C3577B" w:rsidRPr="00440447">
              <w:rPr>
                <w:rFonts w:asciiTheme="majorEastAsia" w:eastAsiaTheme="majorEastAsia" w:hAnsiTheme="majorEastAsia" w:cs="ＭＳ ゴシック" w:hint="eastAsia"/>
                <w:spacing w:val="2"/>
                <w:sz w:val="22"/>
              </w:rPr>
              <w:t>／</w:t>
            </w:r>
            <w:r w:rsidR="00646F78" w:rsidRPr="00440447">
              <w:rPr>
                <w:rFonts w:ascii="ＭＳ ゴシック" w:eastAsia="ＭＳ ゴシック" w:hAnsi="ＭＳ ゴシック" w:cs="ＭＳ ゴシック" w:hint="eastAsia"/>
                <w:spacing w:val="2"/>
                <w:sz w:val="22"/>
              </w:rPr>
              <w:t>年</w:t>
            </w:r>
            <w:r w:rsidRPr="00440447">
              <w:rPr>
                <w:rFonts w:ascii="ＭＳ ゴシック" w:eastAsia="ＭＳ ゴシック" w:hAnsi="ＭＳ ゴシック" w:cs="ＭＳ ゴシック" w:hint="eastAsia"/>
                <w:spacing w:val="2"/>
                <w:sz w:val="22"/>
              </w:rPr>
              <w:t>）</w:t>
            </w:r>
          </w:p>
          <w:p w14:paraId="28DA67CC" w14:textId="77777777" w:rsidR="008C176D" w:rsidRPr="003E5EF7" w:rsidRDefault="008C176D" w:rsidP="00B067C9">
            <w:pPr>
              <w:spacing w:line="378" w:lineRule="exact"/>
              <w:ind w:leftChars="101" w:left="497" w:hangingChars="129" w:hanging="281"/>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（実績回数の期間：　　年　　月～　　年　　月）</w:t>
            </w:r>
          </w:p>
        </w:tc>
        <w:tc>
          <w:tcPr>
            <w:tcW w:w="1481" w:type="dxa"/>
            <w:tcBorders>
              <w:top w:val="single" w:sz="4" w:space="0" w:color="auto"/>
              <w:left w:val="double" w:sz="4" w:space="0" w:color="auto"/>
              <w:bottom w:val="single" w:sz="4" w:space="0" w:color="auto"/>
            </w:tcBorders>
            <w:vAlign w:val="bottom"/>
          </w:tcPr>
          <w:p w14:paraId="5DCCD453" w14:textId="77777777" w:rsidR="008C176D" w:rsidRPr="003E5EF7" w:rsidRDefault="008C176D" w:rsidP="00FF205F">
            <w:pPr>
              <w:spacing w:line="378" w:lineRule="exact"/>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 xml:space="preserve">　　回</w:t>
            </w:r>
          </w:p>
        </w:tc>
      </w:tr>
      <w:tr w:rsidR="000F7EA4" w:rsidRPr="007C1DCE" w14:paraId="39B846FE" w14:textId="77777777" w:rsidTr="00CD0465">
        <w:trPr>
          <w:trHeight w:val="559"/>
        </w:trPr>
        <w:tc>
          <w:tcPr>
            <w:tcW w:w="9601" w:type="dxa"/>
            <w:gridSpan w:val="6"/>
            <w:tcBorders>
              <w:top w:val="single" w:sz="4" w:space="0" w:color="auto"/>
              <w:bottom w:val="single" w:sz="12" w:space="0" w:color="auto"/>
            </w:tcBorders>
            <w:vAlign w:val="center"/>
          </w:tcPr>
          <w:p w14:paraId="5EA8ED7B" w14:textId="5457B1A8" w:rsidR="000F7EA4" w:rsidRPr="00440447" w:rsidRDefault="000F7EA4" w:rsidP="000F7EA4">
            <w:pPr>
              <w:kinsoku w:val="0"/>
              <w:overflowPunct w:val="0"/>
              <w:autoSpaceDE w:val="0"/>
              <w:autoSpaceDN w:val="0"/>
              <w:spacing w:line="300" w:lineRule="atLeast"/>
              <w:rPr>
                <w:rFonts w:eastAsia="ＭＳ ゴシック" w:hAnsi="Times New Roman" w:cs="ＭＳ ゴシック"/>
                <w:color w:val="auto"/>
                <w:sz w:val="22"/>
              </w:rPr>
            </w:pPr>
            <w:r w:rsidRPr="00440447">
              <w:rPr>
                <w:rFonts w:asciiTheme="majorEastAsia" w:eastAsiaTheme="majorEastAsia" w:hAnsiTheme="majorEastAsia" w:cs="ＭＳ ゴシック" w:hint="eastAsia"/>
                <w:spacing w:val="2"/>
                <w:sz w:val="22"/>
              </w:rPr>
              <w:t>(</w:t>
            </w:r>
            <w:r w:rsidR="00C3577B" w:rsidRPr="00440447">
              <w:rPr>
                <w:rFonts w:asciiTheme="majorEastAsia" w:eastAsiaTheme="majorEastAsia" w:hAnsiTheme="majorEastAsia" w:cs="ＭＳ ゴシック" w:hint="eastAsia"/>
                <w:spacing w:val="2"/>
                <w:sz w:val="22"/>
              </w:rPr>
              <w:t>3</w:t>
            </w:r>
            <w:r w:rsidRPr="00440447">
              <w:rPr>
                <w:rFonts w:asciiTheme="majorEastAsia" w:eastAsiaTheme="majorEastAsia" w:hAnsiTheme="majorEastAsia" w:cs="ＭＳ ゴシック" w:hint="eastAsia"/>
                <w:spacing w:val="2"/>
                <w:sz w:val="22"/>
              </w:rPr>
              <w:t>)</w:t>
            </w:r>
            <w:r w:rsidRPr="00440447">
              <w:rPr>
                <w:rFonts w:eastAsiaTheme="majorEastAsia" w:hAnsiTheme="majorEastAsia" w:cs="ＭＳ ゴシック"/>
                <w:spacing w:val="2"/>
                <w:sz w:val="22"/>
              </w:rPr>
              <w:t xml:space="preserve"> </w:t>
            </w:r>
            <w:r w:rsidRPr="00440447">
              <w:rPr>
                <w:rFonts w:eastAsia="ＭＳ ゴシック" w:hAnsi="Times New Roman" w:cs="ＭＳ ゴシック" w:hint="eastAsia"/>
                <w:color w:val="auto"/>
                <w:sz w:val="22"/>
              </w:rPr>
              <w:t>高度管理医療機器等の販売業の許可等</w:t>
            </w:r>
          </w:p>
          <w:p w14:paraId="6D1AD708" w14:textId="11AB8305" w:rsidR="000F7EA4" w:rsidRPr="007C1DCE" w:rsidRDefault="000F7EA4" w:rsidP="000F7EA4">
            <w:pPr>
              <w:spacing w:line="378" w:lineRule="exact"/>
              <w:ind w:left="351" w:hangingChars="150" w:hanging="351"/>
              <w:jc w:val="right"/>
              <w:rPr>
                <w:rFonts w:asciiTheme="majorEastAsia" w:eastAsiaTheme="majorEastAsia" w:hAnsiTheme="majorEastAsia" w:cs="ＭＳ ゴシック"/>
                <w:spacing w:val="2"/>
                <w:sz w:val="22"/>
              </w:rPr>
            </w:pPr>
            <w:r w:rsidRPr="007C1DCE">
              <w:rPr>
                <w:rFonts w:eastAsia="ＭＳ ゴシック" w:hAnsi="Times New Roman" w:cs="ＭＳ ゴシック" w:hint="eastAsia"/>
                <w:color w:val="auto"/>
                <w:sz w:val="22"/>
              </w:rPr>
              <w:t>（許可番号：　　　　　　　　　　　）</w:t>
            </w:r>
          </w:p>
        </w:tc>
      </w:tr>
      <w:tr w:rsidR="00D23958" w:rsidRPr="007C1DCE" w14:paraId="7DAF8A55" w14:textId="77777777" w:rsidTr="00B20430">
        <w:trPr>
          <w:trHeight w:val="432"/>
        </w:trPr>
        <w:tc>
          <w:tcPr>
            <w:tcW w:w="9601" w:type="dxa"/>
            <w:gridSpan w:val="6"/>
            <w:tcBorders>
              <w:top w:val="single" w:sz="12" w:space="0" w:color="auto"/>
              <w:bottom w:val="single" w:sz="12" w:space="0" w:color="auto"/>
            </w:tcBorders>
            <w:vAlign w:val="center"/>
          </w:tcPr>
          <w:p w14:paraId="0A1C6085" w14:textId="63A4200A" w:rsidR="00D23958" w:rsidRPr="007C1DCE" w:rsidRDefault="00803187" w:rsidP="0074785E">
            <w:pPr>
              <w:kinsoku w:val="0"/>
              <w:overflowPunct w:val="0"/>
              <w:autoSpaceDE w:val="0"/>
              <w:autoSpaceDN w:val="0"/>
              <w:spacing w:line="300" w:lineRule="atLeast"/>
              <w:ind w:left="238" w:hangingChars="100" w:hanging="238"/>
              <w:rPr>
                <w:rFonts w:asciiTheme="majorEastAsia" w:eastAsiaTheme="majorEastAsia" w:hAnsiTheme="majorEastAsia" w:cs="ＭＳ ゴシック"/>
                <w:spacing w:val="2"/>
                <w:sz w:val="22"/>
              </w:rPr>
            </w:pPr>
            <w:r>
              <w:rPr>
                <w:rFonts w:asciiTheme="majorEastAsia" w:eastAsiaTheme="majorEastAsia" w:hAnsiTheme="majorEastAsia" w:cs="ＭＳ ゴシック" w:hint="eastAsia"/>
                <w:spacing w:val="2"/>
                <w:sz w:val="22"/>
              </w:rPr>
              <w:t>※</w:t>
            </w:r>
            <w:r w:rsidR="0074785E">
              <w:rPr>
                <w:rFonts w:asciiTheme="majorEastAsia" w:eastAsiaTheme="majorEastAsia" w:hAnsiTheme="majorEastAsia" w:cs="ＭＳ ゴシック" w:hint="eastAsia"/>
                <w:spacing w:val="2"/>
                <w:sz w:val="22"/>
              </w:rPr>
              <w:t xml:space="preserve">　</w:t>
            </w:r>
            <w:r w:rsidR="00D23958" w:rsidRPr="007C1DCE">
              <w:rPr>
                <w:rFonts w:asciiTheme="majorEastAsia" w:eastAsiaTheme="majorEastAsia" w:hAnsiTheme="majorEastAsia" w:cs="ＭＳ ゴシック" w:hint="eastAsia"/>
                <w:spacing w:val="2"/>
                <w:sz w:val="22"/>
              </w:rPr>
              <w:t>ア</w:t>
            </w:r>
            <w:r w:rsidR="0074785E">
              <w:rPr>
                <w:rFonts w:asciiTheme="majorEastAsia" w:eastAsiaTheme="majorEastAsia" w:hAnsiTheme="majorEastAsia" w:cs="ＭＳ ゴシック" w:hint="eastAsia"/>
                <w:spacing w:val="2"/>
                <w:sz w:val="22"/>
              </w:rPr>
              <w:t>及び</w:t>
            </w:r>
            <w:r w:rsidR="00D23958" w:rsidRPr="007C1DCE">
              <w:rPr>
                <w:rFonts w:asciiTheme="majorEastAsia" w:eastAsiaTheme="majorEastAsia" w:hAnsiTheme="majorEastAsia" w:cs="ＭＳ ゴシック" w:hint="eastAsia"/>
                <w:spacing w:val="2"/>
                <w:sz w:val="22"/>
              </w:rPr>
              <w:t>イ</w:t>
            </w:r>
            <w:r w:rsidR="0074785E">
              <w:rPr>
                <w:rFonts w:asciiTheme="majorEastAsia" w:eastAsiaTheme="majorEastAsia" w:hAnsiTheme="majorEastAsia" w:cs="ＭＳ ゴシック" w:hint="eastAsia"/>
                <w:spacing w:val="2"/>
                <w:sz w:val="22"/>
              </w:rPr>
              <w:t>について</w:t>
            </w:r>
            <w:r w:rsidR="005377F1">
              <w:rPr>
                <w:rFonts w:asciiTheme="majorEastAsia" w:eastAsiaTheme="majorEastAsia" w:hAnsiTheme="majorEastAsia" w:cs="ＭＳ ゴシック" w:hint="eastAsia"/>
                <w:spacing w:val="2"/>
                <w:sz w:val="22"/>
              </w:rPr>
              <w:t>、</w:t>
            </w:r>
            <w:r w:rsidR="00EA26EA">
              <w:rPr>
                <w:rFonts w:asciiTheme="majorEastAsia" w:eastAsiaTheme="majorEastAsia" w:hAnsiTheme="majorEastAsia" w:cs="ＭＳ ゴシック" w:hint="eastAsia"/>
                <w:spacing w:val="2"/>
                <w:sz w:val="22"/>
              </w:rPr>
              <w:t>適合する</w:t>
            </w:r>
            <w:r w:rsidR="0074785E">
              <w:rPr>
                <w:rFonts w:asciiTheme="majorEastAsia" w:eastAsiaTheme="majorEastAsia" w:hAnsiTheme="majorEastAsia" w:cs="ＭＳ ゴシック" w:hint="eastAsia"/>
                <w:spacing w:val="2"/>
                <w:sz w:val="22"/>
              </w:rPr>
              <w:t>もの</w:t>
            </w:r>
            <w:r w:rsidR="00CD22BC">
              <w:rPr>
                <w:rFonts w:asciiTheme="majorEastAsia" w:eastAsiaTheme="majorEastAsia" w:hAnsiTheme="majorEastAsia" w:cs="ＭＳ ゴシック" w:hint="eastAsia"/>
                <w:spacing w:val="2"/>
                <w:sz w:val="22"/>
              </w:rPr>
              <w:t>に</w:t>
            </w:r>
            <w:r w:rsidR="00D23958" w:rsidRPr="007C1DCE">
              <w:rPr>
                <w:rFonts w:asciiTheme="majorEastAsia" w:eastAsiaTheme="majorEastAsia" w:hAnsiTheme="majorEastAsia" w:cs="ＭＳ ゴシック" w:hint="eastAsia"/>
                <w:spacing w:val="2"/>
                <w:sz w:val="22"/>
              </w:rPr>
              <w:t>○</w:t>
            </w:r>
            <w:r>
              <w:rPr>
                <w:rFonts w:asciiTheme="majorEastAsia" w:eastAsiaTheme="majorEastAsia" w:hAnsiTheme="majorEastAsia" w:cs="ＭＳ ゴシック" w:hint="eastAsia"/>
                <w:spacing w:val="2"/>
                <w:sz w:val="22"/>
              </w:rPr>
              <w:t>を記載</w:t>
            </w:r>
            <w:r w:rsidR="0074785E">
              <w:rPr>
                <w:rFonts w:asciiTheme="majorEastAsia" w:eastAsiaTheme="majorEastAsia" w:hAnsiTheme="majorEastAsia" w:cs="ＭＳ ゴシック" w:hint="eastAsia"/>
                <w:spacing w:val="2"/>
                <w:sz w:val="22"/>
              </w:rPr>
              <w:t>すること。</w:t>
            </w:r>
          </w:p>
        </w:tc>
      </w:tr>
      <w:tr w:rsidR="000F7EA4" w:rsidRPr="007C1DCE" w14:paraId="0B3B736D" w14:textId="77777777" w:rsidTr="00CD0465">
        <w:trPr>
          <w:trHeight w:val="465"/>
        </w:trPr>
        <w:tc>
          <w:tcPr>
            <w:tcW w:w="9601" w:type="dxa"/>
            <w:gridSpan w:val="6"/>
            <w:tcBorders>
              <w:top w:val="single" w:sz="12" w:space="0" w:color="auto"/>
              <w:left w:val="single" w:sz="12" w:space="0" w:color="auto"/>
              <w:bottom w:val="nil"/>
              <w:right w:val="single" w:sz="12" w:space="0" w:color="auto"/>
            </w:tcBorders>
            <w:vAlign w:val="center"/>
          </w:tcPr>
          <w:p w14:paraId="45A94EA9" w14:textId="43D9BCAE" w:rsidR="000F7EA4" w:rsidRPr="007C1DCE" w:rsidRDefault="000F7EA4" w:rsidP="000F7EA4">
            <w:pPr>
              <w:spacing w:line="0" w:lineRule="atLeas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　　）ア．がん末期などターミナルケアに対する体制</w:t>
            </w:r>
          </w:p>
        </w:tc>
      </w:tr>
      <w:tr w:rsidR="000F7EA4" w:rsidRPr="007C1DCE" w14:paraId="1D12B42E" w14:textId="77777777" w:rsidTr="00F21535">
        <w:trPr>
          <w:trHeight w:val="454"/>
        </w:trPr>
        <w:tc>
          <w:tcPr>
            <w:tcW w:w="881" w:type="dxa"/>
            <w:tcBorders>
              <w:top w:val="nil"/>
              <w:left w:val="single" w:sz="12" w:space="0" w:color="auto"/>
              <w:bottom w:val="nil"/>
              <w:right w:val="single" w:sz="4" w:space="0" w:color="auto"/>
            </w:tcBorders>
            <w:vAlign w:val="center"/>
          </w:tcPr>
          <w:p w14:paraId="69C63519" w14:textId="59EA9A93" w:rsidR="000F7EA4" w:rsidRPr="007C1DCE" w:rsidRDefault="000F7EA4" w:rsidP="000F7EA4">
            <w:pPr>
              <w:adjustRightInd/>
              <w:spacing w:line="0" w:lineRule="atLeast"/>
              <w:ind w:left="370" w:hangingChars="155" w:hanging="370"/>
              <w:rPr>
                <w:rFonts w:asciiTheme="majorEastAsia" w:eastAsiaTheme="majorEastAsia" w:hAnsiTheme="majorEastAsia" w:cs="ＭＳ ゴシック"/>
                <w:b/>
                <w:spacing w:val="2"/>
                <w:sz w:val="22"/>
              </w:rPr>
            </w:pPr>
          </w:p>
        </w:tc>
        <w:tc>
          <w:tcPr>
            <w:tcW w:w="5254" w:type="dxa"/>
            <w:gridSpan w:val="2"/>
            <w:tcBorders>
              <w:top w:val="single" w:sz="4" w:space="0" w:color="auto"/>
              <w:left w:val="single" w:sz="4" w:space="0" w:color="auto"/>
              <w:bottom w:val="single" w:sz="4" w:space="0" w:color="auto"/>
              <w:right w:val="single" w:sz="4" w:space="0" w:color="auto"/>
            </w:tcBorders>
            <w:vAlign w:val="center"/>
          </w:tcPr>
          <w:p w14:paraId="5A44CA49" w14:textId="595F2C13" w:rsidR="000F7EA4" w:rsidRPr="007C1DCE" w:rsidRDefault="000F7EA4" w:rsidP="000F7EA4">
            <w:pPr>
              <w:adjustRightInd/>
              <w:spacing w:line="0" w:lineRule="atLeast"/>
              <w:ind w:left="369" w:hangingChars="155" w:hanging="369"/>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spacing w:val="2"/>
                <w:sz w:val="22"/>
              </w:rPr>
              <w:t>(</w:t>
            </w:r>
            <w:r w:rsidR="00FF205F">
              <w:rPr>
                <w:rFonts w:asciiTheme="majorEastAsia" w:eastAsiaTheme="majorEastAsia" w:hAnsiTheme="majorEastAsia" w:cs="ＭＳ ゴシック" w:hint="eastAsia"/>
                <w:spacing w:val="2"/>
                <w:sz w:val="22"/>
              </w:rPr>
              <w:t>4</w:t>
            </w:r>
            <w:r w:rsidRPr="007C1DCE">
              <w:rPr>
                <w:rFonts w:asciiTheme="majorEastAsia" w:eastAsiaTheme="majorEastAsia" w:hAnsiTheme="majorEastAsia" w:cs="ＭＳ ゴシック"/>
                <w:spacing w:val="2"/>
                <w:sz w:val="22"/>
              </w:rPr>
              <w:t xml:space="preserve">) </w:t>
            </w:r>
            <w:r w:rsidRPr="007C1DCE">
              <w:rPr>
                <w:rFonts w:asciiTheme="majorEastAsia" w:eastAsiaTheme="majorEastAsia" w:hAnsiTheme="majorEastAsia" w:cs="ＭＳ ゴシック" w:hint="eastAsia"/>
                <w:spacing w:val="2"/>
                <w:sz w:val="22"/>
              </w:rPr>
              <w:t>医療用麻薬の備蓄品目数</w:t>
            </w:r>
          </w:p>
          <w:p w14:paraId="73EFDC8A" w14:textId="7E5C3C13" w:rsidR="000F7EA4" w:rsidRPr="007C1DCE" w:rsidRDefault="000F7EA4" w:rsidP="000F7EA4">
            <w:pPr>
              <w:adjustRightInd/>
              <w:spacing w:line="0" w:lineRule="atLeast"/>
              <w:ind w:leftChars="210" w:left="818" w:hangingChars="155" w:hanging="369"/>
              <w:rPr>
                <w:rFonts w:asciiTheme="majorEastAsia" w:eastAsiaTheme="majorEastAsia" w:hAnsiTheme="majorEastAsia" w:cs="ＭＳ ゴシック"/>
                <w:bCs/>
                <w:spacing w:val="2"/>
                <w:sz w:val="22"/>
              </w:rPr>
            </w:pPr>
            <w:r w:rsidRPr="007C1DCE">
              <w:rPr>
                <w:rFonts w:asciiTheme="majorEastAsia" w:eastAsiaTheme="majorEastAsia" w:hAnsiTheme="majorEastAsia" w:cs="ＭＳ ゴシック" w:hint="eastAsia"/>
                <w:bCs/>
                <w:spacing w:val="2"/>
                <w:sz w:val="22"/>
              </w:rPr>
              <w:t>(６品目以上、うち注射剤１品目以上)</w:t>
            </w:r>
          </w:p>
        </w:tc>
        <w:tc>
          <w:tcPr>
            <w:tcW w:w="3466" w:type="dxa"/>
            <w:gridSpan w:val="3"/>
            <w:tcBorders>
              <w:top w:val="single" w:sz="4" w:space="0" w:color="auto"/>
              <w:left w:val="double" w:sz="4" w:space="0" w:color="auto"/>
              <w:bottom w:val="single" w:sz="4" w:space="0" w:color="auto"/>
              <w:right w:val="single" w:sz="12" w:space="0" w:color="auto"/>
            </w:tcBorders>
            <w:vAlign w:val="center"/>
          </w:tcPr>
          <w:p w14:paraId="205D5001" w14:textId="77777777" w:rsidR="000F7EA4" w:rsidRPr="007C1DCE" w:rsidRDefault="000F7EA4" w:rsidP="000F7EA4">
            <w:pPr>
              <w:spacing w:line="378" w:lineRule="exact"/>
              <w:jc w:val="righ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　　　品目）</w:t>
            </w:r>
          </w:p>
          <w:p w14:paraId="37BE5D6B" w14:textId="74C6BE2F" w:rsidR="000F7EA4" w:rsidRPr="007C1DCE" w:rsidRDefault="000F7EA4" w:rsidP="000F7EA4">
            <w:pPr>
              <w:adjustRightInd/>
              <w:spacing w:line="378" w:lineRule="exact"/>
              <w:ind w:left="214" w:hangingChars="90" w:hanging="214"/>
              <w:jc w:val="righ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 xml:space="preserve">（うち、注射剤　</w:t>
            </w:r>
            <w:r>
              <w:rPr>
                <w:rFonts w:asciiTheme="majorEastAsia" w:eastAsiaTheme="majorEastAsia" w:hAnsiTheme="majorEastAsia" w:cs="ＭＳ ゴシック" w:hint="eastAsia"/>
                <w:spacing w:val="2"/>
                <w:sz w:val="22"/>
              </w:rPr>
              <w:t xml:space="preserve">　</w:t>
            </w:r>
            <w:r w:rsidRPr="007C1DCE">
              <w:rPr>
                <w:rFonts w:asciiTheme="majorEastAsia" w:eastAsiaTheme="majorEastAsia" w:hAnsiTheme="majorEastAsia" w:cs="ＭＳ ゴシック" w:hint="eastAsia"/>
                <w:spacing w:val="2"/>
                <w:sz w:val="22"/>
              </w:rPr>
              <w:t xml:space="preserve">　品目）</w:t>
            </w:r>
          </w:p>
        </w:tc>
      </w:tr>
      <w:tr w:rsidR="000F7EA4" w:rsidRPr="007C1DCE" w14:paraId="555E2E4E" w14:textId="77777777" w:rsidTr="001C68E5">
        <w:trPr>
          <w:trHeight w:val="771"/>
        </w:trPr>
        <w:tc>
          <w:tcPr>
            <w:tcW w:w="881" w:type="dxa"/>
            <w:tcBorders>
              <w:top w:val="nil"/>
              <w:left w:val="single" w:sz="12" w:space="0" w:color="auto"/>
              <w:bottom w:val="single" w:sz="4" w:space="0" w:color="auto"/>
              <w:right w:val="single" w:sz="4" w:space="0" w:color="auto"/>
            </w:tcBorders>
            <w:vAlign w:val="center"/>
          </w:tcPr>
          <w:p w14:paraId="567B36AB" w14:textId="77777777" w:rsidR="000F7EA4" w:rsidRPr="007C1DCE" w:rsidRDefault="000F7EA4" w:rsidP="000F7EA4">
            <w:pPr>
              <w:spacing w:line="0" w:lineRule="atLeast"/>
              <w:ind w:left="357" w:hangingChars="150" w:hanging="357"/>
              <w:rPr>
                <w:rFonts w:asciiTheme="majorEastAsia" w:eastAsiaTheme="majorEastAsia" w:hAnsiTheme="majorEastAsia" w:cs="ＭＳ ゴシック"/>
                <w:spacing w:val="2"/>
                <w:sz w:val="22"/>
              </w:rPr>
            </w:pPr>
          </w:p>
        </w:tc>
        <w:tc>
          <w:tcPr>
            <w:tcW w:w="8720" w:type="dxa"/>
            <w:gridSpan w:val="5"/>
            <w:tcBorders>
              <w:top w:val="single" w:sz="4" w:space="0" w:color="auto"/>
              <w:left w:val="single" w:sz="4" w:space="0" w:color="auto"/>
              <w:bottom w:val="single" w:sz="4" w:space="0" w:color="auto"/>
              <w:right w:val="single" w:sz="12" w:space="0" w:color="auto"/>
            </w:tcBorders>
            <w:vAlign w:val="center"/>
          </w:tcPr>
          <w:p w14:paraId="63792BFB" w14:textId="002E995D" w:rsidR="000F7EA4" w:rsidRPr="007C1DCE" w:rsidRDefault="000F7EA4" w:rsidP="000F7EA4">
            <w:pPr>
              <w:kinsoku w:val="0"/>
              <w:overflowPunct w:val="0"/>
              <w:autoSpaceDE w:val="0"/>
              <w:autoSpaceDN w:val="0"/>
              <w:spacing w:line="300" w:lineRule="atLeas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w:t>
            </w:r>
            <w:r w:rsidR="00FF205F">
              <w:rPr>
                <w:rFonts w:asciiTheme="majorEastAsia" w:eastAsiaTheme="majorEastAsia" w:hAnsiTheme="majorEastAsia" w:cs="ＭＳ ゴシック" w:hint="eastAsia"/>
                <w:spacing w:val="2"/>
                <w:sz w:val="22"/>
              </w:rPr>
              <w:t>5</w:t>
            </w:r>
            <w:r w:rsidRPr="007C1DCE">
              <w:rPr>
                <w:rFonts w:asciiTheme="majorEastAsia" w:eastAsiaTheme="majorEastAsia" w:hAnsiTheme="majorEastAsia" w:cs="ＭＳ ゴシック" w:hint="eastAsia"/>
                <w:spacing w:val="2"/>
                <w:sz w:val="22"/>
              </w:rPr>
              <w:t>)</w:t>
            </w:r>
            <w:r w:rsidRPr="007C1DCE">
              <w:rPr>
                <w:rFonts w:asciiTheme="majorEastAsia" w:eastAsiaTheme="majorEastAsia" w:hAnsiTheme="majorEastAsia" w:cs="ＭＳ ゴシック"/>
                <w:spacing w:val="2"/>
                <w:sz w:val="22"/>
              </w:rPr>
              <w:t xml:space="preserve"> </w:t>
            </w:r>
            <w:r w:rsidRPr="007C1DCE">
              <w:rPr>
                <w:rFonts w:asciiTheme="majorEastAsia" w:eastAsiaTheme="majorEastAsia" w:hAnsiTheme="majorEastAsia" w:cs="ＭＳ ゴシック" w:hint="eastAsia"/>
                <w:spacing w:val="2"/>
                <w:sz w:val="22"/>
              </w:rPr>
              <w:t>無菌製剤処理を行うための設備（該当するものに○）</w:t>
            </w:r>
          </w:p>
          <w:p w14:paraId="4FED157D" w14:textId="0BFBB9A2" w:rsidR="000F7EA4" w:rsidRPr="007C1DCE" w:rsidRDefault="000F7EA4" w:rsidP="000F7EA4">
            <w:pPr>
              <w:kinsoku w:val="0"/>
              <w:overflowPunct w:val="0"/>
              <w:autoSpaceDE w:val="0"/>
              <w:autoSpaceDN w:val="0"/>
              <w:spacing w:line="300" w:lineRule="atLeas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 xml:space="preserve">　　１</w:t>
            </w:r>
            <w:r w:rsidR="00A94061">
              <w:rPr>
                <w:rFonts w:asciiTheme="majorEastAsia" w:eastAsiaTheme="majorEastAsia" w:hAnsiTheme="majorEastAsia" w:cs="ＭＳ ゴシック" w:hint="eastAsia"/>
                <w:spacing w:val="2"/>
                <w:sz w:val="22"/>
              </w:rPr>
              <w:t xml:space="preserve"> </w:t>
            </w:r>
            <w:r w:rsidRPr="007C1DCE">
              <w:rPr>
                <w:rFonts w:asciiTheme="majorEastAsia" w:eastAsiaTheme="majorEastAsia" w:hAnsiTheme="majorEastAsia" w:cs="ＭＳ ゴシック" w:hint="eastAsia"/>
                <w:spacing w:val="2"/>
                <w:sz w:val="22"/>
              </w:rPr>
              <w:t>無菌室　　　２</w:t>
            </w:r>
            <w:r w:rsidR="00A94061">
              <w:rPr>
                <w:rFonts w:asciiTheme="majorEastAsia" w:eastAsiaTheme="majorEastAsia" w:hAnsiTheme="majorEastAsia" w:cs="ＭＳ ゴシック" w:hint="eastAsia"/>
                <w:spacing w:val="2"/>
                <w:sz w:val="22"/>
              </w:rPr>
              <w:t xml:space="preserve"> </w:t>
            </w:r>
            <w:r w:rsidRPr="007C1DCE">
              <w:rPr>
                <w:rFonts w:asciiTheme="majorEastAsia" w:eastAsiaTheme="majorEastAsia" w:hAnsiTheme="majorEastAsia" w:cs="ＭＳ ゴシック" w:hint="eastAsia"/>
                <w:spacing w:val="2"/>
                <w:sz w:val="22"/>
              </w:rPr>
              <w:t>クリーンベンチ　　３</w:t>
            </w:r>
            <w:r w:rsidR="00A94061">
              <w:rPr>
                <w:rFonts w:asciiTheme="majorEastAsia" w:eastAsiaTheme="majorEastAsia" w:hAnsiTheme="majorEastAsia" w:cs="ＭＳ ゴシック" w:hint="eastAsia"/>
                <w:spacing w:val="2"/>
                <w:sz w:val="22"/>
              </w:rPr>
              <w:t xml:space="preserve"> </w:t>
            </w:r>
            <w:r w:rsidRPr="007C1DCE">
              <w:rPr>
                <w:rFonts w:asciiTheme="majorEastAsia" w:eastAsiaTheme="majorEastAsia" w:hAnsiTheme="majorEastAsia" w:cs="ＭＳ ゴシック" w:hint="eastAsia"/>
                <w:spacing w:val="2"/>
                <w:sz w:val="22"/>
              </w:rPr>
              <w:t>安全キャビネット</w:t>
            </w:r>
          </w:p>
        </w:tc>
      </w:tr>
      <w:tr w:rsidR="000F7EA4" w:rsidRPr="007C1DCE" w14:paraId="32C68577" w14:textId="77777777" w:rsidTr="001C68E5">
        <w:trPr>
          <w:trHeight w:val="515"/>
        </w:trPr>
        <w:tc>
          <w:tcPr>
            <w:tcW w:w="9601" w:type="dxa"/>
            <w:gridSpan w:val="6"/>
            <w:tcBorders>
              <w:top w:val="nil"/>
              <w:left w:val="single" w:sz="12" w:space="0" w:color="auto"/>
              <w:bottom w:val="nil"/>
              <w:right w:val="single" w:sz="12" w:space="0" w:color="auto"/>
            </w:tcBorders>
            <w:vAlign w:val="center"/>
          </w:tcPr>
          <w:p w14:paraId="720B3393" w14:textId="67B6DB42" w:rsidR="000F7EA4" w:rsidRPr="007C1DCE" w:rsidRDefault="000F7EA4" w:rsidP="000F7EA4">
            <w:pPr>
              <w:kinsoku w:val="0"/>
              <w:overflowPunct w:val="0"/>
              <w:autoSpaceDE w:val="0"/>
              <w:autoSpaceDN w:val="0"/>
              <w:spacing w:line="300" w:lineRule="atLeas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　　）イ．小児在宅患者に対する体制</w:t>
            </w:r>
          </w:p>
        </w:tc>
      </w:tr>
      <w:tr w:rsidR="000F7EA4" w:rsidRPr="007C1DCE" w14:paraId="4E6E352E" w14:textId="77777777" w:rsidTr="00FF205F">
        <w:trPr>
          <w:trHeight w:val="643"/>
        </w:trPr>
        <w:tc>
          <w:tcPr>
            <w:tcW w:w="881" w:type="dxa"/>
            <w:tcBorders>
              <w:top w:val="nil"/>
              <w:left w:val="single" w:sz="12" w:space="0" w:color="auto"/>
              <w:bottom w:val="nil"/>
              <w:right w:val="single" w:sz="4" w:space="0" w:color="auto"/>
            </w:tcBorders>
            <w:vAlign w:val="center"/>
          </w:tcPr>
          <w:p w14:paraId="2478385E" w14:textId="77777777" w:rsidR="000F7EA4" w:rsidRPr="007C1DCE" w:rsidRDefault="000F7EA4" w:rsidP="000F7EA4">
            <w:pPr>
              <w:spacing w:line="0" w:lineRule="atLeast"/>
              <w:ind w:left="357" w:hangingChars="150" w:hanging="357"/>
              <w:rPr>
                <w:rFonts w:asciiTheme="majorEastAsia" w:eastAsiaTheme="majorEastAsia" w:hAnsiTheme="majorEastAsia" w:cs="ＭＳ ゴシック"/>
                <w:spacing w:val="2"/>
                <w:sz w:val="22"/>
              </w:rPr>
            </w:pPr>
          </w:p>
        </w:tc>
        <w:tc>
          <w:tcPr>
            <w:tcW w:w="6672" w:type="dxa"/>
            <w:gridSpan w:val="3"/>
            <w:tcBorders>
              <w:top w:val="single" w:sz="4" w:space="0" w:color="auto"/>
              <w:left w:val="single" w:sz="4" w:space="0" w:color="auto"/>
              <w:bottom w:val="single" w:sz="4" w:space="0" w:color="auto"/>
              <w:right w:val="double" w:sz="4" w:space="0" w:color="auto"/>
            </w:tcBorders>
            <w:vAlign w:val="center"/>
          </w:tcPr>
          <w:p w14:paraId="3832A6E8" w14:textId="0495A059" w:rsidR="000F7EA4" w:rsidRPr="007C1DCE" w:rsidRDefault="000F7EA4" w:rsidP="000F7EA4">
            <w:pPr>
              <w:spacing w:line="378" w:lineRule="exac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w:t>
            </w:r>
            <w:r w:rsidR="00FF205F">
              <w:rPr>
                <w:rFonts w:asciiTheme="majorEastAsia" w:eastAsiaTheme="majorEastAsia" w:hAnsiTheme="majorEastAsia" w:cs="ＭＳ ゴシック" w:hint="eastAsia"/>
                <w:spacing w:val="2"/>
                <w:sz w:val="22"/>
              </w:rPr>
              <w:t>6</w:t>
            </w:r>
            <w:r w:rsidRPr="007C1DCE">
              <w:rPr>
                <w:rFonts w:asciiTheme="majorEastAsia" w:eastAsiaTheme="majorEastAsia" w:hAnsiTheme="majorEastAsia" w:cs="ＭＳ ゴシック" w:hint="eastAsia"/>
                <w:spacing w:val="2"/>
                <w:sz w:val="22"/>
              </w:rPr>
              <w:t>)</w:t>
            </w:r>
            <w:r w:rsidR="00CA5EBA">
              <w:rPr>
                <w:rFonts w:asciiTheme="majorEastAsia" w:eastAsiaTheme="majorEastAsia" w:hAnsiTheme="majorEastAsia" w:cs="ＭＳ ゴシック"/>
                <w:spacing w:val="2"/>
                <w:sz w:val="22"/>
              </w:rPr>
              <w:t xml:space="preserve"> </w:t>
            </w:r>
            <w:r w:rsidRPr="007C1DCE">
              <w:rPr>
                <w:rFonts w:asciiTheme="majorEastAsia" w:eastAsiaTheme="majorEastAsia" w:hAnsiTheme="majorEastAsia" w:cs="ＭＳ ゴシック" w:hint="eastAsia"/>
                <w:spacing w:val="2"/>
                <w:sz w:val="22"/>
              </w:rPr>
              <w:t>小児在宅患者に対する薬学的管理及び指導の実績</w:t>
            </w:r>
          </w:p>
          <w:p w14:paraId="7D9C6213" w14:textId="3AE08692" w:rsidR="000F7EA4" w:rsidRPr="007C1DCE" w:rsidRDefault="000F7EA4" w:rsidP="00A45869">
            <w:pPr>
              <w:spacing w:line="378" w:lineRule="exact"/>
              <w:ind w:leftChars="18" w:left="39" w:firstLineChars="3" w:firstLine="7"/>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w:t>
            </w:r>
            <w:r>
              <w:rPr>
                <w:rFonts w:asciiTheme="majorEastAsia" w:eastAsiaTheme="majorEastAsia" w:hAnsiTheme="majorEastAsia" w:cs="ＭＳ ゴシック" w:hint="eastAsia"/>
                <w:spacing w:val="2"/>
                <w:sz w:val="22"/>
              </w:rPr>
              <w:t>６</w:t>
            </w:r>
            <w:r w:rsidRPr="007C1DCE">
              <w:rPr>
                <w:rFonts w:asciiTheme="majorEastAsia" w:eastAsiaTheme="majorEastAsia" w:hAnsiTheme="majorEastAsia" w:cs="ＭＳ ゴシック" w:hint="eastAsia"/>
                <w:spacing w:val="2"/>
                <w:sz w:val="22"/>
              </w:rPr>
              <w:t>回以上／年）（Ａ＋Ｂ）</w:t>
            </w:r>
          </w:p>
          <w:p w14:paraId="33173508" w14:textId="482ECAC5" w:rsidR="000F7EA4" w:rsidRPr="007C1DCE" w:rsidRDefault="000F7EA4" w:rsidP="000F7EA4">
            <w:pPr>
              <w:kinsoku w:val="0"/>
              <w:overflowPunct w:val="0"/>
              <w:autoSpaceDE w:val="0"/>
              <w:autoSpaceDN w:val="0"/>
              <w:spacing w:line="300" w:lineRule="atLeast"/>
              <w:jc w:val="righ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（実績回数の期間：　　　年　　　月～　　　年　　　月）</w:t>
            </w:r>
          </w:p>
        </w:tc>
        <w:tc>
          <w:tcPr>
            <w:tcW w:w="2048" w:type="dxa"/>
            <w:gridSpan w:val="2"/>
            <w:tcBorders>
              <w:top w:val="single" w:sz="4" w:space="0" w:color="auto"/>
              <w:left w:val="double" w:sz="4" w:space="0" w:color="auto"/>
              <w:bottom w:val="single" w:sz="4" w:space="0" w:color="auto"/>
              <w:right w:val="single" w:sz="12" w:space="0" w:color="auto"/>
            </w:tcBorders>
            <w:vAlign w:val="bottom"/>
          </w:tcPr>
          <w:p w14:paraId="1C5A474E" w14:textId="5FFA595A" w:rsidR="000F7EA4" w:rsidRPr="007C1DCE" w:rsidRDefault="000F7EA4" w:rsidP="00FF205F">
            <w:pPr>
              <w:kinsoku w:val="0"/>
              <w:overflowPunct w:val="0"/>
              <w:autoSpaceDE w:val="0"/>
              <w:autoSpaceDN w:val="0"/>
              <w:spacing w:line="300" w:lineRule="atLeast"/>
              <w:jc w:val="righ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回</w:t>
            </w:r>
          </w:p>
        </w:tc>
      </w:tr>
      <w:tr w:rsidR="000F7EA4" w:rsidRPr="007C1DCE" w14:paraId="136FBD57" w14:textId="77777777" w:rsidTr="0039518E">
        <w:trPr>
          <w:trHeight w:val="294"/>
        </w:trPr>
        <w:tc>
          <w:tcPr>
            <w:tcW w:w="881" w:type="dxa"/>
            <w:tcBorders>
              <w:top w:val="nil"/>
              <w:left w:val="single" w:sz="12" w:space="0" w:color="auto"/>
              <w:bottom w:val="nil"/>
              <w:right w:val="single" w:sz="4" w:space="0" w:color="auto"/>
            </w:tcBorders>
            <w:vAlign w:val="center"/>
          </w:tcPr>
          <w:p w14:paraId="70A02230" w14:textId="77777777" w:rsidR="000F7EA4" w:rsidRPr="007C1DCE" w:rsidRDefault="000F7EA4" w:rsidP="000F7EA4">
            <w:pPr>
              <w:spacing w:line="0" w:lineRule="atLeast"/>
              <w:ind w:left="357" w:hangingChars="150" w:hanging="357"/>
              <w:rPr>
                <w:rFonts w:asciiTheme="majorEastAsia" w:eastAsiaTheme="majorEastAsia" w:hAnsiTheme="majorEastAsia" w:cs="ＭＳ ゴシック"/>
                <w:spacing w:val="2"/>
                <w:sz w:val="22"/>
              </w:rPr>
            </w:pPr>
          </w:p>
        </w:tc>
        <w:tc>
          <w:tcPr>
            <w:tcW w:w="8720" w:type="dxa"/>
            <w:gridSpan w:val="5"/>
            <w:tcBorders>
              <w:top w:val="single" w:sz="4" w:space="0" w:color="auto"/>
              <w:left w:val="single" w:sz="4" w:space="0" w:color="auto"/>
              <w:bottom w:val="nil"/>
              <w:right w:val="single" w:sz="12" w:space="0" w:color="auto"/>
            </w:tcBorders>
            <w:vAlign w:val="center"/>
          </w:tcPr>
          <w:p w14:paraId="482D785F" w14:textId="0053FA36" w:rsidR="000F7EA4" w:rsidRPr="007C1DCE" w:rsidRDefault="000F7EA4" w:rsidP="000F7EA4">
            <w:pPr>
              <w:kinsoku w:val="0"/>
              <w:overflowPunct w:val="0"/>
              <w:autoSpaceDE w:val="0"/>
              <w:autoSpaceDN w:val="0"/>
              <w:spacing w:line="300" w:lineRule="atLeas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（参考）</w:t>
            </w:r>
          </w:p>
        </w:tc>
      </w:tr>
      <w:tr w:rsidR="000F7EA4" w:rsidRPr="007C1DCE" w14:paraId="7E26C348" w14:textId="77777777" w:rsidTr="00FF205F">
        <w:trPr>
          <w:trHeight w:val="643"/>
        </w:trPr>
        <w:tc>
          <w:tcPr>
            <w:tcW w:w="881" w:type="dxa"/>
            <w:tcBorders>
              <w:top w:val="nil"/>
              <w:left w:val="single" w:sz="12" w:space="0" w:color="auto"/>
              <w:bottom w:val="nil"/>
              <w:right w:val="single" w:sz="4" w:space="0" w:color="auto"/>
            </w:tcBorders>
            <w:vAlign w:val="center"/>
          </w:tcPr>
          <w:p w14:paraId="1D204DC8" w14:textId="77777777" w:rsidR="000F7EA4" w:rsidRPr="007C1DCE" w:rsidRDefault="000F7EA4" w:rsidP="000F7EA4">
            <w:pPr>
              <w:spacing w:line="0" w:lineRule="atLeast"/>
              <w:ind w:left="357" w:hangingChars="150" w:hanging="357"/>
              <w:rPr>
                <w:rFonts w:asciiTheme="majorEastAsia" w:eastAsiaTheme="majorEastAsia" w:hAnsiTheme="majorEastAsia" w:cs="ＭＳ ゴシック"/>
                <w:spacing w:val="2"/>
                <w:sz w:val="22"/>
              </w:rPr>
            </w:pPr>
          </w:p>
        </w:tc>
        <w:tc>
          <w:tcPr>
            <w:tcW w:w="577" w:type="dxa"/>
            <w:vMerge w:val="restart"/>
            <w:tcBorders>
              <w:top w:val="nil"/>
              <w:left w:val="single" w:sz="4" w:space="0" w:color="auto"/>
              <w:right w:val="single" w:sz="4" w:space="0" w:color="auto"/>
            </w:tcBorders>
            <w:vAlign w:val="center"/>
          </w:tcPr>
          <w:p w14:paraId="6D93ECA1" w14:textId="28C0582A" w:rsidR="000F7EA4" w:rsidRPr="007C1DCE" w:rsidRDefault="000F7EA4" w:rsidP="000F7EA4">
            <w:pPr>
              <w:kinsoku w:val="0"/>
              <w:overflowPunct w:val="0"/>
              <w:autoSpaceDE w:val="0"/>
              <w:autoSpaceDN w:val="0"/>
              <w:spacing w:line="300" w:lineRule="atLeast"/>
              <w:ind w:leftChars="151" w:left="323"/>
              <w:rPr>
                <w:rFonts w:asciiTheme="majorEastAsia" w:eastAsiaTheme="majorEastAsia" w:hAnsiTheme="majorEastAsia" w:cs="ＭＳ ゴシック"/>
                <w:spacing w:val="2"/>
                <w:sz w:val="22"/>
              </w:rPr>
            </w:pPr>
          </w:p>
        </w:tc>
        <w:tc>
          <w:tcPr>
            <w:tcW w:w="6095" w:type="dxa"/>
            <w:gridSpan w:val="2"/>
            <w:tcBorders>
              <w:top w:val="single" w:sz="4" w:space="0" w:color="auto"/>
              <w:left w:val="single" w:sz="4" w:space="0" w:color="auto"/>
              <w:bottom w:val="single" w:sz="4" w:space="0" w:color="auto"/>
              <w:right w:val="double" w:sz="4" w:space="0" w:color="auto"/>
            </w:tcBorders>
            <w:vAlign w:val="center"/>
          </w:tcPr>
          <w:p w14:paraId="760316A6" w14:textId="1914CCAB" w:rsidR="000F7EA4" w:rsidRPr="007C1DCE" w:rsidRDefault="000F7EA4" w:rsidP="000F7EA4">
            <w:pPr>
              <w:kinsoku w:val="0"/>
              <w:overflowPunct w:val="0"/>
              <w:autoSpaceDE w:val="0"/>
              <w:autoSpaceDN w:val="0"/>
              <w:spacing w:line="300" w:lineRule="atLeas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Ａ</w:t>
            </w:r>
            <w:r w:rsidRPr="007C1DCE">
              <w:rPr>
                <w:rFonts w:asciiTheme="majorEastAsia" w:eastAsiaTheme="majorEastAsia" w:hAnsiTheme="majorEastAsia" w:cs="ＭＳ ゴシック"/>
                <w:spacing w:val="2"/>
                <w:sz w:val="22"/>
              </w:rPr>
              <w:t xml:space="preserve"> </w:t>
            </w:r>
            <w:r w:rsidRPr="007C1DCE">
              <w:rPr>
                <w:rFonts w:asciiTheme="majorEastAsia" w:eastAsiaTheme="majorEastAsia" w:hAnsiTheme="majorEastAsia" w:cs="ＭＳ ゴシック" w:hint="eastAsia"/>
                <w:spacing w:val="2"/>
                <w:sz w:val="22"/>
              </w:rPr>
              <w:t>小児特定加算の算定実績</w:t>
            </w:r>
          </w:p>
          <w:p w14:paraId="547F8270" w14:textId="0D1960EE" w:rsidR="000F7EA4" w:rsidRPr="007C1DCE" w:rsidRDefault="000F7EA4" w:rsidP="000F7EA4">
            <w:pPr>
              <w:kinsoku w:val="0"/>
              <w:overflowPunct w:val="0"/>
              <w:autoSpaceDE w:val="0"/>
              <w:autoSpaceDN w:val="0"/>
              <w:spacing w:line="300" w:lineRule="atLeast"/>
              <w:ind w:leftChars="151" w:left="323"/>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（在宅患者訪問薬剤管理指導料、在宅患者緊急訪問薬剤管理指導料、在宅患者緊急時等共同指導料に係るものに限る</w:t>
            </w:r>
            <w:r w:rsidR="0049787A">
              <w:rPr>
                <w:rFonts w:asciiTheme="majorEastAsia" w:eastAsiaTheme="majorEastAsia" w:hAnsiTheme="majorEastAsia" w:cs="ＭＳ ゴシック" w:hint="eastAsia"/>
                <w:spacing w:val="2"/>
                <w:sz w:val="22"/>
              </w:rPr>
              <w:t>。</w:t>
            </w:r>
            <w:r w:rsidRPr="007C1DCE">
              <w:rPr>
                <w:rFonts w:asciiTheme="majorEastAsia" w:eastAsiaTheme="majorEastAsia" w:hAnsiTheme="majorEastAsia" w:cs="ＭＳ ゴシック" w:hint="eastAsia"/>
                <w:spacing w:val="2"/>
                <w:sz w:val="22"/>
              </w:rPr>
              <w:t>）</w:t>
            </w:r>
          </w:p>
        </w:tc>
        <w:tc>
          <w:tcPr>
            <w:tcW w:w="2048" w:type="dxa"/>
            <w:gridSpan w:val="2"/>
            <w:tcBorders>
              <w:top w:val="single" w:sz="4" w:space="0" w:color="auto"/>
              <w:left w:val="double" w:sz="4" w:space="0" w:color="auto"/>
              <w:bottom w:val="single" w:sz="4" w:space="0" w:color="auto"/>
              <w:right w:val="single" w:sz="12" w:space="0" w:color="auto"/>
            </w:tcBorders>
            <w:vAlign w:val="bottom"/>
          </w:tcPr>
          <w:p w14:paraId="7B54C56C" w14:textId="297E55AC" w:rsidR="000F7EA4" w:rsidRPr="007C1DCE" w:rsidRDefault="000F7EA4" w:rsidP="00FF205F">
            <w:pPr>
              <w:kinsoku w:val="0"/>
              <w:overflowPunct w:val="0"/>
              <w:autoSpaceDE w:val="0"/>
              <w:autoSpaceDN w:val="0"/>
              <w:spacing w:line="300" w:lineRule="atLeast"/>
              <w:jc w:val="righ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回</w:t>
            </w:r>
          </w:p>
        </w:tc>
      </w:tr>
      <w:tr w:rsidR="000F7EA4" w:rsidRPr="007C1DCE" w14:paraId="3DC063AF" w14:textId="77777777" w:rsidTr="00FF205F">
        <w:trPr>
          <w:trHeight w:val="643"/>
        </w:trPr>
        <w:tc>
          <w:tcPr>
            <w:tcW w:w="881" w:type="dxa"/>
            <w:tcBorders>
              <w:top w:val="nil"/>
              <w:left w:val="single" w:sz="12" w:space="0" w:color="auto"/>
              <w:bottom w:val="single" w:sz="12" w:space="0" w:color="auto"/>
              <w:right w:val="single" w:sz="4" w:space="0" w:color="auto"/>
            </w:tcBorders>
            <w:vAlign w:val="center"/>
          </w:tcPr>
          <w:p w14:paraId="31AF7B5C" w14:textId="77777777" w:rsidR="000F7EA4" w:rsidRPr="007C1DCE" w:rsidRDefault="000F7EA4" w:rsidP="000F7EA4">
            <w:pPr>
              <w:spacing w:line="0" w:lineRule="atLeast"/>
              <w:ind w:left="357" w:hangingChars="150" w:hanging="357"/>
              <w:rPr>
                <w:rFonts w:asciiTheme="majorEastAsia" w:eastAsiaTheme="majorEastAsia" w:hAnsiTheme="majorEastAsia" w:cs="ＭＳ ゴシック"/>
                <w:spacing w:val="2"/>
                <w:sz w:val="22"/>
              </w:rPr>
            </w:pPr>
          </w:p>
        </w:tc>
        <w:tc>
          <w:tcPr>
            <w:tcW w:w="577" w:type="dxa"/>
            <w:vMerge/>
            <w:tcBorders>
              <w:top w:val="nil"/>
              <w:left w:val="single" w:sz="4" w:space="0" w:color="auto"/>
              <w:bottom w:val="single" w:sz="12" w:space="0" w:color="auto"/>
              <w:right w:val="single" w:sz="4" w:space="0" w:color="auto"/>
            </w:tcBorders>
            <w:vAlign w:val="center"/>
          </w:tcPr>
          <w:p w14:paraId="18EF7C05" w14:textId="77777777" w:rsidR="000F7EA4" w:rsidRPr="007C1DCE" w:rsidRDefault="000F7EA4" w:rsidP="000F7EA4">
            <w:pPr>
              <w:kinsoku w:val="0"/>
              <w:overflowPunct w:val="0"/>
              <w:autoSpaceDE w:val="0"/>
              <w:autoSpaceDN w:val="0"/>
              <w:spacing w:line="300" w:lineRule="atLeast"/>
              <w:ind w:leftChars="151" w:left="323"/>
              <w:rPr>
                <w:rFonts w:asciiTheme="majorEastAsia" w:eastAsiaTheme="majorEastAsia" w:hAnsiTheme="majorEastAsia" w:cs="ＭＳ ゴシック"/>
                <w:spacing w:val="2"/>
                <w:sz w:val="22"/>
              </w:rPr>
            </w:pPr>
          </w:p>
        </w:tc>
        <w:tc>
          <w:tcPr>
            <w:tcW w:w="6095" w:type="dxa"/>
            <w:gridSpan w:val="2"/>
            <w:tcBorders>
              <w:top w:val="single" w:sz="4" w:space="0" w:color="auto"/>
              <w:left w:val="single" w:sz="4" w:space="0" w:color="auto"/>
              <w:bottom w:val="single" w:sz="12" w:space="0" w:color="auto"/>
              <w:right w:val="double" w:sz="4" w:space="0" w:color="auto"/>
            </w:tcBorders>
            <w:vAlign w:val="center"/>
          </w:tcPr>
          <w:p w14:paraId="196FDFCC" w14:textId="17640E17" w:rsidR="000F7EA4" w:rsidRPr="007C1DCE" w:rsidRDefault="000F7EA4" w:rsidP="000F7EA4">
            <w:pPr>
              <w:kinsoku w:val="0"/>
              <w:overflowPunct w:val="0"/>
              <w:autoSpaceDE w:val="0"/>
              <w:autoSpaceDN w:val="0"/>
              <w:spacing w:line="300" w:lineRule="atLeas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Ｂ 乳幼児加算の算定実績</w:t>
            </w:r>
          </w:p>
          <w:p w14:paraId="094CCE6D" w14:textId="46450208" w:rsidR="000F7EA4" w:rsidRPr="007C1DCE" w:rsidRDefault="000F7EA4" w:rsidP="000F7EA4">
            <w:pPr>
              <w:kinsoku w:val="0"/>
              <w:overflowPunct w:val="0"/>
              <w:autoSpaceDE w:val="0"/>
              <w:autoSpaceDN w:val="0"/>
              <w:spacing w:line="300" w:lineRule="atLeast"/>
              <w:ind w:leftChars="151" w:left="323"/>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（在宅患者訪問薬剤管理指導料、在宅患者緊急訪問薬剤管理指導料、在宅患者緊急時等共同指導料に係るものに限る</w:t>
            </w:r>
            <w:r w:rsidR="0049787A">
              <w:rPr>
                <w:rFonts w:asciiTheme="majorEastAsia" w:eastAsiaTheme="majorEastAsia" w:hAnsiTheme="majorEastAsia" w:cs="ＭＳ ゴシック" w:hint="eastAsia"/>
                <w:spacing w:val="2"/>
                <w:sz w:val="22"/>
              </w:rPr>
              <w:t>。</w:t>
            </w:r>
            <w:r w:rsidRPr="007C1DCE">
              <w:rPr>
                <w:rFonts w:asciiTheme="majorEastAsia" w:eastAsiaTheme="majorEastAsia" w:hAnsiTheme="majorEastAsia" w:cs="ＭＳ ゴシック" w:hint="eastAsia"/>
                <w:spacing w:val="2"/>
                <w:sz w:val="22"/>
              </w:rPr>
              <w:t>）</w:t>
            </w:r>
          </w:p>
        </w:tc>
        <w:tc>
          <w:tcPr>
            <w:tcW w:w="2048" w:type="dxa"/>
            <w:gridSpan w:val="2"/>
            <w:tcBorders>
              <w:top w:val="single" w:sz="4" w:space="0" w:color="auto"/>
              <w:left w:val="double" w:sz="4" w:space="0" w:color="auto"/>
              <w:bottom w:val="single" w:sz="12" w:space="0" w:color="auto"/>
              <w:right w:val="single" w:sz="12" w:space="0" w:color="auto"/>
            </w:tcBorders>
            <w:vAlign w:val="bottom"/>
          </w:tcPr>
          <w:p w14:paraId="341C539C" w14:textId="12F6D98D" w:rsidR="000F7EA4" w:rsidRPr="007C1DCE" w:rsidRDefault="000F7EA4" w:rsidP="00FF205F">
            <w:pPr>
              <w:kinsoku w:val="0"/>
              <w:overflowPunct w:val="0"/>
              <w:autoSpaceDE w:val="0"/>
              <w:autoSpaceDN w:val="0"/>
              <w:spacing w:line="300" w:lineRule="atLeast"/>
              <w:jc w:val="righ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回</w:t>
            </w:r>
          </w:p>
        </w:tc>
      </w:tr>
    </w:tbl>
    <w:p w14:paraId="339A33AB" w14:textId="77777777" w:rsidR="00E52C69" w:rsidRDefault="00E52C69" w:rsidP="00BC5EA9">
      <w:pPr>
        <w:adjustRightInd/>
        <w:rPr>
          <w:rFonts w:ascii="ＭＳ ゴシック" w:eastAsia="ＭＳ ゴシック" w:hAnsi="ＭＳ ゴシック" w:cs="ＭＳ ゴシック"/>
        </w:rPr>
      </w:pPr>
    </w:p>
    <w:p w14:paraId="0D423A42" w14:textId="71CF2A64" w:rsidR="00BC5EA9" w:rsidRPr="00FA5C65" w:rsidRDefault="00BC5EA9" w:rsidP="00BC5EA9">
      <w:pPr>
        <w:adjustRightInd/>
        <w:rPr>
          <w:rFonts w:ascii="ＭＳ ゴシック" w:eastAsia="ＭＳ ゴシック" w:hAnsi="ＭＳ ゴシック" w:cs="Times New Roman"/>
          <w:spacing w:val="6"/>
        </w:rPr>
      </w:pPr>
      <w:r w:rsidRPr="00FA5C65">
        <w:rPr>
          <w:rFonts w:ascii="ＭＳ ゴシック" w:eastAsia="ＭＳ ゴシック" w:hAnsi="ＭＳ ゴシック" w:cs="ＭＳ ゴシック" w:hint="eastAsia"/>
        </w:rPr>
        <w:t>［届出上の注意］</w:t>
      </w:r>
    </w:p>
    <w:p w14:paraId="40C1B0F2" w14:textId="77543802" w:rsidR="00BC5EA9" w:rsidRPr="00CA5EBA" w:rsidRDefault="00BC5EA9" w:rsidP="00A64BF9">
      <w:pPr>
        <w:ind w:leftChars="200" w:left="642" w:hangingChars="100" w:hanging="214"/>
        <w:rPr>
          <w:rFonts w:ascii="ＭＳ ゴシック" w:eastAsia="ＭＳ ゴシック" w:hAnsi="ＭＳ ゴシック"/>
        </w:rPr>
      </w:pPr>
      <w:r w:rsidRPr="00CA5EBA">
        <w:rPr>
          <w:rFonts w:ascii="ＭＳ ゴシック" w:eastAsia="ＭＳ ゴシック" w:hAnsi="ＭＳ ゴシック" w:hint="eastAsia"/>
        </w:rPr>
        <w:t xml:space="preserve">１　</w:t>
      </w:r>
      <w:r w:rsidR="00E52C69" w:rsidRPr="00CA5EBA">
        <w:rPr>
          <w:rFonts w:ascii="ＭＳ ゴシック" w:eastAsia="ＭＳ ゴシック" w:hAnsi="ＭＳ ゴシック" w:hint="eastAsia"/>
        </w:rPr>
        <w:t>「</w:t>
      </w:r>
      <w:r w:rsidR="004920CE" w:rsidRPr="00CA5EBA">
        <w:rPr>
          <w:rFonts w:ascii="ＭＳ ゴシック" w:eastAsia="ＭＳ ゴシック" w:hAnsi="ＭＳ ゴシック" w:hint="eastAsia"/>
        </w:rPr>
        <w:t>１</w:t>
      </w:r>
      <w:r w:rsidR="00E52C69" w:rsidRPr="00CA5EBA">
        <w:rPr>
          <w:rFonts w:ascii="ＭＳ ゴシック" w:eastAsia="ＭＳ ゴシック" w:hAnsi="ＭＳ ゴシック" w:hint="eastAsia"/>
        </w:rPr>
        <w:t>」の届出区分</w:t>
      </w:r>
      <w:r w:rsidR="004920CE" w:rsidRPr="00CA5EBA">
        <w:rPr>
          <w:rFonts w:ascii="ＭＳ ゴシック" w:eastAsia="ＭＳ ゴシック" w:hAnsi="ＭＳ ゴシック" w:hint="eastAsia"/>
        </w:rPr>
        <w:t>は、</w:t>
      </w:r>
      <w:r w:rsidRPr="00CA5EBA">
        <w:rPr>
          <w:rFonts w:ascii="ＭＳ ゴシック" w:eastAsia="ＭＳ ゴシック" w:hAnsi="ＭＳ ゴシック" w:hint="eastAsia"/>
        </w:rPr>
        <w:t>該当するものに○をすること。</w:t>
      </w:r>
    </w:p>
    <w:p w14:paraId="61AE0BE1" w14:textId="77777777" w:rsidR="00BC5EA9" w:rsidRPr="00CA5EBA" w:rsidRDefault="00BC5EA9" w:rsidP="00A64BF9">
      <w:pPr>
        <w:ind w:leftChars="200" w:left="642" w:hangingChars="100" w:hanging="214"/>
        <w:rPr>
          <w:rFonts w:ascii="ＭＳ ゴシック" w:eastAsia="ＭＳ ゴシック" w:hAnsi="ＭＳ ゴシック"/>
        </w:rPr>
      </w:pPr>
      <w:r w:rsidRPr="00CA5EBA">
        <w:rPr>
          <w:rFonts w:ascii="ＭＳ ゴシック" w:eastAsia="ＭＳ ゴシック" w:hAnsi="ＭＳ ゴシック" w:hint="eastAsia"/>
        </w:rPr>
        <w:t>２　在宅薬学総合体制加算１を届出する場合、２について記載すること。</w:t>
      </w:r>
    </w:p>
    <w:p w14:paraId="6D0A9A04" w14:textId="77777777" w:rsidR="00BC5EA9" w:rsidRPr="00CA5EBA" w:rsidRDefault="00BC5EA9" w:rsidP="00A64BF9">
      <w:pPr>
        <w:ind w:leftChars="200" w:left="642" w:hangingChars="100" w:hanging="214"/>
        <w:rPr>
          <w:rFonts w:ascii="ＭＳ ゴシック" w:eastAsia="ＭＳ ゴシック" w:hAnsi="ＭＳ ゴシック"/>
        </w:rPr>
      </w:pPr>
      <w:r w:rsidRPr="00CA5EBA">
        <w:rPr>
          <w:rFonts w:ascii="ＭＳ ゴシック" w:eastAsia="ＭＳ ゴシック" w:hAnsi="ＭＳ ゴシック" w:hint="eastAsia"/>
        </w:rPr>
        <w:t>３　在宅薬学総合体制加算２を届出する場合、２及び３について記載すること。</w:t>
      </w:r>
    </w:p>
    <w:p w14:paraId="71E12809" w14:textId="5843C37C" w:rsidR="00BC5EA9" w:rsidRPr="00CA5EBA" w:rsidRDefault="00BC5EA9" w:rsidP="00A64BF9">
      <w:pPr>
        <w:adjustRightInd/>
        <w:ind w:leftChars="200" w:left="642" w:hangingChars="100" w:hanging="214"/>
        <w:rPr>
          <w:rFonts w:ascii="ＭＳ ゴシック" w:eastAsia="ＭＳ ゴシック" w:hAnsi="ＭＳ ゴシック" w:cs="Times New Roman"/>
          <w:spacing w:val="6"/>
        </w:rPr>
      </w:pPr>
      <w:r w:rsidRPr="00CA5EBA">
        <w:rPr>
          <w:rFonts w:ascii="ＭＳ ゴシック" w:eastAsia="ＭＳ ゴシック" w:hAnsi="ＭＳ ゴシック" w:cs="ＭＳ ゴシック" w:hint="eastAsia"/>
        </w:rPr>
        <w:t xml:space="preserve">４　</w:t>
      </w:r>
      <w:r w:rsidR="004920CE" w:rsidRPr="00CA5EBA">
        <w:rPr>
          <w:rFonts w:ascii="ＭＳ ゴシック" w:eastAsia="ＭＳ ゴシック" w:hAnsi="ＭＳ ゴシック" w:cs="ＭＳ ゴシック" w:hint="eastAsia"/>
        </w:rPr>
        <w:t>２</w:t>
      </w:r>
      <w:r w:rsidRPr="00CA5EBA">
        <w:rPr>
          <w:rFonts w:ascii="ＭＳ ゴシック" w:eastAsia="ＭＳ ゴシック" w:hAnsi="ＭＳ ゴシック" w:cs="ＭＳ ゴシック" w:hint="eastAsia"/>
        </w:rPr>
        <w:t>(</w:t>
      </w:r>
      <w:r w:rsidR="003366E2">
        <w:rPr>
          <w:rFonts w:ascii="ＭＳ ゴシック" w:eastAsia="ＭＳ ゴシック" w:hAnsi="ＭＳ ゴシック" w:cs="ＭＳ ゴシック" w:hint="eastAsia"/>
        </w:rPr>
        <w:t>8</w:t>
      </w:r>
      <w:r w:rsidRPr="00CA5EBA">
        <w:rPr>
          <w:rFonts w:ascii="ＭＳ ゴシック" w:eastAsia="ＭＳ ゴシック" w:hAnsi="ＭＳ ゴシック" w:cs="ＭＳ ゴシック" w:hint="eastAsia"/>
        </w:rPr>
        <w:t>)の実績については、情報通信機器を用いた場合は除く。</w:t>
      </w:r>
    </w:p>
    <w:p w14:paraId="089B266A" w14:textId="643D4A60" w:rsidR="00A45E40" w:rsidRPr="00CA5EBA" w:rsidRDefault="00A45E40" w:rsidP="00A64BF9">
      <w:pPr>
        <w:tabs>
          <w:tab w:val="right" w:pos="9718"/>
        </w:tabs>
        <w:adjustRightInd/>
        <w:ind w:leftChars="200" w:left="642" w:hangingChars="100" w:hanging="214"/>
        <w:rPr>
          <w:rFonts w:ascii="ＭＳ ゴシック" w:eastAsia="ＭＳ ゴシック" w:hAnsi="ＭＳ ゴシック" w:cs="ＭＳ ゴシック"/>
        </w:rPr>
      </w:pPr>
      <w:r w:rsidRPr="00CA5EBA">
        <w:rPr>
          <w:rFonts w:ascii="ＭＳ ゴシック" w:eastAsia="ＭＳ ゴシック" w:hAnsi="ＭＳ ゴシック" w:cs="ＭＳ ゴシック" w:hint="eastAsia"/>
        </w:rPr>
        <w:t>５　２(</w:t>
      </w:r>
      <w:r w:rsidR="003366E2">
        <w:rPr>
          <w:rFonts w:ascii="ＭＳ ゴシック" w:eastAsia="ＭＳ ゴシック" w:hAnsi="ＭＳ ゴシック" w:cs="ＭＳ ゴシック" w:hint="eastAsia"/>
        </w:rPr>
        <w:t>8</w:t>
      </w:r>
      <w:r w:rsidRPr="00CA5EBA">
        <w:rPr>
          <w:rFonts w:ascii="ＭＳ ゴシック" w:eastAsia="ＭＳ ゴシック" w:hAnsi="ＭＳ ゴシック" w:cs="ＭＳ ゴシック" w:hint="eastAsia"/>
        </w:rPr>
        <w:t>)の（参考）ウについて、在宅協力薬局として実施した場合には、ア</w:t>
      </w:r>
      <w:r w:rsidR="00FD4D2D">
        <w:rPr>
          <w:rFonts w:ascii="ＭＳ ゴシック" w:eastAsia="ＭＳ ゴシック" w:hAnsi="ＭＳ ゴシック" w:cs="ＭＳ ゴシック" w:hint="eastAsia"/>
        </w:rPr>
        <w:t>及び</w:t>
      </w:r>
      <w:r w:rsidRPr="00CA5EBA">
        <w:rPr>
          <w:rFonts w:ascii="ＭＳ ゴシック" w:eastAsia="ＭＳ ゴシック" w:hAnsi="ＭＳ ゴシック" w:cs="ＭＳ ゴシック" w:hint="eastAsia"/>
        </w:rPr>
        <w:t>イに含めず、ウとして記載すること。</w:t>
      </w:r>
    </w:p>
    <w:p w14:paraId="65C9E404" w14:textId="67B554DE" w:rsidR="00BC5EA9" w:rsidRPr="00CA5EBA" w:rsidRDefault="00A45E40" w:rsidP="00A64BF9">
      <w:pPr>
        <w:tabs>
          <w:tab w:val="right" w:pos="9718"/>
        </w:tabs>
        <w:adjustRightInd/>
        <w:ind w:leftChars="200" w:left="642" w:hangingChars="100" w:hanging="214"/>
        <w:rPr>
          <w:rFonts w:ascii="ＭＳ ゴシック" w:eastAsia="ＭＳ ゴシック" w:hAnsi="ＭＳ ゴシック" w:cs="ＭＳ ゴシック"/>
        </w:rPr>
      </w:pPr>
      <w:r w:rsidRPr="00CA5EBA">
        <w:rPr>
          <w:rFonts w:ascii="ＭＳ ゴシック" w:eastAsia="ＭＳ ゴシック" w:hAnsi="ＭＳ ゴシック" w:cs="ＭＳ ゴシック" w:hint="eastAsia"/>
        </w:rPr>
        <w:t>６</w:t>
      </w:r>
      <w:r w:rsidR="00BC5EA9" w:rsidRPr="00CA5EBA">
        <w:rPr>
          <w:rFonts w:ascii="ＭＳ ゴシック" w:eastAsia="ＭＳ ゴシック" w:hAnsi="ＭＳ ゴシック" w:cs="ＭＳ ゴシック" w:hint="eastAsia"/>
        </w:rPr>
        <w:t xml:space="preserve">　</w:t>
      </w:r>
      <w:r w:rsidR="004920CE" w:rsidRPr="00CA5EBA">
        <w:rPr>
          <w:rFonts w:ascii="ＭＳ ゴシック" w:eastAsia="ＭＳ ゴシック" w:hAnsi="ＭＳ ゴシック" w:cs="ＭＳ ゴシック" w:hint="eastAsia"/>
        </w:rPr>
        <w:t>２</w:t>
      </w:r>
      <w:r w:rsidR="00BC5EA9" w:rsidRPr="00CA5EBA">
        <w:rPr>
          <w:rFonts w:ascii="ＭＳ ゴシック" w:eastAsia="ＭＳ ゴシック" w:hAnsi="ＭＳ ゴシック" w:cs="ＭＳ ゴシック" w:hint="eastAsia"/>
        </w:rPr>
        <w:t>(</w:t>
      </w:r>
      <w:r w:rsidR="003366E2">
        <w:rPr>
          <w:rFonts w:ascii="ＭＳ ゴシック" w:eastAsia="ＭＳ ゴシック" w:hAnsi="ＭＳ ゴシック" w:cs="ＭＳ ゴシック" w:hint="eastAsia"/>
        </w:rPr>
        <w:t>8</w:t>
      </w:r>
      <w:r w:rsidR="00BC5EA9" w:rsidRPr="00CA5EBA">
        <w:rPr>
          <w:rFonts w:ascii="ＭＳ ゴシック" w:eastAsia="ＭＳ ゴシック" w:hAnsi="ＭＳ ゴシック" w:cs="ＭＳ ゴシック" w:hint="eastAsia"/>
        </w:rPr>
        <w:t>)の</w:t>
      </w:r>
      <w:r w:rsidR="000D5325" w:rsidRPr="00CA5EBA">
        <w:rPr>
          <w:rFonts w:ascii="ＭＳ ゴシック" w:eastAsia="ＭＳ ゴシック" w:hAnsi="ＭＳ ゴシック" w:cs="ＭＳ ゴシック" w:hint="eastAsia"/>
        </w:rPr>
        <w:t>（参考）</w:t>
      </w:r>
      <w:r w:rsidR="00BC5EA9" w:rsidRPr="00CA5EBA">
        <w:rPr>
          <w:rFonts w:ascii="ＭＳ ゴシック" w:eastAsia="ＭＳ ゴシック" w:hAnsi="ＭＳ ゴシック" w:cs="ＭＳ ゴシック" w:hint="eastAsia"/>
        </w:rPr>
        <w:t>エの「同等の業務」については、在宅患者訪問薬剤管理指導料で規定される患者</w:t>
      </w:r>
      <w:r w:rsidR="00BC57AE">
        <w:rPr>
          <w:rFonts w:ascii="ＭＳ ゴシック" w:eastAsia="ＭＳ ゴシック" w:hAnsi="ＭＳ ゴシック" w:cs="ＭＳ ゴシック" w:hint="eastAsia"/>
        </w:rPr>
        <w:t>１</w:t>
      </w:r>
      <w:r w:rsidR="00BC5EA9" w:rsidRPr="00CA5EBA">
        <w:rPr>
          <w:rFonts w:ascii="ＭＳ ゴシック" w:eastAsia="ＭＳ ゴシック" w:hAnsi="ＭＳ ゴシック" w:cs="ＭＳ ゴシック"/>
        </w:rPr>
        <w:t>人</w:t>
      </w:r>
      <w:r w:rsidR="00BC5EA9" w:rsidRPr="00CA5EBA">
        <w:rPr>
          <w:rFonts w:ascii="ＭＳ ゴシック" w:eastAsia="ＭＳ ゴシック" w:hAnsi="ＭＳ ゴシック" w:cs="ＭＳ ゴシック" w:hint="eastAsia"/>
        </w:rPr>
        <w:t>当</w:t>
      </w:r>
      <w:r w:rsidR="00BC5EA9" w:rsidRPr="00CA5EBA">
        <w:rPr>
          <w:rFonts w:ascii="ＭＳ ゴシック" w:eastAsia="ＭＳ ゴシック" w:hAnsi="ＭＳ ゴシック" w:cs="ＭＳ ゴシック"/>
        </w:rPr>
        <w:t>たりの同一月内の訪問回数を超え</w:t>
      </w:r>
      <w:r w:rsidR="00BC5EA9" w:rsidRPr="00CA5EBA">
        <w:rPr>
          <w:rFonts w:ascii="ＭＳ ゴシック" w:eastAsia="ＭＳ ゴシック" w:hAnsi="ＭＳ ゴシック" w:cs="ＭＳ ゴシック" w:hint="eastAsia"/>
        </w:rPr>
        <w:t>て</w:t>
      </w:r>
      <w:r w:rsidR="00BC5EA9" w:rsidRPr="00CA5EBA">
        <w:rPr>
          <w:rFonts w:ascii="ＭＳ ゴシック" w:eastAsia="ＭＳ ゴシック" w:hAnsi="ＭＳ ゴシック" w:cs="ＭＳ ゴシック"/>
        </w:rPr>
        <w:t>行った訪問薬剤管理指導業務を含む。</w:t>
      </w:r>
    </w:p>
    <w:p w14:paraId="2C8A113F" w14:textId="52975373" w:rsidR="0070628C" w:rsidRPr="00CA5EBA" w:rsidRDefault="0070628C" w:rsidP="00A64BF9">
      <w:pPr>
        <w:tabs>
          <w:tab w:val="right" w:pos="9718"/>
        </w:tabs>
        <w:adjustRightInd/>
        <w:ind w:leftChars="200" w:left="642" w:hangingChars="100" w:hanging="214"/>
        <w:rPr>
          <w:rFonts w:ascii="ＭＳ ゴシック" w:eastAsia="ＭＳ ゴシック" w:hAnsi="ＭＳ ゴシック" w:cs="ＭＳ ゴシック"/>
        </w:rPr>
      </w:pPr>
      <w:r w:rsidRPr="00CA5EBA">
        <w:rPr>
          <w:rFonts w:ascii="ＭＳ ゴシック" w:eastAsia="ＭＳ ゴシック" w:hAnsi="ＭＳ ゴシック" w:cs="ＭＳ ゴシック" w:hint="eastAsia"/>
        </w:rPr>
        <w:t>７　３(</w:t>
      </w:r>
      <w:r w:rsidRPr="00CA5EBA">
        <w:rPr>
          <w:rFonts w:ascii="ＭＳ ゴシック" w:eastAsia="ＭＳ ゴシック" w:hAnsi="ＭＳ ゴシック" w:cs="ＭＳ ゴシック"/>
        </w:rPr>
        <w:t>2)</w:t>
      </w:r>
      <w:r w:rsidRPr="00CA5EBA">
        <w:rPr>
          <w:rFonts w:ascii="ＭＳ ゴシック" w:eastAsia="ＭＳ ゴシック" w:hAnsi="ＭＳ ゴシック" w:cs="ＭＳ ゴシック" w:hint="eastAsia"/>
        </w:rPr>
        <w:t>の算定実績については、</w:t>
      </w:r>
      <w:r w:rsidR="00567A9D" w:rsidRPr="008A05AB">
        <w:rPr>
          <w:rStyle w:val="normaltextrun"/>
          <w:rFonts w:ascii="ＭＳ ゴシック" w:eastAsia="ＭＳ ゴシック" w:hAnsi="ＭＳ ゴシック" w:hint="eastAsia"/>
          <w:color w:val="auto"/>
          <w:shd w:val="clear" w:color="auto" w:fill="FFFFFF"/>
        </w:rPr>
        <w:t>同一グループの保険薬局の勤務者及びその家族に係る実績を除外した上で計算すること。</w:t>
      </w:r>
    </w:p>
    <w:p w14:paraId="41751606" w14:textId="76C7B005" w:rsidR="00165B03" w:rsidRPr="00CA5EBA" w:rsidRDefault="00B20430" w:rsidP="00A64BF9">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８</w:t>
      </w:r>
      <w:r w:rsidR="00165B03" w:rsidRPr="00CA5EBA">
        <w:rPr>
          <w:rFonts w:asciiTheme="majorEastAsia" w:eastAsiaTheme="majorEastAsia" w:hAnsiTheme="majorEastAsia" w:cs="ＭＳ ゴシック" w:hint="eastAsia"/>
        </w:rPr>
        <w:t xml:space="preserve">　</w:t>
      </w:r>
      <w:r w:rsidR="00374225" w:rsidRPr="00CA5EBA">
        <w:rPr>
          <w:rFonts w:asciiTheme="majorEastAsia" w:eastAsiaTheme="majorEastAsia" w:hAnsiTheme="majorEastAsia" w:cs="ＭＳ ゴシック" w:hint="eastAsia"/>
        </w:rPr>
        <w:t>３</w:t>
      </w:r>
      <w:r w:rsidR="00F65241" w:rsidRPr="00CA5EBA">
        <w:rPr>
          <w:rFonts w:asciiTheme="majorEastAsia" w:eastAsiaTheme="majorEastAsia" w:hAnsiTheme="majorEastAsia" w:cs="ＭＳ ゴシック" w:hint="eastAsia"/>
        </w:rPr>
        <w:t>(</w:t>
      </w:r>
      <w:r w:rsidR="00374225" w:rsidRPr="00CA5EBA">
        <w:rPr>
          <w:rFonts w:asciiTheme="majorEastAsia" w:eastAsiaTheme="majorEastAsia" w:hAnsiTheme="majorEastAsia" w:cs="ＭＳ ゴシック" w:hint="eastAsia"/>
        </w:rPr>
        <w:t>4)</w:t>
      </w:r>
      <w:r w:rsidR="00F65241" w:rsidRPr="00CA5EBA">
        <w:rPr>
          <w:rFonts w:asciiTheme="majorEastAsia" w:eastAsiaTheme="majorEastAsia" w:hAnsiTheme="majorEastAsia" w:cs="ＭＳ ゴシック" w:hint="eastAsia"/>
        </w:rPr>
        <w:t>の備蓄品目数については、規格単位</w:t>
      </w:r>
      <w:r w:rsidR="00173512" w:rsidRPr="00CA5EBA">
        <w:rPr>
          <w:rFonts w:asciiTheme="majorEastAsia" w:eastAsiaTheme="majorEastAsia" w:hAnsiTheme="majorEastAsia" w:cs="ＭＳ ゴシック" w:hint="eastAsia"/>
        </w:rPr>
        <w:t>ごと</w:t>
      </w:r>
      <w:r w:rsidR="00F65241" w:rsidRPr="00CA5EBA">
        <w:rPr>
          <w:rFonts w:asciiTheme="majorEastAsia" w:eastAsiaTheme="majorEastAsia" w:hAnsiTheme="majorEastAsia" w:cs="ＭＳ ゴシック" w:hint="eastAsia"/>
        </w:rPr>
        <w:t>の品目数を記載すること。</w:t>
      </w:r>
      <w:r w:rsidR="00CB6317" w:rsidRPr="00CA5EBA">
        <w:rPr>
          <w:rFonts w:asciiTheme="majorEastAsia" w:eastAsiaTheme="majorEastAsia" w:hAnsiTheme="majorEastAsia" w:cs="ＭＳ ゴシック" w:hint="eastAsia"/>
        </w:rPr>
        <w:t>（例：A錠10mgとA錠20mg</w:t>
      </w:r>
      <w:r w:rsidR="00173512" w:rsidRPr="00CA5EBA">
        <w:rPr>
          <w:rFonts w:asciiTheme="majorEastAsia" w:eastAsiaTheme="majorEastAsia" w:hAnsiTheme="majorEastAsia" w:cs="ＭＳ ゴシック" w:hint="eastAsia"/>
        </w:rPr>
        <w:t>を備蓄している場合</w:t>
      </w:r>
      <w:r w:rsidR="00CB6317" w:rsidRPr="00CA5EBA">
        <w:rPr>
          <w:rFonts w:asciiTheme="majorEastAsia" w:eastAsiaTheme="majorEastAsia" w:hAnsiTheme="majorEastAsia" w:cs="ＭＳ ゴシック" w:hint="eastAsia"/>
        </w:rPr>
        <w:t>は２品目と数える。）</w:t>
      </w:r>
    </w:p>
    <w:p w14:paraId="432C4496" w14:textId="0E66348E" w:rsidR="00165B03" w:rsidRDefault="00B20430" w:rsidP="00A64BF9">
      <w:pPr>
        <w:tabs>
          <w:tab w:val="right" w:pos="9718"/>
        </w:tabs>
        <w:adjustRightInd/>
        <w:ind w:leftChars="200" w:left="642" w:hangingChars="100" w:hanging="214"/>
        <w:rPr>
          <w:rFonts w:asciiTheme="majorEastAsia" w:eastAsiaTheme="majorEastAsia" w:hAnsiTheme="majorEastAsia" w:cs="ＭＳ ゴシック"/>
          <w:spacing w:val="2"/>
        </w:rPr>
      </w:pPr>
      <w:r>
        <w:rPr>
          <w:rFonts w:asciiTheme="majorEastAsia" w:eastAsiaTheme="majorEastAsia" w:hAnsiTheme="majorEastAsia" w:cs="ＭＳ ゴシック" w:hint="eastAsia"/>
        </w:rPr>
        <w:t xml:space="preserve">９　</w:t>
      </w:r>
      <w:r w:rsidR="00D97429">
        <w:rPr>
          <w:rFonts w:asciiTheme="majorEastAsia" w:eastAsiaTheme="majorEastAsia" w:hAnsiTheme="majorEastAsia" w:cs="ＭＳ ゴシック" w:hint="eastAsia"/>
        </w:rPr>
        <w:t>３の</w:t>
      </w:r>
      <w:r w:rsidR="0073583D">
        <w:rPr>
          <w:rFonts w:asciiTheme="majorEastAsia" w:eastAsiaTheme="majorEastAsia" w:hAnsiTheme="majorEastAsia" w:cs="ＭＳ ゴシック" w:hint="eastAsia"/>
        </w:rPr>
        <w:t>ア及びイについては、</w:t>
      </w:r>
      <w:r w:rsidRPr="000277FD">
        <w:rPr>
          <w:rFonts w:asciiTheme="majorEastAsia" w:eastAsiaTheme="majorEastAsia" w:hAnsiTheme="majorEastAsia" w:cs="ＭＳ ゴシック" w:hint="eastAsia"/>
          <w:spacing w:val="2"/>
        </w:rPr>
        <w:t>両方に適合する場合は、いずれにも○を記載すること。</w:t>
      </w:r>
    </w:p>
    <w:sectPr w:rsidR="00165B03">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1FD0C" w14:textId="77777777" w:rsidR="00D81683" w:rsidRDefault="00D81683">
      <w:r>
        <w:separator/>
      </w:r>
    </w:p>
  </w:endnote>
  <w:endnote w:type="continuationSeparator" w:id="0">
    <w:p w14:paraId="0582B6E9" w14:textId="77777777" w:rsidR="00D81683" w:rsidRDefault="00D81683">
      <w:r>
        <w:continuationSeparator/>
      </w:r>
    </w:p>
  </w:endnote>
  <w:endnote w:type="continuationNotice" w:id="1">
    <w:p w14:paraId="2CF8AA1B" w14:textId="77777777" w:rsidR="00D81683" w:rsidRDefault="00D81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3F13F" w14:textId="77777777" w:rsidR="00D81683" w:rsidRDefault="00D81683">
      <w:r>
        <w:rPr>
          <w:rFonts w:hAnsi="Times New Roman" w:cs="Times New Roman"/>
          <w:color w:val="auto"/>
          <w:sz w:val="2"/>
          <w:szCs w:val="2"/>
        </w:rPr>
        <w:continuationSeparator/>
      </w:r>
    </w:p>
  </w:footnote>
  <w:footnote w:type="continuationSeparator" w:id="0">
    <w:p w14:paraId="4EEB8B10" w14:textId="77777777" w:rsidR="00D81683" w:rsidRDefault="00D81683">
      <w:r>
        <w:continuationSeparator/>
      </w:r>
    </w:p>
  </w:footnote>
  <w:footnote w:type="continuationNotice" w:id="1">
    <w:p w14:paraId="43B8A86D" w14:textId="77777777" w:rsidR="00D81683" w:rsidRDefault="00D816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D05BDE"/>
    <w:multiLevelType w:val="hybridMultilevel"/>
    <w:tmpl w:val="D0DADEC0"/>
    <w:lvl w:ilvl="0" w:tplc="32CC4956">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 w15:restartNumberingAfterBreak="0">
    <w:nsid w:val="48220D2D"/>
    <w:multiLevelType w:val="hybridMultilevel"/>
    <w:tmpl w:val="F37212A6"/>
    <w:lvl w:ilvl="0" w:tplc="AC2823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F22FE6"/>
    <w:multiLevelType w:val="hybridMultilevel"/>
    <w:tmpl w:val="6C28BC22"/>
    <w:lvl w:ilvl="0" w:tplc="4C70BAA2">
      <w:start w:val="1"/>
      <w:numFmt w:val="decimal"/>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4" w15:restartNumberingAfterBreak="0">
    <w:nsid w:val="6C530796"/>
    <w:multiLevelType w:val="hybridMultilevel"/>
    <w:tmpl w:val="D3AAA77A"/>
    <w:lvl w:ilvl="0" w:tplc="17323B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6A1DD4"/>
    <w:multiLevelType w:val="hybridMultilevel"/>
    <w:tmpl w:val="B664A39A"/>
    <w:lvl w:ilvl="0" w:tplc="4C70BAA2">
      <w:start w:val="1"/>
      <w:numFmt w:val="decimal"/>
      <w:lvlText w:val="(%1)"/>
      <w:lvlJc w:val="left"/>
      <w:pPr>
        <w:ind w:left="1425" w:hanging="42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6" w15:restartNumberingAfterBreak="0">
    <w:nsid w:val="72A73699"/>
    <w:multiLevelType w:val="hybridMultilevel"/>
    <w:tmpl w:val="B664A39A"/>
    <w:lvl w:ilvl="0" w:tplc="4C70BAA2">
      <w:start w:val="1"/>
      <w:numFmt w:val="decimal"/>
      <w:lvlText w:val="(%1)"/>
      <w:lvlJc w:val="left"/>
      <w:pPr>
        <w:ind w:left="1425" w:hanging="42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7" w15:restartNumberingAfterBreak="0">
    <w:nsid w:val="7DE925B4"/>
    <w:multiLevelType w:val="hybridMultilevel"/>
    <w:tmpl w:val="CF84A1D8"/>
    <w:lvl w:ilvl="0" w:tplc="C2F6D51A">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16cid:durableId="1438404571">
    <w:abstractNumId w:val="0"/>
  </w:num>
  <w:num w:numId="2" w16cid:durableId="1178302439">
    <w:abstractNumId w:val="2"/>
  </w:num>
  <w:num w:numId="3" w16cid:durableId="523708802">
    <w:abstractNumId w:val="4"/>
  </w:num>
  <w:num w:numId="4" w16cid:durableId="1107969261">
    <w:abstractNumId w:val="7"/>
  </w:num>
  <w:num w:numId="5" w16cid:durableId="123237213">
    <w:abstractNumId w:val="3"/>
  </w:num>
  <w:num w:numId="6" w16cid:durableId="1121924844">
    <w:abstractNumId w:val="1"/>
  </w:num>
  <w:num w:numId="7" w16cid:durableId="1877547828">
    <w:abstractNumId w:val="6"/>
  </w:num>
  <w:num w:numId="8" w16cid:durableId="900024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19F"/>
    <w:rsid w:val="00003933"/>
    <w:rsid w:val="00004671"/>
    <w:rsid w:val="00007BE2"/>
    <w:rsid w:val="00007C2A"/>
    <w:rsid w:val="000133F9"/>
    <w:rsid w:val="00014503"/>
    <w:rsid w:val="00014982"/>
    <w:rsid w:val="000207DD"/>
    <w:rsid w:val="00020B21"/>
    <w:rsid w:val="00022507"/>
    <w:rsid w:val="000277FD"/>
    <w:rsid w:val="000379BE"/>
    <w:rsid w:val="00050CDF"/>
    <w:rsid w:val="00062557"/>
    <w:rsid w:val="000658A1"/>
    <w:rsid w:val="00084637"/>
    <w:rsid w:val="00086A6D"/>
    <w:rsid w:val="0008759E"/>
    <w:rsid w:val="00094BE1"/>
    <w:rsid w:val="000959A4"/>
    <w:rsid w:val="000A2BD2"/>
    <w:rsid w:val="000A317D"/>
    <w:rsid w:val="000B0CC8"/>
    <w:rsid w:val="000B3762"/>
    <w:rsid w:val="000B3B04"/>
    <w:rsid w:val="000B445D"/>
    <w:rsid w:val="000B53FB"/>
    <w:rsid w:val="000C03DE"/>
    <w:rsid w:val="000C41DB"/>
    <w:rsid w:val="000C6386"/>
    <w:rsid w:val="000C7F3D"/>
    <w:rsid w:val="000D5325"/>
    <w:rsid w:val="000E30AB"/>
    <w:rsid w:val="000E484B"/>
    <w:rsid w:val="000F7EA4"/>
    <w:rsid w:val="00102C7D"/>
    <w:rsid w:val="0011101E"/>
    <w:rsid w:val="00114725"/>
    <w:rsid w:val="001148AA"/>
    <w:rsid w:val="00123AE1"/>
    <w:rsid w:val="00135222"/>
    <w:rsid w:val="00137BB3"/>
    <w:rsid w:val="001424D8"/>
    <w:rsid w:val="00160A67"/>
    <w:rsid w:val="001610D6"/>
    <w:rsid w:val="00165B03"/>
    <w:rsid w:val="00166D5C"/>
    <w:rsid w:val="00171081"/>
    <w:rsid w:val="00173512"/>
    <w:rsid w:val="00173A1A"/>
    <w:rsid w:val="0017457C"/>
    <w:rsid w:val="00176EA8"/>
    <w:rsid w:val="00181539"/>
    <w:rsid w:val="001905F0"/>
    <w:rsid w:val="00196112"/>
    <w:rsid w:val="001B46B7"/>
    <w:rsid w:val="001B520B"/>
    <w:rsid w:val="001C0DCB"/>
    <w:rsid w:val="001C4C5F"/>
    <w:rsid w:val="001C56A9"/>
    <w:rsid w:val="001C6496"/>
    <w:rsid w:val="001C68E5"/>
    <w:rsid w:val="001C787D"/>
    <w:rsid w:val="001C7BEA"/>
    <w:rsid w:val="001D17C7"/>
    <w:rsid w:val="001E4435"/>
    <w:rsid w:val="001F1280"/>
    <w:rsid w:val="001F4F96"/>
    <w:rsid w:val="001F6CFB"/>
    <w:rsid w:val="001F7272"/>
    <w:rsid w:val="0020044B"/>
    <w:rsid w:val="00204284"/>
    <w:rsid w:val="00205099"/>
    <w:rsid w:val="00207685"/>
    <w:rsid w:val="00214BD3"/>
    <w:rsid w:val="0021550D"/>
    <w:rsid w:val="00216F08"/>
    <w:rsid w:val="00221DBB"/>
    <w:rsid w:val="002265D3"/>
    <w:rsid w:val="002268C3"/>
    <w:rsid w:val="00241F4B"/>
    <w:rsid w:val="00243277"/>
    <w:rsid w:val="00250F1F"/>
    <w:rsid w:val="00252A4E"/>
    <w:rsid w:val="00270008"/>
    <w:rsid w:val="00274907"/>
    <w:rsid w:val="002751FA"/>
    <w:rsid w:val="00276983"/>
    <w:rsid w:val="002844BB"/>
    <w:rsid w:val="0029067D"/>
    <w:rsid w:val="00292E6E"/>
    <w:rsid w:val="002938A7"/>
    <w:rsid w:val="00294A99"/>
    <w:rsid w:val="002962DB"/>
    <w:rsid w:val="002A1F22"/>
    <w:rsid w:val="002A34C3"/>
    <w:rsid w:val="002B1580"/>
    <w:rsid w:val="002B2700"/>
    <w:rsid w:val="002B44BD"/>
    <w:rsid w:val="002B6B16"/>
    <w:rsid w:val="002C32DC"/>
    <w:rsid w:val="002C3ABC"/>
    <w:rsid w:val="002D165B"/>
    <w:rsid w:val="002D358E"/>
    <w:rsid w:val="002D3C71"/>
    <w:rsid w:val="002D6A85"/>
    <w:rsid w:val="002D6E12"/>
    <w:rsid w:val="002E13D5"/>
    <w:rsid w:val="002F24F2"/>
    <w:rsid w:val="002F4D85"/>
    <w:rsid w:val="002F574B"/>
    <w:rsid w:val="002F768B"/>
    <w:rsid w:val="003038B9"/>
    <w:rsid w:val="00324820"/>
    <w:rsid w:val="00325ABD"/>
    <w:rsid w:val="00326861"/>
    <w:rsid w:val="003358E3"/>
    <w:rsid w:val="003366E2"/>
    <w:rsid w:val="00345D4F"/>
    <w:rsid w:val="00347E71"/>
    <w:rsid w:val="003504E7"/>
    <w:rsid w:val="003627C9"/>
    <w:rsid w:val="00363084"/>
    <w:rsid w:val="003636EA"/>
    <w:rsid w:val="003718E6"/>
    <w:rsid w:val="003733CA"/>
    <w:rsid w:val="00374225"/>
    <w:rsid w:val="0037660F"/>
    <w:rsid w:val="003857E1"/>
    <w:rsid w:val="0039518E"/>
    <w:rsid w:val="003A4D2F"/>
    <w:rsid w:val="003A566D"/>
    <w:rsid w:val="003B2764"/>
    <w:rsid w:val="003B386C"/>
    <w:rsid w:val="003B4BC7"/>
    <w:rsid w:val="003C083E"/>
    <w:rsid w:val="003C6180"/>
    <w:rsid w:val="003C700C"/>
    <w:rsid w:val="003D3063"/>
    <w:rsid w:val="003D3F79"/>
    <w:rsid w:val="003D54CA"/>
    <w:rsid w:val="003F25EB"/>
    <w:rsid w:val="003F2F23"/>
    <w:rsid w:val="003F3FA4"/>
    <w:rsid w:val="00407989"/>
    <w:rsid w:val="00411CAB"/>
    <w:rsid w:val="004306FF"/>
    <w:rsid w:val="0043226C"/>
    <w:rsid w:val="00434BDC"/>
    <w:rsid w:val="00440447"/>
    <w:rsid w:val="0044334E"/>
    <w:rsid w:val="00454E0A"/>
    <w:rsid w:val="004574EF"/>
    <w:rsid w:val="00461F9D"/>
    <w:rsid w:val="00462A0C"/>
    <w:rsid w:val="00463843"/>
    <w:rsid w:val="00470676"/>
    <w:rsid w:val="00477AB6"/>
    <w:rsid w:val="00485C07"/>
    <w:rsid w:val="004920CE"/>
    <w:rsid w:val="0049787A"/>
    <w:rsid w:val="004A1D25"/>
    <w:rsid w:val="004A5109"/>
    <w:rsid w:val="004A6EFB"/>
    <w:rsid w:val="004B3AAF"/>
    <w:rsid w:val="004B78EC"/>
    <w:rsid w:val="004C64E9"/>
    <w:rsid w:val="004C6CED"/>
    <w:rsid w:val="004C721A"/>
    <w:rsid w:val="004D31F9"/>
    <w:rsid w:val="004D657C"/>
    <w:rsid w:val="004D767E"/>
    <w:rsid w:val="004E3C8C"/>
    <w:rsid w:val="004F1E7D"/>
    <w:rsid w:val="004F6316"/>
    <w:rsid w:val="004F6E49"/>
    <w:rsid w:val="0050040D"/>
    <w:rsid w:val="00505217"/>
    <w:rsid w:val="00506989"/>
    <w:rsid w:val="0050715B"/>
    <w:rsid w:val="00507AE6"/>
    <w:rsid w:val="00513C18"/>
    <w:rsid w:val="00530762"/>
    <w:rsid w:val="00535BF1"/>
    <w:rsid w:val="00536079"/>
    <w:rsid w:val="005377F1"/>
    <w:rsid w:val="00537B52"/>
    <w:rsid w:val="00537EFE"/>
    <w:rsid w:val="00541784"/>
    <w:rsid w:val="005448A9"/>
    <w:rsid w:val="00553260"/>
    <w:rsid w:val="00554DE4"/>
    <w:rsid w:val="00567A9D"/>
    <w:rsid w:val="00580B3F"/>
    <w:rsid w:val="00581C09"/>
    <w:rsid w:val="00584582"/>
    <w:rsid w:val="005850D2"/>
    <w:rsid w:val="00585101"/>
    <w:rsid w:val="00587F07"/>
    <w:rsid w:val="005A242C"/>
    <w:rsid w:val="005B428C"/>
    <w:rsid w:val="005B5A7C"/>
    <w:rsid w:val="005B5DEB"/>
    <w:rsid w:val="005C5461"/>
    <w:rsid w:val="005C6FF7"/>
    <w:rsid w:val="005C7676"/>
    <w:rsid w:val="005D4D93"/>
    <w:rsid w:val="005E03D2"/>
    <w:rsid w:val="005E3F19"/>
    <w:rsid w:val="005E4B51"/>
    <w:rsid w:val="005F15C8"/>
    <w:rsid w:val="005F3A8F"/>
    <w:rsid w:val="005F4D15"/>
    <w:rsid w:val="0060421A"/>
    <w:rsid w:val="00604A25"/>
    <w:rsid w:val="00610F63"/>
    <w:rsid w:val="0061164F"/>
    <w:rsid w:val="006164B8"/>
    <w:rsid w:val="00620729"/>
    <w:rsid w:val="0063643F"/>
    <w:rsid w:val="00646BF0"/>
    <w:rsid w:val="00646F78"/>
    <w:rsid w:val="00656A43"/>
    <w:rsid w:val="00662535"/>
    <w:rsid w:val="00664DB8"/>
    <w:rsid w:val="00666F9A"/>
    <w:rsid w:val="00675ABE"/>
    <w:rsid w:val="0067744D"/>
    <w:rsid w:val="0068183D"/>
    <w:rsid w:val="00687B4B"/>
    <w:rsid w:val="00695107"/>
    <w:rsid w:val="006A5729"/>
    <w:rsid w:val="006A6882"/>
    <w:rsid w:val="006B2AB1"/>
    <w:rsid w:val="006B41D2"/>
    <w:rsid w:val="006B4C49"/>
    <w:rsid w:val="006D2D66"/>
    <w:rsid w:val="006D5892"/>
    <w:rsid w:val="006E0E12"/>
    <w:rsid w:val="006E15F9"/>
    <w:rsid w:val="006F13B2"/>
    <w:rsid w:val="006F2129"/>
    <w:rsid w:val="0070628C"/>
    <w:rsid w:val="00706396"/>
    <w:rsid w:val="007066D4"/>
    <w:rsid w:val="00706DF5"/>
    <w:rsid w:val="007107CA"/>
    <w:rsid w:val="00711D8B"/>
    <w:rsid w:val="00716F08"/>
    <w:rsid w:val="00716F84"/>
    <w:rsid w:val="00722B9B"/>
    <w:rsid w:val="007254D3"/>
    <w:rsid w:val="00725A35"/>
    <w:rsid w:val="00731BEE"/>
    <w:rsid w:val="0073209C"/>
    <w:rsid w:val="00733611"/>
    <w:rsid w:val="00733A28"/>
    <w:rsid w:val="00733BB7"/>
    <w:rsid w:val="0073583D"/>
    <w:rsid w:val="0073679C"/>
    <w:rsid w:val="0074137D"/>
    <w:rsid w:val="00741D78"/>
    <w:rsid w:val="00743456"/>
    <w:rsid w:val="007439F5"/>
    <w:rsid w:val="0074785E"/>
    <w:rsid w:val="00751F3F"/>
    <w:rsid w:val="00752132"/>
    <w:rsid w:val="00752D23"/>
    <w:rsid w:val="00753C88"/>
    <w:rsid w:val="007565FB"/>
    <w:rsid w:val="00762745"/>
    <w:rsid w:val="00765878"/>
    <w:rsid w:val="007702D2"/>
    <w:rsid w:val="00776964"/>
    <w:rsid w:val="00781127"/>
    <w:rsid w:val="007825A2"/>
    <w:rsid w:val="007832F4"/>
    <w:rsid w:val="007912EE"/>
    <w:rsid w:val="0079524B"/>
    <w:rsid w:val="00795C4B"/>
    <w:rsid w:val="007973E1"/>
    <w:rsid w:val="00797886"/>
    <w:rsid w:val="007A3268"/>
    <w:rsid w:val="007A3FA1"/>
    <w:rsid w:val="007B5287"/>
    <w:rsid w:val="007C1DCE"/>
    <w:rsid w:val="007C4F41"/>
    <w:rsid w:val="007D310B"/>
    <w:rsid w:val="007D4251"/>
    <w:rsid w:val="007D6364"/>
    <w:rsid w:val="007D66DD"/>
    <w:rsid w:val="007D68A2"/>
    <w:rsid w:val="007D6B8B"/>
    <w:rsid w:val="007E014F"/>
    <w:rsid w:val="007E1CF6"/>
    <w:rsid w:val="007E369D"/>
    <w:rsid w:val="007E62BF"/>
    <w:rsid w:val="00800A4D"/>
    <w:rsid w:val="00803187"/>
    <w:rsid w:val="008050FE"/>
    <w:rsid w:val="00807014"/>
    <w:rsid w:val="00812564"/>
    <w:rsid w:val="008153C5"/>
    <w:rsid w:val="00822202"/>
    <w:rsid w:val="008243C5"/>
    <w:rsid w:val="00837884"/>
    <w:rsid w:val="00842293"/>
    <w:rsid w:val="00844885"/>
    <w:rsid w:val="00845A1B"/>
    <w:rsid w:val="0084775C"/>
    <w:rsid w:val="00850A9D"/>
    <w:rsid w:val="00855ABF"/>
    <w:rsid w:val="008566A4"/>
    <w:rsid w:val="00856A08"/>
    <w:rsid w:val="00866504"/>
    <w:rsid w:val="00871963"/>
    <w:rsid w:val="008729D6"/>
    <w:rsid w:val="008852F5"/>
    <w:rsid w:val="008A0430"/>
    <w:rsid w:val="008A05AB"/>
    <w:rsid w:val="008B5B4A"/>
    <w:rsid w:val="008B6B24"/>
    <w:rsid w:val="008C176D"/>
    <w:rsid w:val="008C1A96"/>
    <w:rsid w:val="008C26C2"/>
    <w:rsid w:val="008C7803"/>
    <w:rsid w:val="008D314F"/>
    <w:rsid w:val="008D3195"/>
    <w:rsid w:val="008E074B"/>
    <w:rsid w:val="008E2635"/>
    <w:rsid w:val="008F01D9"/>
    <w:rsid w:val="008F0BD2"/>
    <w:rsid w:val="008F2309"/>
    <w:rsid w:val="008F52D3"/>
    <w:rsid w:val="00900846"/>
    <w:rsid w:val="00912846"/>
    <w:rsid w:val="00914D72"/>
    <w:rsid w:val="009162F8"/>
    <w:rsid w:val="00917613"/>
    <w:rsid w:val="009205ED"/>
    <w:rsid w:val="00922966"/>
    <w:rsid w:val="00924B8B"/>
    <w:rsid w:val="00924F4E"/>
    <w:rsid w:val="009309EE"/>
    <w:rsid w:val="00935123"/>
    <w:rsid w:val="009367E5"/>
    <w:rsid w:val="00942C6D"/>
    <w:rsid w:val="00943440"/>
    <w:rsid w:val="00943B87"/>
    <w:rsid w:val="00953017"/>
    <w:rsid w:val="00955C0E"/>
    <w:rsid w:val="00967C4C"/>
    <w:rsid w:val="00970EBD"/>
    <w:rsid w:val="00971A09"/>
    <w:rsid w:val="00972339"/>
    <w:rsid w:val="00981787"/>
    <w:rsid w:val="0099613E"/>
    <w:rsid w:val="009A1106"/>
    <w:rsid w:val="009A5976"/>
    <w:rsid w:val="009B0A4B"/>
    <w:rsid w:val="009B14BD"/>
    <w:rsid w:val="009B3880"/>
    <w:rsid w:val="009B698B"/>
    <w:rsid w:val="009C4700"/>
    <w:rsid w:val="009C6A02"/>
    <w:rsid w:val="009D06C6"/>
    <w:rsid w:val="009D5F57"/>
    <w:rsid w:val="009E1A8A"/>
    <w:rsid w:val="009F59D8"/>
    <w:rsid w:val="009F6798"/>
    <w:rsid w:val="00A0334D"/>
    <w:rsid w:val="00A05862"/>
    <w:rsid w:val="00A05C5C"/>
    <w:rsid w:val="00A06294"/>
    <w:rsid w:val="00A07DE4"/>
    <w:rsid w:val="00A10874"/>
    <w:rsid w:val="00A140A0"/>
    <w:rsid w:val="00A16241"/>
    <w:rsid w:val="00A16E8A"/>
    <w:rsid w:val="00A233C5"/>
    <w:rsid w:val="00A303AB"/>
    <w:rsid w:val="00A37CDA"/>
    <w:rsid w:val="00A457D3"/>
    <w:rsid w:val="00A45869"/>
    <w:rsid w:val="00A45E40"/>
    <w:rsid w:val="00A50A20"/>
    <w:rsid w:val="00A534F4"/>
    <w:rsid w:val="00A54A1A"/>
    <w:rsid w:val="00A572D5"/>
    <w:rsid w:val="00A61CA7"/>
    <w:rsid w:val="00A63C30"/>
    <w:rsid w:val="00A64BF9"/>
    <w:rsid w:val="00A73043"/>
    <w:rsid w:val="00A773E8"/>
    <w:rsid w:val="00A80409"/>
    <w:rsid w:val="00A81B71"/>
    <w:rsid w:val="00A86737"/>
    <w:rsid w:val="00A94061"/>
    <w:rsid w:val="00A979A8"/>
    <w:rsid w:val="00AA56F9"/>
    <w:rsid w:val="00AA70CC"/>
    <w:rsid w:val="00AB4BB4"/>
    <w:rsid w:val="00AB4D36"/>
    <w:rsid w:val="00AC4632"/>
    <w:rsid w:val="00AD2A8F"/>
    <w:rsid w:val="00AD6AE8"/>
    <w:rsid w:val="00AE0660"/>
    <w:rsid w:val="00AF0238"/>
    <w:rsid w:val="00AF1D5F"/>
    <w:rsid w:val="00AF5B90"/>
    <w:rsid w:val="00AF6D9B"/>
    <w:rsid w:val="00B032A9"/>
    <w:rsid w:val="00B04BB5"/>
    <w:rsid w:val="00B05B3F"/>
    <w:rsid w:val="00B061BF"/>
    <w:rsid w:val="00B07E68"/>
    <w:rsid w:val="00B15F26"/>
    <w:rsid w:val="00B20430"/>
    <w:rsid w:val="00B21D28"/>
    <w:rsid w:val="00B2727A"/>
    <w:rsid w:val="00B301DE"/>
    <w:rsid w:val="00B32D2A"/>
    <w:rsid w:val="00B4640E"/>
    <w:rsid w:val="00B51A0A"/>
    <w:rsid w:val="00B52993"/>
    <w:rsid w:val="00B53F67"/>
    <w:rsid w:val="00B60AA7"/>
    <w:rsid w:val="00B646C6"/>
    <w:rsid w:val="00B6619F"/>
    <w:rsid w:val="00B7054C"/>
    <w:rsid w:val="00B72448"/>
    <w:rsid w:val="00B77C35"/>
    <w:rsid w:val="00B83DD2"/>
    <w:rsid w:val="00B91422"/>
    <w:rsid w:val="00B938A7"/>
    <w:rsid w:val="00BA0F63"/>
    <w:rsid w:val="00BB0413"/>
    <w:rsid w:val="00BC09AE"/>
    <w:rsid w:val="00BC57AE"/>
    <w:rsid w:val="00BC5EA9"/>
    <w:rsid w:val="00BD2097"/>
    <w:rsid w:val="00BD3118"/>
    <w:rsid w:val="00BD5D4A"/>
    <w:rsid w:val="00BD7538"/>
    <w:rsid w:val="00BF1784"/>
    <w:rsid w:val="00C11E7F"/>
    <w:rsid w:val="00C20734"/>
    <w:rsid w:val="00C2122F"/>
    <w:rsid w:val="00C3290C"/>
    <w:rsid w:val="00C33ED3"/>
    <w:rsid w:val="00C3577B"/>
    <w:rsid w:val="00C36E58"/>
    <w:rsid w:val="00C40174"/>
    <w:rsid w:val="00C40828"/>
    <w:rsid w:val="00C408A4"/>
    <w:rsid w:val="00C40FED"/>
    <w:rsid w:val="00C50DF5"/>
    <w:rsid w:val="00C6162C"/>
    <w:rsid w:val="00C70C12"/>
    <w:rsid w:val="00C7415B"/>
    <w:rsid w:val="00C811D0"/>
    <w:rsid w:val="00C81BC6"/>
    <w:rsid w:val="00C82F0C"/>
    <w:rsid w:val="00C830E8"/>
    <w:rsid w:val="00C932D1"/>
    <w:rsid w:val="00C976DF"/>
    <w:rsid w:val="00CA5EBA"/>
    <w:rsid w:val="00CA777D"/>
    <w:rsid w:val="00CB6317"/>
    <w:rsid w:val="00CC2A35"/>
    <w:rsid w:val="00CC3D89"/>
    <w:rsid w:val="00CD0465"/>
    <w:rsid w:val="00CD22BC"/>
    <w:rsid w:val="00CE1FDE"/>
    <w:rsid w:val="00CF1370"/>
    <w:rsid w:val="00CF2FBB"/>
    <w:rsid w:val="00CF39EA"/>
    <w:rsid w:val="00CF6856"/>
    <w:rsid w:val="00D01517"/>
    <w:rsid w:val="00D0396C"/>
    <w:rsid w:val="00D12490"/>
    <w:rsid w:val="00D234E9"/>
    <w:rsid w:val="00D23958"/>
    <w:rsid w:val="00D34557"/>
    <w:rsid w:val="00D367BD"/>
    <w:rsid w:val="00D47527"/>
    <w:rsid w:val="00D50E43"/>
    <w:rsid w:val="00D524B2"/>
    <w:rsid w:val="00D57033"/>
    <w:rsid w:val="00D6384C"/>
    <w:rsid w:val="00D75743"/>
    <w:rsid w:val="00D7655A"/>
    <w:rsid w:val="00D777F3"/>
    <w:rsid w:val="00D80B68"/>
    <w:rsid w:val="00D81683"/>
    <w:rsid w:val="00D83669"/>
    <w:rsid w:val="00D83C2E"/>
    <w:rsid w:val="00D97429"/>
    <w:rsid w:val="00DA09F3"/>
    <w:rsid w:val="00DA6788"/>
    <w:rsid w:val="00DB1A4D"/>
    <w:rsid w:val="00DB3E05"/>
    <w:rsid w:val="00DC023A"/>
    <w:rsid w:val="00DC1494"/>
    <w:rsid w:val="00DC4676"/>
    <w:rsid w:val="00DC4C3D"/>
    <w:rsid w:val="00DD1C67"/>
    <w:rsid w:val="00DD267C"/>
    <w:rsid w:val="00DD57D7"/>
    <w:rsid w:val="00DD5B5D"/>
    <w:rsid w:val="00DE324A"/>
    <w:rsid w:val="00DF35D6"/>
    <w:rsid w:val="00DF427A"/>
    <w:rsid w:val="00DF4832"/>
    <w:rsid w:val="00E04ED3"/>
    <w:rsid w:val="00E05273"/>
    <w:rsid w:val="00E0785B"/>
    <w:rsid w:val="00E12FBA"/>
    <w:rsid w:val="00E20CB0"/>
    <w:rsid w:val="00E229EE"/>
    <w:rsid w:val="00E30B6C"/>
    <w:rsid w:val="00E32274"/>
    <w:rsid w:val="00E406C4"/>
    <w:rsid w:val="00E474F5"/>
    <w:rsid w:val="00E51877"/>
    <w:rsid w:val="00E5291B"/>
    <w:rsid w:val="00E52C69"/>
    <w:rsid w:val="00E66484"/>
    <w:rsid w:val="00E73B4F"/>
    <w:rsid w:val="00E835DF"/>
    <w:rsid w:val="00EA26EA"/>
    <w:rsid w:val="00EA663E"/>
    <w:rsid w:val="00EA7A63"/>
    <w:rsid w:val="00EB094C"/>
    <w:rsid w:val="00EB5FC5"/>
    <w:rsid w:val="00EB7197"/>
    <w:rsid w:val="00EC1A5A"/>
    <w:rsid w:val="00EC4A83"/>
    <w:rsid w:val="00EC520A"/>
    <w:rsid w:val="00EC7716"/>
    <w:rsid w:val="00ED3470"/>
    <w:rsid w:val="00EE0E5D"/>
    <w:rsid w:val="00EE2B7F"/>
    <w:rsid w:val="00EF2784"/>
    <w:rsid w:val="00EF542A"/>
    <w:rsid w:val="00F02B12"/>
    <w:rsid w:val="00F06461"/>
    <w:rsid w:val="00F065D8"/>
    <w:rsid w:val="00F1263E"/>
    <w:rsid w:val="00F12F00"/>
    <w:rsid w:val="00F12FD5"/>
    <w:rsid w:val="00F16A88"/>
    <w:rsid w:val="00F21074"/>
    <w:rsid w:val="00F21535"/>
    <w:rsid w:val="00F27196"/>
    <w:rsid w:val="00F41E67"/>
    <w:rsid w:val="00F445AE"/>
    <w:rsid w:val="00F518AF"/>
    <w:rsid w:val="00F60425"/>
    <w:rsid w:val="00F64038"/>
    <w:rsid w:val="00F65241"/>
    <w:rsid w:val="00F658EE"/>
    <w:rsid w:val="00F67B09"/>
    <w:rsid w:val="00F67BD4"/>
    <w:rsid w:val="00F7362E"/>
    <w:rsid w:val="00F85509"/>
    <w:rsid w:val="00FA17AC"/>
    <w:rsid w:val="00FA5C65"/>
    <w:rsid w:val="00FA70A9"/>
    <w:rsid w:val="00FB2E46"/>
    <w:rsid w:val="00FB4824"/>
    <w:rsid w:val="00FB4DD6"/>
    <w:rsid w:val="00FB56B8"/>
    <w:rsid w:val="00FB67E7"/>
    <w:rsid w:val="00FB7138"/>
    <w:rsid w:val="00FB74EB"/>
    <w:rsid w:val="00FC091C"/>
    <w:rsid w:val="00FD016C"/>
    <w:rsid w:val="00FD1324"/>
    <w:rsid w:val="00FD4D2D"/>
    <w:rsid w:val="00FE6658"/>
    <w:rsid w:val="00FF2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6B4C49"/>
    <w:pPr>
      <w:ind w:leftChars="400" w:left="840"/>
    </w:pPr>
  </w:style>
  <w:style w:type="paragraph" w:styleId="af5">
    <w:name w:val="Revision"/>
    <w:hidden/>
    <w:uiPriority w:val="99"/>
    <w:semiHidden/>
    <w:rsid w:val="00DF35D6"/>
    <w:rPr>
      <w:rFonts w:ascii="ＭＳ 明朝" w:hAnsi="ＭＳ 明朝" w:cs="ＭＳ 明朝"/>
      <w:color w:val="000000"/>
    </w:rPr>
  </w:style>
  <w:style w:type="character" w:customStyle="1" w:styleId="normaltextrun">
    <w:name w:val="normaltextrun"/>
    <w:basedOn w:val="a0"/>
    <w:rsid w:val="00567A9D"/>
  </w:style>
  <w:style w:type="character" w:customStyle="1" w:styleId="eop">
    <w:name w:val="eop"/>
    <w:basedOn w:val="a0"/>
    <w:rsid w:val="00567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1417838-9352-4203-814F-12F002CA3E4D}">
  <ds:schemaRefs>
    <ds:schemaRef ds:uri="http://schemas.openxmlformats.org/officeDocument/2006/bibliography"/>
  </ds:schemaRefs>
</ds:datastoreItem>
</file>

<file path=customXml/itemProps2.xml><?xml version="1.0" encoding="utf-8"?>
<ds:datastoreItem xmlns:ds="http://schemas.openxmlformats.org/officeDocument/2006/customXml" ds:itemID="{1977C294-4C5A-48BE-A1BD-6FB6E2847AE7}"/>
</file>

<file path=customXml/itemProps3.xml><?xml version="1.0" encoding="utf-8"?>
<ds:datastoreItem xmlns:ds="http://schemas.openxmlformats.org/officeDocument/2006/customXml" ds:itemID="{74707A59-7226-4FDD-8F96-C781BB0F296F}"/>
</file>

<file path=customXml/itemProps4.xml><?xml version="1.0" encoding="utf-8"?>
<ds:datastoreItem xmlns:ds="http://schemas.openxmlformats.org/officeDocument/2006/customXml" ds:itemID="{C129D39B-C31C-421E-A131-3731FEF9C304}"/>
</file>

<file path=docProps/app.xml><?xml version="1.0" encoding="utf-8"?>
<Properties xmlns="http://schemas.openxmlformats.org/officeDocument/2006/extended-properties" xmlns:vt="http://schemas.openxmlformats.org/officeDocument/2006/docPropsVTypes">
  <Template>Normal.dotm</Template>
  <Pages>2</Pages>
  <Words>1464</Words>
  <Characters>306</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