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C6A" w14:textId="77777777" w:rsidR="00163038" w:rsidRPr="001A593A" w:rsidRDefault="00163038" w:rsidP="00163038">
      <w:pPr>
        <w:ind w:right="214"/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（別紙様式７）</w:t>
      </w:r>
    </w:p>
    <w:p w14:paraId="2301662D" w14:textId="77777777" w:rsidR="00163038" w:rsidRPr="001A593A" w:rsidRDefault="00163038">
      <w:pPr>
        <w:rPr>
          <w:rFonts w:hint="default"/>
          <w:color w:val="auto"/>
        </w:rPr>
      </w:pPr>
    </w:p>
    <w:p w14:paraId="07B993C2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う蝕に罹患している患者の指導管理の実施（変更）報告書</w:t>
      </w:r>
    </w:p>
    <w:p w14:paraId="756630EC" w14:textId="77777777" w:rsidR="00163038" w:rsidRPr="001A593A" w:rsidRDefault="00163038">
      <w:pPr>
        <w:rPr>
          <w:rFonts w:hint="default"/>
          <w:color w:val="auto"/>
        </w:rPr>
      </w:pPr>
    </w:p>
    <w:p w14:paraId="6C6FB775" w14:textId="77777777" w:rsidR="00163038" w:rsidRPr="001A593A" w:rsidRDefault="00163038">
      <w:pPr>
        <w:rPr>
          <w:rFonts w:hint="default"/>
          <w:color w:val="auto"/>
        </w:rPr>
      </w:pPr>
    </w:p>
    <w:p w14:paraId="14DDE8B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036370F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AEB0E38" w14:textId="77777777" w:rsidR="00163038" w:rsidRPr="001A593A" w:rsidRDefault="00163038">
      <w:pPr>
        <w:rPr>
          <w:rFonts w:hint="default"/>
          <w:color w:val="auto"/>
        </w:rPr>
      </w:pPr>
    </w:p>
    <w:p w14:paraId="068D570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7509BD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A77109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74C5804C" w14:textId="77777777" w:rsidR="00163038" w:rsidRPr="001A593A" w:rsidRDefault="00163038">
      <w:pPr>
        <w:rPr>
          <w:rFonts w:hint="default"/>
          <w:color w:val="auto"/>
        </w:rPr>
      </w:pPr>
    </w:p>
    <w:p w14:paraId="57D7C9F6" w14:textId="77777777" w:rsidR="00163038" w:rsidRPr="001A593A" w:rsidRDefault="00163038">
      <w:pPr>
        <w:rPr>
          <w:rFonts w:hint="default"/>
          <w:color w:val="auto"/>
        </w:rPr>
      </w:pPr>
    </w:p>
    <w:p w14:paraId="0C6BC101" w14:textId="1E9447C0" w:rsidR="00163038" w:rsidRPr="001A593A" w:rsidRDefault="00B476C4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1CD806A7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4876"/>
      </w:tblGrid>
      <w:tr w:rsidR="00A93499" w:rsidRPr="001A593A" w14:paraId="33FC834F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3EC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145D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継続管理の種類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20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5E6D8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価　　　　　　　　　格</w:t>
            </w:r>
          </w:p>
        </w:tc>
      </w:tr>
      <w:tr w:rsidR="00A93499" w:rsidRPr="001A593A" w14:paraId="51C188D4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633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22CB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6B93A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フ　ッ　化　物　局　所　応　用</w:t>
            </w:r>
          </w:p>
          <w:p w14:paraId="2B145C2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（１口腔　１回につき）</w:t>
            </w:r>
          </w:p>
          <w:p w14:paraId="4720D1A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90E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457C4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9BCA7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581032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6163EE8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994CDD1" w14:textId="77777777">
        <w:trPr>
          <w:trHeight w:val="291"/>
        </w:trPr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B0F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71E2E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D1987B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小　窩　裂　溝　填　塞</w:t>
            </w:r>
          </w:p>
          <w:p w14:paraId="77773C6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（１歯につき）</w:t>
            </w:r>
          </w:p>
          <w:p w14:paraId="3454667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4EB2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4B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E209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D6620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41EDECF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5FA9830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51534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D2BB9B6" w14:textId="77777777">
        <w:trPr>
          <w:trHeight w:val="291"/>
        </w:trPr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83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0DE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18068A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2BFE607C" w:rsidR="00EE1A3A" w:rsidRPr="002D4280" w:rsidRDefault="00EE1A3A" w:rsidP="0043233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232E8"/>
    <w:rsid w:val="00331B0E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33C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F1180"/>
    <w:rsid w:val="00B00C5E"/>
    <w:rsid w:val="00B20FC6"/>
    <w:rsid w:val="00B476C4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ae1d486-3628-4a7a-8051-b68093850d89"/>
    <ds:schemaRef ds:uri="263dbbe5-076b-4606-a03b-9598f5f2f35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