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様式９</w:t>
      </w:r>
    </w:p>
    <w:p w:rsidR="00205A2F" w:rsidRDefault="00205A2F">
      <w:pPr>
        <w:adjustRightInd/>
        <w:spacing w:line="256" w:lineRule="exact"/>
        <w:rPr>
          <w:rFonts w:hAnsi="Times New Roman" w:cs="Times New Roman"/>
          <w:spacing w:val="6"/>
        </w:rPr>
      </w:pPr>
    </w:p>
    <w:p w:rsidR="00205A2F" w:rsidRDefault="00205A2F">
      <w:pPr>
        <w:adjustRightInd/>
        <w:spacing w:line="334" w:lineRule="exact"/>
        <w:jc w:val="center"/>
        <w:rPr>
          <w:rFonts w:hAnsi="Times New Roman" w:cs="Times New Roman"/>
          <w:spacing w:val="6"/>
        </w:rPr>
      </w:pPr>
      <w:r>
        <w:rPr>
          <w:rFonts w:eastAsia="ＭＳ ゴシック" w:hAnsi="Times New Roman" w:cs="ＭＳ ゴシック" w:hint="eastAsia"/>
          <w:spacing w:val="2"/>
          <w:sz w:val="28"/>
          <w:szCs w:val="28"/>
        </w:rPr>
        <w:t>開放型病院共同指導料の施設基準に係る届出書添付書類</w:t>
      </w:r>
    </w:p>
    <w:p w:rsidR="00205A2F" w:rsidRDefault="00205A2F">
      <w:pPr>
        <w:adjustRightInd/>
        <w:spacing w:line="256" w:lineRule="exact"/>
        <w:rPr>
          <w:rFonts w:hAnsi="Times New Roman" w:cs="Times New Roman"/>
          <w:spacing w:val="6"/>
        </w:rPr>
      </w:pPr>
    </w:p>
    <w:p w:rsidR="00205A2F" w:rsidRDefault="00205A2F">
      <w:pPr>
        <w:adjustRightInd/>
        <w:spacing w:line="256" w:lineRule="exact"/>
        <w:rPr>
          <w:rFonts w:hAnsi="Times New Roman" w:cs="Times New Roman"/>
          <w:spacing w:val="6"/>
        </w:rPr>
      </w:pPr>
    </w:p>
    <w:p w:rsidR="00205A2F" w:rsidRDefault="00205A2F" w:rsidP="002B75E1">
      <w:pPr>
        <w:adjustRightInd/>
        <w:spacing w:line="294" w:lineRule="exact"/>
        <w:ind w:left="258" w:hangingChars="100" w:hanging="258"/>
        <w:rPr>
          <w:rFonts w:hAnsi="Times New Roman" w:cs="Times New Roman"/>
          <w:spacing w:val="6"/>
        </w:rPr>
      </w:pPr>
      <w:r>
        <w:rPr>
          <w:rFonts w:eastAsia="ＭＳ ゴシック" w:hAnsi="Times New Roman" w:cs="ＭＳ ゴシック" w:hint="eastAsia"/>
          <w:spacing w:val="2"/>
          <w:sz w:val="24"/>
          <w:szCs w:val="24"/>
        </w:rPr>
        <w:t>１　届出を行う理由</w:t>
      </w:r>
    </w:p>
    <w:p w:rsidR="00205A2F" w:rsidRDefault="00205A2F" w:rsidP="002B75E1">
      <w:pPr>
        <w:adjustRightInd/>
        <w:spacing w:line="294" w:lineRule="exact"/>
        <w:ind w:firstLineChars="100" w:firstLine="258"/>
        <w:rPr>
          <w:rFonts w:hAnsi="Times New Roman" w:cs="Times New Roman"/>
          <w:spacing w:val="6"/>
        </w:rPr>
      </w:pPr>
      <w:r>
        <w:rPr>
          <w:rFonts w:ascii="ＭＳ ゴシック" w:hAnsi="ＭＳ ゴシック" w:cs="ＭＳ ゴシック"/>
          <w:spacing w:val="2"/>
          <w:sz w:val="24"/>
          <w:szCs w:val="24"/>
        </w:rPr>
        <w:t>(</w:t>
      </w:r>
      <w:r>
        <w:rPr>
          <w:rFonts w:eastAsia="ＭＳ ゴシック" w:hAnsi="Times New Roman" w:cs="ＭＳ ゴシック" w:hint="eastAsia"/>
          <w:spacing w:val="2"/>
          <w:sz w:val="24"/>
          <w:szCs w:val="24"/>
        </w:rPr>
        <w:t>開放型病院を開設した趣旨</w:t>
      </w:r>
      <w:r>
        <w:rPr>
          <w:rFonts w:ascii="ＭＳ ゴシック" w:hAnsi="ＭＳ ゴシック" w:cs="ＭＳ ゴシック"/>
          <w:spacing w:val="2"/>
          <w:sz w:val="24"/>
          <w:szCs w:val="24"/>
        </w:rPr>
        <w:t>(</w:t>
      </w:r>
      <w:r>
        <w:rPr>
          <w:rFonts w:eastAsia="ＭＳ ゴシック" w:hAnsi="Times New Roman" w:cs="ＭＳ ゴシック" w:hint="eastAsia"/>
          <w:spacing w:val="2"/>
          <w:sz w:val="24"/>
          <w:szCs w:val="24"/>
        </w:rPr>
        <w:t>診療科を限定する場合は、その診療科名も含む｡</w:t>
      </w:r>
      <w:r>
        <w:rPr>
          <w:rFonts w:ascii="ＭＳ ゴシック" w:hAnsi="ＭＳ ゴシック" w:cs="ＭＳ ゴシック"/>
          <w:spacing w:val="2"/>
          <w:sz w:val="24"/>
          <w:szCs w:val="24"/>
        </w:rPr>
        <w:t>)</w:t>
      </w:r>
      <w:r w:rsidR="002B75E1">
        <w:rPr>
          <w:rFonts w:eastAsia="ＭＳ ゴシック" w:hAnsi="Times New Roman" w:cs="ＭＳ ゴシック" w:hint="eastAsia"/>
          <w:spacing w:val="2"/>
          <w:sz w:val="24"/>
          <w:szCs w:val="24"/>
        </w:rPr>
        <w:t>を</w:t>
      </w:r>
      <w:r>
        <w:rPr>
          <w:rFonts w:eastAsia="ＭＳ ゴシック" w:hAnsi="Times New Roman" w:cs="ＭＳ ゴシック" w:hint="eastAsia"/>
          <w:spacing w:val="2"/>
          <w:sz w:val="24"/>
          <w:szCs w:val="24"/>
        </w:rPr>
        <w:t>記載すること｡）</w:t>
      </w:r>
    </w:p>
    <w:p w:rsidR="00205A2F" w:rsidRDefault="00205A2F" w:rsidP="002B75E1">
      <w:pPr>
        <w:adjustRightInd/>
        <w:spacing w:line="256" w:lineRule="exact"/>
        <w:ind w:left="226" w:hangingChars="100" w:hanging="226"/>
        <w:rPr>
          <w:rFonts w:hAnsi="Times New Roman" w:cs="Times New Roman"/>
          <w:spacing w:val="6"/>
        </w:rPr>
      </w:pPr>
    </w:p>
    <w:p w:rsidR="00205A2F" w:rsidRDefault="00205A2F" w:rsidP="002B75E1">
      <w:pPr>
        <w:adjustRightInd/>
        <w:spacing w:line="294" w:lineRule="exact"/>
        <w:ind w:left="258" w:hangingChars="100" w:hanging="258"/>
        <w:rPr>
          <w:rFonts w:hAnsi="Times New Roman" w:cs="Times New Roman"/>
          <w:spacing w:val="6"/>
        </w:rPr>
      </w:pPr>
      <w:r>
        <w:rPr>
          <w:rFonts w:eastAsia="ＭＳ ゴシック" w:hAnsi="Times New Roman" w:cs="ＭＳ ゴシック" w:hint="eastAsia"/>
          <w:spacing w:val="2"/>
          <w:sz w:val="24"/>
          <w:szCs w:val="24"/>
        </w:rPr>
        <w:t>２　次のうち、該当するものに○をつけ、</w:t>
      </w:r>
      <w:r>
        <w:rPr>
          <w:rFonts w:ascii="ＭＳ ゴシック" w:hAnsi="ＭＳ ゴシック" w:cs="ＭＳ ゴシック"/>
          <w:spacing w:val="2"/>
          <w:sz w:val="24"/>
          <w:szCs w:val="24"/>
        </w:rPr>
        <w:t>(2)</w:t>
      </w:r>
      <w:r>
        <w:rPr>
          <w:rFonts w:eastAsia="ＭＳ ゴシック" w:hAnsi="Times New Roman" w:cs="ＭＳ ゴシック" w:hint="eastAsia"/>
          <w:spacing w:val="2"/>
          <w:sz w:val="24"/>
          <w:szCs w:val="24"/>
        </w:rPr>
        <w:t>である場合には、３以降も記入すること。</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(1)</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xml:space="preserve">地域医療支援病院　　　　</w:t>
      </w:r>
      <w:r>
        <w:rPr>
          <w:rFonts w:ascii="ＭＳ ゴシック" w:hAnsi="ＭＳ ゴシック" w:cs="ＭＳ ゴシック"/>
          <w:spacing w:val="2"/>
          <w:sz w:val="24"/>
          <w:szCs w:val="24"/>
        </w:rPr>
        <w:t>(2)</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地域医療支援病院以外の病院</w:t>
      </w:r>
    </w:p>
    <w:p w:rsidR="00205A2F" w:rsidRDefault="00205A2F">
      <w:pPr>
        <w:adjustRightInd/>
        <w:spacing w:line="256" w:lineRule="exact"/>
        <w:rPr>
          <w:rFonts w:hAnsi="Times New Roman" w:cs="Times New Roman"/>
          <w:spacing w:val="6"/>
        </w:rPr>
      </w:pP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３　開放病床利用率（届出前</w:t>
      </w:r>
      <w:r>
        <w:rPr>
          <w:rFonts w:ascii="ＭＳ ゴシック" w:hAnsi="ＭＳ ゴシック" w:cs="ＭＳ ゴシック"/>
          <w:spacing w:val="2"/>
          <w:sz w:val="24"/>
          <w:szCs w:val="24"/>
        </w:rPr>
        <w:t>30</w:t>
      </w:r>
      <w:r>
        <w:rPr>
          <w:rFonts w:eastAsia="ＭＳ ゴシック" w:hAnsi="Times New Roman" w:cs="ＭＳ ゴシック" w:hint="eastAsia"/>
          <w:spacing w:val="2"/>
          <w:sz w:val="24"/>
          <w:szCs w:val="24"/>
        </w:rPr>
        <w:t>日間）</w:t>
      </w:r>
    </w:p>
    <w:p w:rsidR="00205A2F" w:rsidRDefault="00205A2F">
      <w:pPr>
        <w:adjustRightInd/>
        <w:spacing w:line="170" w:lineRule="exact"/>
        <w:rPr>
          <w:rFonts w:hAnsi="Times New Roman" w:cs="Times New Roman"/>
          <w:spacing w:val="6"/>
        </w:rPr>
      </w:pPr>
    </w:p>
    <w:p w:rsidR="00205A2F" w:rsidRDefault="00205A2F">
      <w:pPr>
        <w:adjustRightInd/>
        <w:spacing w:line="170" w:lineRule="exact"/>
        <w:rPr>
          <w:rFonts w:hAnsi="Times New Roman" w:cs="Times New Roman"/>
          <w:spacing w:val="6"/>
        </w:rPr>
      </w:pPr>
      <w:r>
        <w:rPr>
          <w:rFonts w:ascii="ＭＳ ゴシック" w:hAnsi="ＭＳ ゴシック" w:cs="ＭＳ ゴシック"/>
          <w:sz w:val="24"/>
          <w:szCs w:val="24"/>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3"/>
          <w:szCs w:val="13"/>
        </w:rPr>
        <w:t>開放型病院に入院した患者の診療を担当している</w:t>
      </w:r>
    </w:p>
    <w:p w:rsidR="00205A2F" w:rsidRDefault="00205A2F">
      <w:pPr>
        <w:adjustRightInd/>
        <w:spacing w:line="256" w:lineRule="exact"/>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spacing w:val="-2"/>
          <w:sz w:val="13"/>
          <w:szCs w:val="13"/>
        </w:rPr>
        <w:t>診療所の保険医の紹介による延べ入院患者数</w:t>
      </w:r>
    </w:p>
    <w:p w:rsidR="00205A2F" w:rsidRDefault="00205A2F">
      <w:pPr>
        <w:adjustRightInd/>
        <w:spacing w:line="256"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　＝　（　　　　　名）　</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 xml:space="preserve">〔　（　　　　　床）　×　</w:t>
      </w:r>
      <w:r>
        <w:rPr>
          <w:rFonts w:ascii="ＭＳ ゴシック" w:hAnsi="ＭＳ ゴシック" w:cs="ＭＳ ゴシック"/>
        </w:rPr>
        <w:t>30</w:t>
      </w:r>
      <w:r>
        <w:rPr>
          <w:rFonts w:eastAsia="ＭＳ ゴシック" w:hAnsi="Times New Roman" w:cs="ＭＳ ゴシック" w:hint="eastAsia"/>
        </w:rPr>
        <w:t>日間　〕</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４　病院の概要</w:t>
      </w:r>
    </w:p>
    <w:p w:rsidR="00205A2F" w:rsidRDefault="00205A2F" w:rsidP="005C23AC">
      <w:pPr>
        <w:adjustRightInd/>
        <w:spacing w:line="294" w:lineRule="exact"/>
        <w:ind w:leftChars="100" w:left="214"/>
        <w:rPr>
          <w:rFonts w:hAnsi="Times New Roman" w:cs="Times New Roman"/>
          <w:spacing w:val="6"/>
        </w:rPr>
      </w:pPr>
      <w:r>
        <w:rPr>
          <w:rFonts w:ascii="ＭＳ ゴシック" w:hAnsi="ＭＳ ゴシック" w:cs="ＭＳ ゴシック"/>
          <w:spacing w:val="2"/>
          <w:sz w:val="24"/>
          <w:szCs w:val="24"/>
        </w:rPr>
        <w:t>(1)</w:t>
      </w:r>
      <w:r w:rsidR="005C23AC">
        <w:rPr>
          <w:rFonts w:ascii="ＭＳ ゴシック" w:hAnsi="ＭＳ ゴシック" w:cs="ＭＳ ゴシック" w:hint="eastAsia"/>
          <w:sz w:val="24"/>
          <w:szCs w:val="24"/>
        </w:rPr>
        <w:t xml:space="preserve">　</w:t>
      </w:r>
      <w:r>
        <w:rPr>
          <w:rFonts w:eastAsia="ＭＳ ゴシック" w:hAnsi="Times New Roman" w:cs="ＭＳ ゴシック" w:hint="eastAsia"/>
          <w:spacing w:val="2"/>
          <w:sz w:val="24"/>
          <w:szCs w:val="24"/>
        </w:rPr>
        <w:t>標榜診療科名（複数の標榜科がある場合は、それらをすべて記入のこと。）</w:t>
      </w:r>
    </w:p>
    <w:p w:rsidR="00205A2F" w:rsidRDefault="00205A2F" w:rsidP="005C23AC">
      <w:pPr>
        <w:adjustRightInd/>
        <w:spacing w:line="256" w:lineRule="exact"/>
        <w:ind w:leftChars="100" w:left="214"/>
        <w:rPr>
          <w:rFonts w:hAnsi="Times New Roman" w:cs="Times New Roman"/>
          <w:spacing w:val="6"/>
        </w:rPr>
      </w:pPr>
    </w:p>
    <w:p w:rsidR="00205A2F" w:rsidRDefault="00205A2F" w:rsidP="005C23AC">
      <w:pPr>
        <w:adjustRightInd/>
        <w:spacing w:line="294" w:lineRule="exact"/>
        <w:ind w:leftChars="100" w:left="214"/>
        <w:rPr>
          <w:rFonts w:hAnsi="Times New Roman" w:cs="Times New Roman"/>
          <w:spacing w:val="6"/>
        </w:rPr>
      </w:pPr>
      <w:r>
        <w:rPr>
          <w:rFonts w:ascii="ＭＳ ゴシック" w:hAnsi="ＭＳ ゴシック" w:cs="ＭＳ ゴシック"/>
          <w:spacing w:val="2"/>
          <w:sz w:val="24"/>
          <w:szCs w:val="24"/>
        </w:rPr>
        <w:t>(2)</w:t>
      </w:r>
      <w:r w:rsidR="005C23AC">
        <w:rPr>
          <w:rFonts w:ascii="ＭＳ ゴシック" w:hAnsi="ＭＳ ゴシック" w:cs="ＭＳ ゴシック" w:hint="eastAsia"/>
          <w:sz w:val="24"/>
          <w:szCs w:val="24"/>
        </w:rPr>
        <w:t xml:space="preserve">　</w:t>
      </w:r>
      <w:r>
        <w:rPr>
          <w:rFonts w:eastAsia="ＭＳ ゴシック" w:hAnsi="Times New Roman" w:cs="ＭＳ ゴシック" w:hint="eastAsia"/>
          <w:spacing w:val="2"/>
          <w:sz w:val="24"/>
          <w:szCs w:val="24"/>
        </w:rPr>
        <w:t>次のア～エのうち、該当するものに○をつけること。</w:t>
      </w:r>
    </w:p>
    <w:p w:rsidR="00205A2F" w:rsidRDefault="00205A2F">
      <w:pPr>
        <w:adjustRightInd/>
        <w:spacing w:line="256" w:lineRule="exact"/>
        <w:ind w:left="648" w:hanging="216"/>
        <w:rPr>
          <w:rFonts w:hAnsi="Times New Roman" w:cs="Times New Roman"/>
          <w:spacing w:val="6"/>
        </w:rPr>
      </w:pPr>
    </w:p>
    <w:p w:rsidR="00205A2F" w:rsidRDefault="00205A2F"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ア</w:t>
      </w:r>
      <w:r w:rsidR="005C23AC">
        <w:rPr>
          <w:rFonts w:eastAsia="ＭＳ ゴシック" w:hAnsi="Times New Roman" w:cs="ＭＳ ゴシック" w:hint="eastAsia"/>
          <w:spacing w:val="2"/>
          <w:sz w:val="24"/>
          <w:szCs w:val="24"/>
        </w:rPr>
        <w:t xml:space="preserve">　</w:t>
      </w:r>
      <w:r>
        <w:rPr>
          <w:rFonts w:eastAsia="ＭＳ ゴシック" w:hAnsi="Times New Roman" w:cs="ＭＳ ゴシック" w:hint="eastAsia"/>
          <w:spacing w:val="2"/>
          <w:sz w:val="24"/>
          <w:szCs w:val="24"/>
        </w:rPr>
        <w:t>当該２次</w:t>
      </w:r>
      <w:bookmarkStart w:id="0" w:name="_GoBack"/>
      <w:bookmarkEnd w:id="0"/>
      <w:r>
        <w:rPr>
          <w:rFonts w:eastAsia="ＭＳ ゴシック" w:hAnsi="Times New Roman" w:cs="ＭＳ ゴシック" w:hint="eastAsia"/>
          <w:spacing w:val="2"/>
          <w:sz w:val="24"/>
          <w:szCs w:val="24"/>
        </w:rPr>
        <w:t>医療圏の当該病院の開設者と直接関係のない（雇用関係にない）</w:t>
      </w:r>
      <w:r w:rsidR="005C23AC">
        <w:rPr>
          <w:rFonts w:ascii="ＭＳ ゴシック" w:hAnsi="ＭＳ ゴシック" w:cs="ＭＳ ゴシック"/>
          <w:spacing w:val="2"/>
          <w:sz w:val="24"/>
          <w:szCs w:val="24"/>
        </w:rPr>
        <w:t>10</w:t>
      </w:r>
      <w:r>
        <w:rPr>
          <w:rFonts w:eastAsia="ＭＳ ゴシック" w:hAnsi="Times New Roman" w:cs="ＭＳ ゴシック" w:hint="eastAsia"/>
          <w:spacing w:val="2"/>
          <w:sz w:val="24"/>
          <w:szCs w:val="24"/>
        </w:rPr>
        <w:t>以上の診療所の医師若しくは歯科医師が登録していること。</w:t>
      </w:r>
    </w:p>
    <w:p w:rsidR="00205A2F" w:rsidRPr="005C23AC" w:rsidRDefault="00205A2F" w:rsidP="005C23AC">
      <w:pPr>
        <w:adjustRightInd/>
        <w:spacing w:line="256" w:lineRule="exact"/>
        <w:ind w:leftChars="150" w:left="547" w:hangingChars="100" w:hanging="226"/>
        <w:rPr>
          <w:rFonts w:hAnsi="Times New Roman" w:cs="Times New Roman"/>
          <w:spacing w:val="6"/>
        </w:rPr>
      </w:pPr>
    </w:p>
    <w:p w:rsidR="00205A2F" w:rsidRDefault="005C23AC"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 xml:space="preserve">イ　</w:t>
      </w:r>
      <w:r w:rsidR="00205A2F">
        <w:rPr>
          <w:rFonts w:eastAsia="ＭＳ ゴシック" w:hAnsi="Times New Roman" w:cs="ＭＳ ゴシック" w:hint="eastAsia"/>
          <w:spacing w:val="2"/>
          <w:sz w:val="24"/>
          <w:szCs w:val="24"/>
        </w:rPr>
        <w:t>当該２次医療圏の医師若しくは歯科医師の５割以上が登録していること。</w:t>
      </w:r>
    </w:p>
    <w:p w:rsidR="00205A2F" w:rsidRPr="005C23AC" w:rsidRDefault="00205A2F" w:rsidP="005C23AC">
      <w:pPr>
        <w:adjustRightInd/>
        <w:spacing w:line="256" w:lineRule="exact"/>
        <w:ind w:leftChars="150" w:left="547" w:hangingChars="100" w:hanging="226"/>
        <w:rPr>
          <w:rFonts w:hAnsi="Times New Roman" w:cs="Times New Roman"/>
          <w:spacing w:val="6"/>
        </w:rPr>
      </w:pPr>
    </w:p>
    <w:p w:rsidR="00205A2F" w:rsidRDefault="005C23AC"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 xml:space="preserve">ウ　</w:t>
      </w:r>
      <w:r w:rsidR="00205A2F">
        <w:rPr>
          <w:rFonts w:eastAsia="ＭＳ ゴシック" w:hAnsi="Times New Roman" w:cs="ＭＳ ゴシック" w:hint="eastAsia"/>
          <w:spacing w:val="2"/>
          <w:sz w:val="24"/>
          <w:szCs w:val="24"/>
        </w:rPr>
        <w:t>当該２次医療圏の一つの診療科を主として標榜する、当該病院の開設者と関係のない（雇用関係のない）</w:t>
      </w:r>
      <w:r w:rsidR="00697349" w:rsidRPr="006A2308">
        <w:rPr>
          <w:rFonts w:ascii="ＭＳ ゴシック" w:hAnsi="ＭＳ ゴシック" w:cs="ＭＳ ゴシック" w:hint="eastAsia"/>
          <w:color w:val="auto"/>
          <w:spacing w:val="2"/>
          <w:sz w:val="24"/>
          <w:szCs w:val="24"/>
        </w:rPr>
        <w:t>５</w:t>
      </w:r>
      <w:r w:rsidR="00205A2F">
        <w:rPr>
          <w:rFonts w:eastAsia="ＭＳ ゴシック" w:hAnsi="Times New Roman" w:cs="ＭＳ ゴシック" w:hint="eastAsia"/>
          <w:spacing w:val="2"/>
          <w:sz w:val="24"/>
          <w:szCs w:val="24"/>
        </w:rPr>
        <w:t>以上の診療所の医師若しくは歯科医師が登録していること。</w:t>
      </w:r>
    </w:p>
    <w:p w:rsidR="00205A2F" w:rsidRDefault="00205A2F" w:rsidP="005C23AC">
      <w:pPr>
        <w:adjustRightInd/>
        <w:spacing w:line="256" w:lineRule="exact"/>
        <w:ind w:leftChars="150" w:left="547" w:hangingChars="100" w:hanging="226"/>
        <w:rPr>
          <w:rFonts w:hAnsi="Times New Roman" w:cs="Times New Roman"/>
          <w:spacing w:val="6"/>
        </w:rPr>
      </w:pPr>
    </w:p>
    <w:p w:rsidR="00205A2F" w:rsidRDefault="00205A2F"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エ　当該２次医療圏の当該一つの診療科を主として標榜する診療所の医師若しくは歯科医師の５割以上が登録していること。この場合には、当該診療科の医師が常時勤務していること。（なお、医師が</w:t>
      </w:r>
      <w:r>
        <w:rPr>
          <w:rFonts w:ascii="ＭＳ ゴシック" w:hAnsi="ＭＳ ゴシック" w:cs="ＭＳ ゴシック"/>
          <w:spacing w:val="2"/>
          <w:sz w:val="24"/>
          <w:szCs w:val="24"/>
        </w:rPr>
        <w:t>24</w:t>
      </w:r>
      <w:r>
        <w:rPr>
          <w:rFonts w:eastAsia="ＭＳ ゴシック" w:hAnsi="Times New Roman" w:cs="ＭＳ ゴシック" w:hint="eastAsia"/>
          <w:spacing w:val="2"/>
          <w:sz w:val="24"/>
          <w:szCs w:val="24"/>
        </w:rPr>
        <w:t>時間、</w:t>
      </w:r>
      <w:r>
        <w:rPr>
          <w:rFonts w:ascii="ＭＳ ゴシック" w:hAnsi="ＭＳ ゴシック" w:cs="ＭＳ ゴシック"/>
          <w:spacing w:val="2"/>
          <w:sz w:val="24"/>
          <w:szCs w:val="24"/>
        </w:rPr>
        <w:t>365</w:t>
      </w:r>
      <w:r>
        <w:rPr>
          <w:rFonts w:eastAsia="ＭＳ ゴシック" w:hAnsi="Times New Roman" w:cs="ＭＳ ゴシック" w:hint="eastAsia"/>
          <w:spacing w:val="2"/>
          <w:sz w:val="24"/>
          <w:szCs w:val="24"/>
        </w:rPr>
        <w:t>日勤務することが必要であり、医師の宅直は認めない。）</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ind w:left="646" w:hanging="646"/>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(3)</w:t>
      </w:r>
      <w:r w:rsidR="005C23AC">
        <w:rPr>
          <w:rFonts w:ascii="ＭＳ ゴシック" w:hAnsi="ＭＳ ゴシック" w:cs="ＭＳ ゴシック" w:hint="eastAsia"/>
          <w:sz w:val="24"/>
          <w:szCs w:val="24"/>
        </w:rPr>
        <w:t xml:space="preserve">　</w:t>
      </w:r>
      <w:r>
        <w:rPr>
          <w:rFonts w:ascii="ＭＳ ゴシック" w:hAnsi="ＭＳ ゴシック" w:cs="ＭＳ ゴシック"/>
          <w:spacing w:val="2"/>
          <w:sz w:val="24"/>
          <w:szCs w:val="24"/>
        </w:rPr>
        <w:t>(2)</w:t>
      </w:r>
      <w:r>
        <w:rPr>
          <w:rFonts w:eastAsia="ＭＳ ゴシック" w:hAnsi="Times New Roman" w:cs="ＭＳ ゴシック" w:hint="eastAsia"/>
          <w:spacing w:val="2"/>
          <w:sz w:val="24"/>
          <w:szCs w:val="24"/>
        </w:rPr>
        <w:t>のウ又はエである場合には、当該診療科の医師・歯科医師の診療体制を記入すること。</w:t>
      </w:r>
    </w:p>
    <w:p w:rsidR="00205A2F" w:rsidRDefault="00205A2F">
      <w:pPr>
        <w:adjustRightInd/>
        <w:spacing w:line="294" w:lineRule="exact"/>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xml:space="preserve">　　　　医　　師　　　　　　名（うち常勤　　　　　名）</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 xml:space="preserve">　　　　　　　夜間、休日及び深夜の当直体制の概要</w:t>
      </w:r>
    </w:p>
    <w:p w:rsidR="00205A2F" w:rsidRDefault="00205A2F">
      <w:pPr>
        <w:adjustRightInd/>
        <w:spacing w:line="256" w:lineRule="exact"/>
        <w:rPr>
          <w:rFonts w:hAnsi="Times New Roman" w:cs="Times New Roman"/>
          <w:spacing w:val="6"/>
        </w:rPr>
      </w:pPr>
    </w:p>
    <w:p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［記載上の注意］</w:t>
      </w:r>
    </w:p>
    <w:p w:rsidR="00205A2F" w:rsidRDefault="00205A2F" w:rsidP="003930E9">
      <w:pPr>
        <w:adjustRightInd/>
        <w:spacing w:line="294" w:lineRule="exact"/>
        <w:ind w:firstLineChars="100" w:firstLine="258"/>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10</w:t>
      </w:r>
      <w:r>
        <w:rPr>
          <w:rFonts w:eastAsia="ＭＳ ゴシック" w:hAnsi="Times New Roman" w:cs="ＭＳ ゴシック" w:hint="eastAsia"/>
          <w:spacing w:val="2"/>
          <w:sz w:val="24"/>
          <w:szCs w:val="24"/>
        </w:rPr>
        <w:t>を併せて添付すること。</w:t>
      </w:r>
    </w:p>
    <w:sectPr w:rsidR="00205A2F">
      <w:type w:val="continuous"/>
      <w:pgSz w:w="11906" w:h="16838"/>
      <w:pgMar w:top="908" w:right="1094" w:bottom="624" w:left="1094" w:header="720" w:footer="720" w:gutter="0"/>
      <w:pgNumType w:start="1"/>
      <w:cols w:space="720"/>
      <w:noEndnote/>
      <w:docGrid w:type="linesAndChars" w:linePitch="25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11" w:rsidRDefault="00893C11">
      <w:r>
        <w:separator/>
      </w:r>
    </w:p>
  </w:endnote>
  <w:endnote w:type="continuationSeparator" w:id="0">
    <w:p w:rsidR="00893C11" w:rsidRDefault="0089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11" w:rsidRDefault="00893C11">
      <w:r>
        <w:rPr>
          <w:rFonts w:hAnsi="Times New Roman" w:cs="Times New Roman"/>
          <w:color w:val="auto"/>
          <w:sz w:val="2"/>
          <w:szCs w:val="2"/>
        </w:rPr>
        <w:continuationSeparator/>
      </w:r>
    </w:p>
  </w:footnote>
  <w:footnote w:type="continuationSeparator" w:id="0">
    <w:p w:rsidR="00893C11" w:rsidRDefault="00893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E5"/>
    <w:rsid w:val="00205A2F"/>
    <w:rsid w:val="00211FE5"/>
    <w:rsid w:val="002B75E1"/>
    <w:rsid w:val="003930E9"/>
    <w:rsid w:val="00553193"/>
    <w:rsid w:val="005C23AC"/>
    <w:rsid w:val="00697349"/>
    <w:rsid w:val="006A2308"/>
    <w:rsid w:val="00893C11"/>
    <w:rsid w:val="00B45304"/>
    <w:rsid w:val="00CE2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B99AAD"/>
  <w14:defaultImageDpi w14:val="0"/>
  <w15:docId w15:val="{BCF42389-C85B-4F59-8D14-6B554BD5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97349"/>
    <w:pPr>
      <w:tabs>
        <w:tab w:val="center" w:pos="4252"/>
        <w:tab w:val="right" w:pos="8504"/>
      </w:tabs>
      <w:snapToGrid w:val="0"/>
    </w:pPr>
  </w:style>
  <w:style w:type="character" w:customStyle="1" w:styleId="a8">
    <w:name w:val="ヘッダー (文字)"/>
    <w:basedOn w:val="a0"/>
    <w:link w:val="a7"/>
    <w:uiPriority w:val="99"/>
    <w:rsid w:val="00697349"/>
    <w:rPr>
      <w:rFonts w:ascii="ＭＳ 明朝" w:hAnsi="ＭＳ 明朝" w:cs="ＭＳ 明朝"/>
      <w:color w:val="000000"/>
      <w:kern w:val="0"/>
      <w:sz w:val="20"/>
      <w:szCs w:val="20"/>
    </w:rPr>
  </w:style>
  <w:style w:type="paragraph" w:styleId="a9">
    <w:name w:val="footer"/>
    <w:basedOn w:val="a"/>
    <w:link w:val="aa"/>
    <w:uiPriority w:val="99"/>
    <w:unhideWhenUsed/>
    <w:rsid w:val="00697349"/>
    <w:pPr>
      <w:tabs>
        <w:tab w:val="center" w:pos="4252"/>
        <w:tab w:val="right" w:pos="8504"/>
      </w:tabs>
      <w:snapToGrid w:val="0"/>
    </w:pPr>
  </w:style>
  <w:style w:type="character" w:customStyle="1" w:styleId="aa">
    <w:name w:val="フッター (文字)"/>
    <w:basedOn w:val="a0"/>
    <w:link w:val="a9"/>
    <w:uiPriority w:val="99"/>
    <w:rsid w:val="00697349"/>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11:58　戸川</vt:lpstr>
    </vt:vector>
  </TitlesOfParts>
  <Company>ｶﾃﾅﾚﾝﾀﾙｼｽﾃﾑ株式会社</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11:58　戸川</dc:title>
  <dc:subject/>
  <dc:creator>ｶﾃﾅﾚﾝﾀﾙｼｽﾃﾑ株式会社</dc:creator>
  <cp:keywords/>
  <dc:description/>
  <cp:lastModifiedBy>岩佐 真吾(iwasa-shingo)</cp:lastModifiedBy>
  <cp:revision>3</cp:revision>
  <cp:lastPrinted>2012-03-04T01:57:00Z</cp:lastPrinted>
  <dcterms:created xsi:type="dcterms:W3CDTF">2020-03-26T16:58:00Z</dcterms:created>
  <dcterms:modified xsi:type="dcterms:W3CDTF">2020-03-26T16:58:00Z</dcterms:modified>
</cp:coreProperties>
</file>