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2298"/>
      </w:tblGrid>
      <w:tr w:rsidR="0084797D" w:rsidRPr="0084797D" w14:paraId="640AF38E" w14:textId="77777777" w:rsidTr="0084797D">
        <w:trPr>
          <w:trHeight w:val="679"/>
        </w:trPr>
        <w:tc>
          <w:tcPr>
            <w:tcW w:w="1411" w:type="dxa"/>
            <w:tcBorders>
              <w:top w:val="single" w:sz="4" w:space="0" w:color="000000"/>
              <w:left w:val="single" w:sz="4" w:space="0" w:color="000000"/>
              <w:bottom w:val="single" w:sz="4" w:space="0" w:color="000000"/>
              <w:right w:val="single" w:sz="4" w:space="0" w:color="000000"/>
            </w:tcBorders>
            <w:vAlign w:val="center"/>
          </w:tcPr>
          <w:p w14:paraId="3247B5DB" w14:textId="77777777" w:rsidR="0084797D" w:rsidRPr="0084797D" w:rsidRDefault="0084797D" w:rsidP="0084797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spacing w:val="4"/>
                <w:sz w:val="19"/>
                <w:szCs w:val="19"/>
                <w:lang w:eastAsia="ja-JP" w:bidi="ar-SA"/>
              </w:rPr>
            </w:pPr>
            <w:r w:rsidRPr="0084797D">
              <w:rPr>
                <w:rFonts w:ascii="ＭＳ 明朝" w:eastAsia="ＭＳ 明朝" w:hAnsi="ＭＳ 明朝" w:cs="ＭＳ ゴシック" w:hint="eastAsia"/>
                <w:sz w:val="19"/>
                <w:szCs w:val="19"/>
                <w:lang w:eastAsia="ja-JP" w:bidi="ar-SA"/>
              </w:rPr>
              <w:t>届</w:t>
            </w:r>
            <w:r w:rsidRPr="0084797D">
              <w:rPr>
                <w:rFonts w:ascii="ＭＳ 明朝" w:eastAsia="ＭＳ 明朝" w:hAnsi="ＭＳ 明朝" w:cs="ＭＳ ゴシック"/>
                <w:sz w:val="19"/>
                <w:szCs w:val="19"/>
                <w:lang w:eastAsia="ja-JP" w:bidi="ar-SA"/>
              </w:rPr>
              <w:t xml:space="preserve"> </w:t>
            </w:r>
            <w:r w:rsidRPr="0084797D">
              <w:rPr>
                <w:rFonts w:ascii="ＭＳ 明朝" w:eastAsia="ＭＳ 明朝" w:hAnsi="ＭＳ 明朝" w:cs="ＭＳ ゴシック" w:hint="eastAsia"/>
                <w:sz w:val="19"/>
                <w:szCs w:val="19"/>
                <w:lang w:eastAsia="ja-JP" w:bidi="ar-SA"/>
              </w:rPr>
              <w:t>出</w:t>
            </w:r>
            <w:r w:rsidRPr="0084797D">
              <w:rPr>
                <w:rFonts w:ascii="ＭＳ 明朝" w:eastAsia="ＭＳ 明朝" w:hAnsi="ＭＳ 明朝" w:cs="ＭＳ ゴシック"/>
                <w:sz w:val="19"/>
                <w:szCs w:val="19"/>
                <w:lang w:eastAsia="ja-JP" w:bidi="ar-SA"/>
              </w:rPr>
              <w:t xml:space="preserve"> </w:t>
            </w:r>
            <w:r w:rsidRPr="0084797D">
              <w:rPr>
                <w:rFonts w:ascii="ＭＳ 明朝" w:eastAsia="ＭＳ 明朝" w:hAnsi="ＭＳ 明朝" w:cs="ＭＳ ゴシック" w:hint="eastAsia"/>
                <w:sz w:val="19"/>
                <w:szCs w:val="19"/>
                <w:lang w:eastAsia="ja-JP" w:bidi="ar-SA"/>
              </w:rPr>
              <w:t>番</w:t>
            </w:r>
            <w:r w:rsidRPr="0084797D">
              <w:rPr>
                <w:rFonts w:ascii="ＭＳ 明朝" w:eastAsia="ＭＳ 明朝" w:hAnsi="ＭＳ 明朝" w:cs="ＭＳ ゴシック"/>
                <w:sz w:val="19"/>
                <w:szCs w:val="19"/>
                <w:lang w:eastAsia="ja-JP" w:bidi="ar-SA"/>
              </w:rPr>
              <w:t xml:space="preserve"> </w:t>
            </w:r>
            <w:r w:rsidRPr="0084797D">
              <w:rPr>
                <w:rFonts w:ascii="ＭＳ 明朝" w:eastAsia="ＭＳ 明朝" w:hAnsi="ＭＳ 明朝" w:cs="ＭＳ ゴシック" w:hint="eastAsia"/>
                <w:sz w:val="19"/>
                <w:szCs w:val="19"/>
                <w:lang w:eastAsia="ja-JP" w:bidi="ar-S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40CA461" w14:textId="4A3A8C4C" w:rsidR="0084797D" w:rsidRPr="0084797D" w:rsidRDefault="0084797D" w:rsidP="00F53EA7">
            <w:pPr>
              <w:suppressAutoHyphens/>
              <w:kinsoku w:val="0"/>
              <w:wordWrap w:val="0"/>
              <w:overflowPunct w:val="0"/>
              <w:autoSpaceDE w:val="0"/>
              <w:autoSpaceDN w:val="0"/>
              <w:adjustRightInd w:val="0"/>
              <w:spacing w:line="274" w:lineRule="atLeast"/>
              <w:ind w:right="194" w:firstLineChars="200" w:firstLine="388"/>
              <w:jc w:val="right"/>
              <w:textAlignment w:val="baseline"/>
              <w:rPr>
                <w:rFonts w:ascii="ＭＳ 明朝" w:eastAsia="ＭＳ 明朝" w:hAnsi="ＭＳ 明朝"/>
                <w:spacing w:val="4"/>
                <w:sz w:val="19"/>
                <w:szCs w:val="19"/>
                <w:lang w:eastAsia="ja-JP" w:bidi="ar-SA"/>
              </w:rPr>
            </w:pPr>
            <w:r w:rsidRPr="0084797D">
              <w:rPr>
                <w:rFonts w:ascii="ＭＳ 明朝" w:eastAsia="ＭＳ 明朝" w:hAnsi="ＭＳ 明朝" w:hint="eastAsia"/>
                <w:color w:val="auto"/>
                <w:spacing w:val="4"/>
                <w:sz w:val="19"/>
                <w:szCs w:val="19"/>
                <w:lang w:eastAsia="ja-JP" w:bidi="ar-SA"/>
              </w:rPr>
              <w:t>第　　　　　　号</w:t>
            </w:r>
          </w:p>
        </w:tc>
      </w:tr>
    </w:tbl>
    <w:p w14:paraId="638F507D" w14:textId="77777777" w:rsidR="00102C93" w:rsidRDefault="00102C93" w:rsidP="00102C93">
      <w:pPr>
        <w:pStyle w:val="10"/>
        <w:shd w:val="clear" w:color="auto" w:fill="auto"/>
        <w:rPr>
          <w:sz w:val="24"/>
          <w:szCs w:val="24"/>
          <w:lang w:eastAsia="ja-JP"/>
        </w:rPr>
      </w:pPr>
    </w:p>
    <w:p w14:paraId="4BA987C2" w14:textId="77777777" w:rsidR="0084797D" w:rsidRPr="0084797D" w:rsidRDefault="0084797D" w:rsidP="00102C93">
      <w:pPr>
        <w:pStyle w:val="10"/>
        <w:shd w:val="clear" w:color="auto" w:fill="auto"/>
        <w:rPr>
          <w:rFonts w:hint="eastAsia"/>
          <w:sz w:val="24"/>
          <w:szCs w:val="24"/>
          <w:lang w:eastAsia="ja-JP"/>
        </w:rPr>
      </w:pPr>
    </w:p>
    <w:p w14:paraId="5AB4D73F" w14:textId="0C0FB789" w:rsidR="00B16687" w:rsidRPr="005C63C7" w:rsidRDefault="002661CD">
      <w:pPr>
        <w:pStyle w:val="10"/>
        <w:shd w:val="clear" w:color="auto" w:fill="auto"/>
        <w:rPr>
          <w:sz w:val="24"/>
          <w:szCs w:val="24"/>
          <w:lang w:eastAsia="ja-JP"/>
        </w:rPr>
      </w:pPr>
      <w:r w:rsidRPr="005C63C7">
        <w:rPr>
          <w:sz w:val="24"/>
          <w:szCs w:val="24"/>
          <w:lang w:eastAsia="ja-JP"/>
        </w:rPr>
        <w:t>別紙様式３</w:t>
      </w:r>
    </w:p>
    <w:p w14:paraId="5AB4D740" w14:textId="77777777" w:rsidR="00B16687" w:rsidRPr="005C63C7" w:rsidRDefault="002661CD">
      <w:pPr>
        <w:pStyle w:val="110"/>
        <w:keepNext/>
        <w:keepLines/>
        <w:shd w:val="clear" w:color="auto" w:fill="auto"/>
        <w:rPr>
          <w:sz w:val="24"/>
          <w:szCs w:val="24"/>
        </w:rPr>
      </w:pPr>
      <w:bookmarkStart w:id="0" w:name="bookmark0"/>
      <w:r w:rsidRPr="005C63C7">
        <w:rPr>
          <w:sz w:val="24"/>
          <w:szCs w:val="24"/>
        </w:rPr>
        <w:t>在宅患者訪問薬剤管理指導料に係る届出書</w:t>
      </w:r>
      <w:bookmarkEnd w:id="0"/>
    </w:p>
    <w:p w14:paraId="5AB4D741" w14:textId="77777777" w:rsidR="00B16687" w:rsidRPr="005C63C7" w:rsidRDefault="002661CD">
      <w:pPr>
        <w:pStyle w:val="13"/>
        <w:shd w:val="clear" w:color="auto" w:fill="auto"/>
        <w:ind w:left="19"/>
        <w:rPr>
          <w:sz w:val="24"/>
          <w:szCs w:val="24"/>
          <w:lang w:eastAsia="ja-JP"/>
        </w:rPr>
      </w:pPr>
      <w:r w:rsidRPr="005C63C7">
        <w:rPr>
          <w:sz w:val="24"/>
          <w:szCs w:val="24"/>
          <w:lang w:eastAsia="ja-JP"/>
        </w:rPr>
        <w:t>□には、適合する場合「✓」を記入すること</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70"/>
        <w:gridCol w:w="1651"/>
      </w:tblGrid>
      <w:tr w:rsidR="00B16687" w:rsidRPr="005C63C7" w14:paraId="5AB4D744" w14:textId="77777777">
        <w:trPr>
          <w:trHeight w:hRule="exact" w:val="307"/>
          <w:jc w:val="center"/>
        </w:trPr>
        <w:tc>
          <w:tcPr>
            <w:tcW w:w="8170" w:type="dxa"/>
            <w:tcBorders>
              <w:top w:val="single" w:sz="4" w:space="0" w:color="auto"/>
              <w:left w:val="single" w:sz="4" w:space="0" w:color="auto"/>
            </w:tcBorders>
            <w:shd w:val="clear" w:color="auto" w:fill="FFFFFF"/>
          </w:tcPr>
          <w:p w14:paraId="5AB4D742" w14:textId="77777777" w:rsidR="00B16687" w:rsidRPr="005C63C7" w:rsidRDefault="002661CD">
            <w:pPr>
              <w:pStyle w:val="15"/>
              <w:shd w:val="clear" w:color="auto" w:fill="auto"/>
              <w:rPr>
                <w:sz w:val="24"/>
                <w:szCs w:val="24"/>
              </w:rPr>
            </w:pPr>
            <w:r w:rsidRPr="005C63C7">
              <w:rPr>
                <w:sz w:val="24"/>
                <w:szCs w:val="24"/>
              </w:rPr>
              <w:t>在宅患者訪問薬剤管理指導を実施します。</w:t>
            </w:r>
          </w:p>
        </w:tc>
        <w:tc>
          <w:tcPr>
            <w:tcW w:w="1651" w:type="dxa"/>
            <w:tcBorders>
              <w:top w:val="single" w:sz="4" w:space="0" w:color="auto"/>
              <w:left w:val="single" w:sz="4" w:space="0" w:color="auto"/>
              <w:right w:val="single" w:sz="4" w:space="0" w:color="auto"/>
            </w:tcBorders>
            <w:shd w:val="clear" w:color="auto" w:fill="FFFFFF"/>
            <w:vAlign w:val="bottom"/>
          </w:tcPr>
          <w:p w14:paraId="5AB4D743" w14:textId="77777777" w:rsidR="00B16687" w:rsidRPr="005C63C7" w:rsidRDefault="002661CD">
            <w:pPr>
              <w:pStyle w:val="15"/>
              <w:shd w:val="clear" w:color="auto" w:fill="auto"/>
              <w:jc w:val="center"/>
              <w:rPr>
                <w:sz w:val="24"/>
                <w:szCs w:val="24"/>
              </w:rPr>
            </w:pPr>
            <w:r w:rsidRPr="005C63C7">
              <w:rPr>
                <w:sz w:val="24"/>
                <w:szCs w:val="24"/>
                <w:lang w:val="en-US" w:eastAsia="en-US" w:bidi="en-US"/>
              </w:rPr>
              <w:t>□</w:t>
            </w:r>
          </w:p>
        </w:tc>
      </w:tr>
      <w:tr w:rsidR="00B16687" w:rsidRPr="005C63C7" w14:paraId="5AB4D749" w14:textId="77777777" w:rsidTr="005C63C7">
        <w:trPr>
          <w:trHeight w:hRule="exact" w:val="1941"/>
          <w:jc w:val="center"/>
        </w:trPr>
        <w:tc>
          <w:tcPr>
            <w:tcW w:w="8170" w:type="dxa"/>
            <w:tcBorders>
              <w:top w:val="single" w:sz="4" w:space="0" w:color="auto"/>
              <w:left w:val="single" w:sz="4" w:space="0" w:color="auto"/>
              <w:bottom w:val="single" w:sz="4" w:space="0" w:color="auto"/>
            </w:tcBorders>
            <w:shd w:val="clear" w:color="auto" w:fill="FFFFFF"/>
            <w:vAlign w:val="center"/>
          </w:tcPr>
          <w:p w14:paraId="5AB4D747" w14:textId="5B61EC44" w:rsidR="00B16687" w:rsidRPr="005C63C7" w:rsidRDefault="002661CD">
            <w:pPr>
              <w:pStyle w:val="15"/>
              <w:shd w:val="clear" w:color="auto" w:fill="auto"/>
              <w:rPr>
                <w:sz w:val="24"/>
                <w:szCs w:val="24"/>
              </w:rPr>
            </w:pPr>
            <w:r w:rsidRPr="005C63C7">
              <w:rPr>
                <w:sz w:val="24"/>
                <w:szCs w:val="24"/>
              </w:rPr>
              <w:t>休日及び夜間を含む開局時間外であっても調剤及び訪問薬剤管理指導に対応できるよう、保険薬局の保険薬剤師と連絡がとれる連絡先電話番号及び緊急時の注意事項等について、事前に患者又はその家族等に対して説明の上、文書により交付します。</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5AB4D748" w14:textId="77777777" w:rsidR="00B16687" w:rsidRPr="005C63C7" w:rsidRDefault="002661CD">
            <w:pPr>
              <w:pStyle w:val="15"/>
              <w:shd w:val="clear" w:color="auto" w:fill="auto"/>
              <w:jc w:val="center"/>
              <w:rPr>
                <w:sz w:val="24"/>
                <w:szCs w:val="24"/>
              </w:rPr>
            </w:pPr>
            <w:r w:rsidRPr="005C63C7">
              <w:rPr>
                <w:sz w:val="24"/>
                <w:szCs w:val="24"/>
                <w:lang w:val="en-US" w:eastAsia="en-US" w:bidi="en-US"/>
              </w:rPr>
              <w:t>□</w:t>
            </w:r>
          </w:p>
        </w:tc>
      </w:tr>
    </w:tbl>
    <w:p w14:paraId="5AB4D74A" w14:textId="77777777" w:rsidR="00897395" w:rsidRPr="005C63C7" w:rsidRDefault="00897395">
      <w:pPr>
        <w:rPr>
          <w:rFonts w:eastAsiaTheme="minorEastAsia"/>
          <w:lang w:eastAsia="ja-JP"/>
        </w:rPr>
      </w:pPr>
    </w:p>
    <w:p w14:paraId="21D69B01" w14:textId="77777777" w:rsidR="005C63C7" w:rsidRDefault="005C63C7">
      <w:pPr>
        <w:rPr>
          <w:rFonts w:eastAsiaTheme="minorEastAsia"/>
          <w:lang w:eastAsia="ja-JP"/>
        </w:rPr>
      </w:pPr>
    </w:p>
    <w:p w14:paraId="5A7FF3FB" w14:textId="77777777" w:rsidR="00115418" w:rsidRDefault="00115418">
      <w:pPr>
        <w:rPr>
          <w:rFonts w:eastAsiaTheme="minorEastAsia"/>
          <w:lang w:eastAsia="ja-JP"/>
        </w:rPr>
      </w:pPr>
    </w:p>
    <w:p w14:paraId="4FC3B17E" w14:textId="6A56C3F9" w:rsidR="00115418" w:rsidRPr="002661CD" w:rsidRDefault="00F01FA2">
      <w:pPr>
        <w:rPr>
          <w:rFonts w:ascii="ＭＳ 明朝" w:eastAsia="ＭＳ 明朝" w:hAnsi="ＭＳ 明朝"/>
          <w:lang w:eastAsia="ja-JP"/>
        </w:rPr>
      </w:pPr>
      <w:r w:rsidRPr="002661CD">
        <w:rPr>
          <w:rFonts w:ascii="ＭＳ 明朝" w:eastAsia="ＭＳ 明朝" w:hAnsi="ＭＳ 明朝" w:hint="eastAsia"/>
          <w:lang w:eastAsia="ja-JP"/>
        </w:rPr>
        <w:t>令和　　年　　月　　日</w:t>
      </w:r>
    </w:p>
    <w:p w14:paraId="57137208" w14:textId="77777777" w:rsidR="00D25631" w:rsidRPr="00F01FA2" w:rsidRDefault="00D25631">
      <w:pPr>
        <w:rPr>
          <w:rFonts w:ascii="ＭＳ ゴシック" w:eastAsia="ＭＳ ゴシック" w:hAnsi="ＭＳ ゴシック"/>
          <w:lang w:eastAsia="ja-JP"/>
        </w:rPr>
      </w:pPr>
    </w:p>
    <w:p w14:paraId="7E920B0D" w14:textId="77777777" w:rsidR="005C63C7" w:rsidRDefault="005C63C7">
      <w:pPr>
        <w:rPr>
          <w:rFonts w:eastAsiaTheme="minorEastAsia"/>
          <w:lang w:eastAsia="ja-JP"/>
        </w:rPr>
      </w:pPr>
    </w:p>
    <w:p w14:paraId="7824EC75" w14:textId="7A4508B4" w:rsidR="00F01FA2" w:rsidRPr="00D25631" w:rsidRDefault="00D25631" w:rsidP="00761D78">
      <w:pPr>
        <w:spacing w:line="360" w:lineRule="auto"/>
        <w:rPr>
          <w:rFonts w:ascii="ＭＳ 明朝" w:eastAsia="ＭＳ 明朝" w:hAnsi="ＭＳ 明朝"/>
          <w:lang w:eastAsia="ja-JP"/>
        </w:rPr>
      </w:pPr>
      <w:r w:rsidRPr="00FC2FF4">
        <w:rPr>
          <w:rFonts w:ascii="ＭＳ 明朝" w:eastAsia="ＭＳ 明朝" w:hAnsi="ＭＳ 明朝" w:hint="eastAsia"/>
          <w:lang w:eastAsia="ja-JP"/>
        </w:rPr>
        <w:t>保険薬局コード</w:t>
      </w:r>
    </w:p>
    <w:p w14:paraId="0BE44A6C" w14:textId="40A290D1" w:rsidR="005C63C7" w:rsidRPr="007E67D4" w:rsidRDefault="007E67D4" w:rsidP="00761D78">
      <w:pPr>
        <w:spacing w:line="360" w:lineRule="auto"/>
        <w:rPr>
          <w:rFonts w:ascii="ＭＳ 明朝" w:eastAsia="ＭＳ 明朝" w:hAnsi="ＭＳ 明朝"/>
          <w:lang w:eastAsia="ja-JP"/>
        </w:rPr>
      </w:pPr>
      <w:r w:rsidRPr="00761D78">
        <w:rPr>
          <w:rFonts w:ascii="ＭＳ 明朝" w:eastAsia="ＭＳ 明朝" w:hAnsi="ＭＳ 明朝" w:hint="eastAsia"/>
          <w:spacing w:val="120"/>
          <w:fitText w:val="1680" w:id="-446454784"/>
          <w:lang w:eastAsia="ja-JP"/>
        </w:rPr>
        <w:t>保険薬局</w:t>
      </w:r>
      <w:r w:rsidRPr="00761D78">
        <w:rPr>
          <w:rFonts w:ascii="ＭＳ 明朝" w:eastAsia="ＭＳ 明朝" w:hAnsi="ＭＳ 明朝" w:hint="eastAsia"/>
          <w:fitText w:val="1680" w:id="-446454784"/>
          <w:lang w:eastAsia="ja-JP"/>
        </w:rPr>
        <w:t>名</w:t>
      </w:r>
    </w:p>
    <w:p w14:paraId="554EA912" w14:textId="74875FBC" w:rsidR="005C63C7" w:rsidRPr="007E67D4" w:rsidRDefault="007E67D4" w:rsidP="00761D78">
      <w:pPr>
        <w:spacing w:line="360" w:lineRule="auto"/>
        <w:rPr>
          <w:rFonts w:ascii="ＭＳ 明朝" w:eastAsia="ＭＳ 明朝" w:hAnsi="ＭＳ 明朝"/>
          <w:lang w:eastAsia="ja-JP"/>
        </w:rPr>
      </w:pPr>
      <w:r w:rsidRPr="00761D78">
        <w:rPr>
          <w:rFonts w:ascii="ＭＳ 明朝" w:eastAsia="ＭＳ 明朝" w:hAnsi="ＭＳ 明朝" w:hint="eastAsia"/>
          <w:spacing w:val="480"/>
          <w:fitText w:val="1680" w:id="-446454783"/>
          <w:lang w:eastAsia="ja-JP"/>
        </w:rPr>
        <w:t>所在</w:t>
      </w:r>
      <w:r w:rsidRPr="00761D78">
        <w:rPr>
          <w:rFonts w:ascii="ＭＳ 明朝" w:eastAsia="ＭＳ 明朝" w:hAnsi="ＭＳ 明朝" w:hint="eastAsia"/>
          <w:fitText w:val="1680" w:id="-446454783"/>
          <w:lang w:eastAsia="ja-JP"/>
        </w:rPr>
        <w:t>地</w:t>
      </w:r>
    </w:p>
    <w:p w14:paraId="6D9E78F8" w14:textId="77777777" w:rsidR="005C63C7" w:rsidRPr="00761D78" w:rsidRDefault="005C63C7" w:rsidP="00761D78">
      <w:pPr>
        <w:spacing w:line="360" w:lineRule="auto"/>
        <w:rPr>
          <w:rFonts w:eastAsiaTheme="minorEastAsia" w:hint="eastAsia"/>
          <w:lang w:eastAsia="ja-JP"/>
        </w:rPr>
      </w:pPr>
      <w:r w:rsidRPr="00761D78">
        <w:rPr>
          <w:rFonts w:ascii="ＭＳ 明朝" w:eastAsia="ＭＳ 明朝" w:hAnsi="ＭＳ 明朝" w:cs="ＭＳ 明朝" w:hint="eastAsia"/>
          <w:spacing w:val="240"/>
          <w:fitText w:val="1680" w:id="-446454782"/>
          <w:lang w:eastAsia="ja-JP"/>
        </w:rPr>
        <w:t>電話番</w:t>
      </w:r>
      <w:r w:rsidRPr="00761D78">
        <w:rPr>
          <w:rFonts w:ascii="ＭＳ 明朝" w:eastAsia="ＭＳ 明朝" w:hAnsi="ＭＳ 明朝" w:cs="ＭＳ 明朝" w:hint="eastAsia"/>
          <w:fitText w:val="1680" w:id="-446454782"/>
          <w:lang w:eastAsia="ja-JP"/>
        </w:rPr>
        <w:t>号</w:t>
      </w:r>
      <w:r w:rsidRPr="005C63C7">
        <w:rPr>
          <w:lang w:eastAsia="ja-JP"/>
        </w:rPr>
        <w:t xml:space="preserve"> </w:t>
      </w:r>
    </w:p>
    <w:p w14:paraId="04CE63BD" w14:textId="77777777" w:rsidR="005C63C7" w:rsidRDefault="005C63C7" w:rsidP="00761D78">
      <w:pPr>
        <w:spacing w:line="360" w:lineRule="auto"/>
        <w:rPr>
          <w:rFonts w:eastAsiaTheme="minorEastAsia"/>
          <w:lang w:eastAsia="ja-JP"/>
        </w:rPr>
      </w:pPr>
      <w:r w:rsidRPr="00761D78">
        <w:rPr>
          <w:rFonts w:ascii="ＭＳ 明朝" w:eastAsia="ＭＳ 明朝" w:hAnsi="ＭＳ 明朝" w:cs="ＭＳ 明朝" w:hint="eastAsia"/>
          <w:spacing w:val="240"/>
          <w:fitText w:val="1680" w:id="-446454781"/>
          <w:lang w:eastAsia="ja-JP"/>
        </w:rPr>
        <w:t>開設者</w:t>
      </w:r>
      <w:r w:rsidRPr="00761D78">
        <w:rPr>
          <w:rFonts w:ascii="ＭＳ 明朝" w:eastAsia="ＭＳ 明朝" w:hAnsi="ＭＳ 明朝" w:cs="ＭＳ 明朝" w:hint="eastAsia"/>
          <w:fitText w:val="1680" w:id="-446454781"/>
          <w:lang w:eastAsia="ja-JP"/>
        </w:rPr>
        <w:t>名</w:t>
      </w:r>
      <w:r w:rsidRPr="005C63C7">
        <w:rPr>
          <w:lang w:eastAsia="ja-JP"/>
        </w:rPr>
        <w:t xml:space="preserve"> </w:t>
      </w:r>
    </w:p>
    <w:p w14:paraId="1341EAE8" w14:textId="77777777" w:rsidR="005C63C7" w:rsidRDefault="005C63C7">
      <w:pPr>
        <w:rPr>
          <w:rFonts w:eastAsiaTheme="minorEastAsia"/>
          <w:lang w:eastAsia="ja-JP"/>
        </w:rPr>
      </w:pPr>
    </w:p>
    <w:p w14:paraId="655B5BBC" w14:textId="77777777" w:rsidR="005C63C7" w:rsidRDefault="005C63C7">
      <w:pPr>
        <w:rPr>
          <w:rFonts w:eastAsiaTheme="minorEastAsia"/>
          <w:lang w:eastAsia="ja-JP"/>
        </w:rPr>
      </w:pPr>
    </w:p>
    <w:p w14:paraId="7C8FE855" w14:textId="77777777" w:rsidR="005C63C7" w:rsidRDefault="005C63C7">
      <w:pPr>
        <w:rPr>
          <w:rFonts w:eastAsiaTheme="minorEastAsia"/>
          <w:lang w:eastAsia="ja-JP"/>
        </w:rPr>
      </w:pPr>
    </w:p>
    <w:p w14:paraId="6746D769" w14:textId="18F06C4B" w:rsidR="005C63C7" w:rsidRPr="005C63C7" w:rsidRDefault="005C63C7">
      <w:pPr>
        <w:rPr>
          <w:rFonts w:ascii="ＭＳ 明朝" w:eastAsia="ＭＳ 明朝" w:hAnsi="ＭＳ 明朝" w:cs="ＭＳ 明朝"/>
          <w:lang w:eastAsia="ja-JP"/>
        </w:rPr>
      </w:pPr>
      <w:r w:rsidRPr="005C63C7">
        <w:rPr>
          <w:rFonts w:ascii="ＭＳ 明朝" w:eastAsia="ＭＳ 明朝" w:hAnsi="ＭＳ 明朝" w:cs="ＭＳ 明朝" w:hint="eastAsia"/>
          <w:lang w:eastAsia="ja-JP"/>
        </w:rPr>
        <w:t>東海北陸厚生局長</w:t>
      </w:r>
      <w:r w:rsidR="00FC2FF4">
        <w:rPr>
          <w:rFonts w:ascii="ＭＳ 明朝" w:eastAsia="ＭＳ 明朝" w:hAnsi="ＭＳ 明朝" w:cs="ＭＳ 明朝" w:hint="eastAsia"/>
          <w:lang w:eastAsia="ja-JP"/>
        </w:rPr>
        <w:t xml:space="preserve">　殿</w:t>
      </w:r>
    </w:p>
    <w:sectPr w:rsidR="005C63C7" w:rsidRPr="005C63C7">
      <w:pgSz w:w="11900" w:h="16840"/>
      <w:pgMar w:top="1042" w:right="1078" w:bottom="1042" w:left="1001" w:header="614" w:footer="61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4EEF" w14:textId="77777777" w:rsidR="009F1FB4" w:rsidRDefault="009F1FB4">
      <w:r>
        <w:separator/>
      </w:r>
    </w:p>
  </w:endnote>
  <w:endnote w:type="continuationSeparator" w:id="0">
    <w:p w14:paraId="61286FC1" w14:textId="77777777" w:rsidR="009F1FB4" w:rsidRDefault="009F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1D41" w14:textId="77777777" w:rsidR="009F1FB4" w:rsidRDefault="009F1FB4"/>
  </w:footnote>
  <w:footnote w:type="continuationSeparator" w:id="0">
    <w:p w14:paraId="61177484" w14:textId="77777777" w:rsidR="009F1FB4" w:rsidRDefault="009F1F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87"/>
    <w:rsid w:val="00102C93"/>
    <w:rsid w:val="00115418"/>
    <w:rsid w:val="00216EFD"/>
    <w:rsid w:val="002661CD"/>
    <w:rsid w:val="00584C3C"/>
    <w:rsid w:val="005C63C7"/>
    <w:rsid w:val="00761D78"/>
    <w:rsid w:val="007E67D4"/>
    <w:rsid w:val="0084797D"/>
    <w:rsid w:val="008626D1"/>
    <w:rsid w:val="00897395"/>
    <w:rsid w:val="009B6274"/>
    <w:rsid w:val="009F1FB4"/>
    <w:rsid w:val="00A25EC7"/>
    <w:rsid w:val="00B16687"/>
    <w:rsid w:val="00C4158B"/>
    <w:rsid w:val="00D25631"/>
    <w:rsid w:val="00DD0037"/>
    <w:rsid w:val="00F01FA2"/>
    <w:rsid w:val="00F53EA7"/>
    <w:rsid w:val="00FC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4D73F"/>
  <w15:docId w15:val="{25BA016A-9DED-493C-89D5-B6E0B4E6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6"/>
      <w:szCs w:val="16"/>
      <w:u w:val="none"/>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6"/>
      <w:szCs w:val="26"/>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16"/>
      <w:szCs w:val="16"/>
      <w:u w:val="none"/>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16"/>
      <w:szCs w:val="16"/>
      <w:u w:val="none"/>
      <w:lang w:val="ja-JP" w:eastAsia="ja-JP" w:bidi="ja-JP"/>
    </w:rPr>
  </w:style>
  <w:style w:type="paragraph" w:customStyle="1" w:styleId="10">
    <w:name w:val="本文|1"/>
    <w:basedOn w:val="a"/>
    <w:link w:val="1"/>
    <w:pPr>
      <w:shd w:val="clear" w:color="auto" w:fill="FFFFFF"/>
      <w:spacing w:after="260"/>
    </w:pPr>
    <w:rPr>
      <w:rFonts w:ascii="ＭＳ 明朝" w:eastAsia="ＭＳ 明朝" w:hAnsi="ＭＳ 明朝" w:cs="ＭＳ 明朝"/>
      <w:sz w:val="16"/>
      <w:szCs w:val="16"/>
    </w:rPr>
  </w:style>
  <w:style w:type="paragraph" w:customStyle="1" w:styleId="110">
    <w:name w:val="見出し #1|1"/>
    <w:basedOn w:val="a"/>
    <w:link w:val="11"/>
    <w:pPr>
      <w:shd w:val="clear" w:color="auto" w:fill="FFFFFF"/>
      <w:spacing w:after="260"/>
      <w:jc w:val="center"/>
      <w:outlineLvl w:val="0"/>
    </w:pPr>
    <w:rPr>
      <w:rFonts w:ascii="ＭＳ 明朝" w:eastAsia="ＭＳ 明朝" w:hAnsi="ＭＳ 明朝" w:cs="ＭＳ 明朝"/>
      <w:sz w:val="26"/>
      <w:szCs w:val="26"/>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16"/>
      <w:szCs w:val="16"/>
    </w:rPr>
  </w:style>
  <w:style w:type="paragraph" w:customStyle="1" w:styleId="15">
    <w:name w:val="その他|1"/>
    <w:basedOn w:val="a"/>
    <w:link w:val="14"/>
    <w:pPr>
      <w:shd w:val="clear" w:color="auto" w:fill="FFFFFF"/>
    </w:pPr>
    <w:rPr>
      <w:rFonts w:ascii="ＭＳ 明朝" w:eastAsia="ＭＳ 明朝" w:hAnsi="ＭＳ 明朝" w:cs="ＭＳ 明朝"/>
      <w:sz w:val="16"/>
      <w:szCs w:val="16"/>
      <w:lang w:val="ja-JP" w:eastAsia="ja-JP" w:bidi="ja-JP"/>
    </w:rPr>
  </w:style>
  <w:style w:type="paragraph" w:styleId="a3">
    <w:name w:val="header"/>
    <w:basedOn w:val="a"/>
    <w:link w:val="a4"/>
    <w:uiPriority w:val="99"/>
    <w:unhideWhenUsed/>
    <w:rsid w:val="005C63C7"/>
    <w:pPr>
      <w:tabs>
        <w:tab w:val="center" w:pos="4252"/>
        <w:tab w:val="right" w:pos="8504"/>
      </w:tabs>
      <w:snapToGrid w:val="0"/>
    </w:pPr>
  </w:style>
  <w:style w:type="character" w:customStyle="1" w:styleId="a4">
    <w:name w:val="ヘッダー (文字)"/>
    <w:basedOn w:val="a0"/>
    <w:link w:val="a3"/>
    <w:uiPriority w:val="99"/>
    <w:rsid w:val="005C63C7"/>
    <w:rPr>
      <w:rFonts w:eastAsia="Times New Roman"/>
      <w:color w:val="000000"/>
    </w:rPr>
  </w:style>
  <w:style w:type="paragraph" w:styleId="a5">
    <w:name w:val="footer"/>
    <w:basedOn w:val="a"/>
    <w:link w:val="a6"/>
    <w:uiPriority w:val="99"/>
    <w:unhideWhenUsed/>
    <w:rsid w:val="005C63C7"/>
    <w:pPr>
      <w:tabs>
        <w:tab w:val="center" w:pos="4252"/>
        <w:tab w:val="right" w:pos="8504"/>
      </w:tabs>
      <w:snapToGrid w:val="0"/>
    </w:pPr>
  </w:style>
  <w:style w:type="character" w:customStyle="1" w:styleId="a6">
    <w:name w:val="フッター (文字)"/>
    <w:basedOn w:val="a0"/>
    <w:link w:val="a5"/>
    <w:uiPriority w:val="99"/>
    <w:rsid w:val="005C63C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228</Characters>
  <DocSecurity>0</DocSecurity>
  <Lines>1</Lines>
  <Paragraphs>1</Paragraphs>
  <ScaleCrop>false</ScaleCrop>
  <LinksUpToDate>false</LinksUpToDate>
  <CharactersWithSpaces>266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