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9E" w:rsidRPr="002B33EB" w:rsidRDefault="0020019E" w:rsidP="0020019E">
      <w:pPr>
        <w:autoSpaceDE w:val="0"/>
        <w:autoSpaceDN w:val="0"/>
        <w:adjustRightInd w:val="0"/>
        <w:spacing w:line="360" w:lineRule="exact"/>
        <w:jc w:val="left"/>
        <w:rPr>
          <w:rFonts w:ascii="ＭＳ ゴシック" w:hAnsi="ＭＳ ゴシック" w:cs="MS-Gothic"/>
          <w:color w:val="221E1F"/>
          <w:kern w:val="0"/>
          <w:szCs w:val="2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（別紙様式</w:t>
      </w:r>
      <w:r w:rsidR="002B33EB">
        <w:rPr>
          <w:rFonts w:ascii="ＭＳ ゴシック" w:hAnsi="ＭＳ ゴシック" w:cs="MS-Gothic" w:hint="eastAsia"/>
          <w:color w:val="221E1F"/>
          <w:kern w:val="0"/>
          <w:szCs w:val="24"/>
        </w:rPr>
        <w:t>２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）</w:t>
      </w:r>
    </w:p>
    <w:p w:rsidR="0020019E" w:rsidRPr="002B33EB" w:rsidRDefault="0020019E" w:rsidP="0020019E">
      <w:pPr>
        <w:autoSpaceDE w:val="0"/>
        <w:autoSpaceDN w:val="0"/>
        <w:adjustRightInd w:val="0"/>
        <w:jc w:val="left"/>
        <w:rPr>
          <w:rFonts w:ascii="ＭＳ ゴシック" w:hAnsi="ＭＳ ゴシック" w:cs="MS-Gothic"/>
          <w:color w:val="221E1F"/>
          <w:kern w:val="0"/>
          <w:sz w:val="32"/>
          <w:szCs w:val="32"/>
        </w:rPr>
      </w:pPr>
      <w:r w:rsidRPr="002B33EB">
        <w:rPr>
          <w:rFonts w:ascii="ＭＳ ゴシック" w:hAnsi="ＭＳ ゴシック" w:cs="MS-Gothic"/>
          <w:color w:val="221E1F"/>
          <w:kern w:val="0"/>
          <w:sz w:val="32"/>
          <w:szCs w:val="32"/>
        </w:rPr>
        <w:t>DIEPSS</w:t>
      </w:r>
      <w:r w:rsidRPr="002B33EB">
        <w:rPr>
          <w:rFonts w:ascii="ＭＳ ゴシック" w:hAnsi="ＭＳ ゴシック" w:cs="MS-Gothic" w:hint="eastAsia"/>
          <w:color w:val="221E1F"/>
          <w:kern w:val="0"/>
          <w:sz w:val="32"/>
          <w:szCs w:val="32"/>
        </w:rPr>
        <w:t>（薬原性錐体外路症状評価尺度）全項目評価用紙</w:t>
      </w:r>
    </w:p>
    <w:p w:rsidR="0020019E" w:rsidRPr="002B33EB" w:rsidRDefault="00E45F4C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000000"/>
          <w:kern w:val="0"/>
          <w:sz w:val="21"/>
          <w:szCs w:val="21"/>
        </w:rPr>
      </w:pPr>
      <w:r w:rsidRPr="002B33EB">
        <w:rPr>
          <w:rFonts w:ascii="ＭＳ ゴシック" w:hAnsi="ＭＳ ゴシック" w:cs="MS-Gothic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1762125" cy="1209675"/>
                <wp:effectExtent l="0" t="0" r="0" b="952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19E" w:rsidRPr="002B33EB" w:rsidRDefault="0020019E" w:rsidP="0020019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ＭＳ ゴシック" w:hAnsi="ＭＳ ゴシック" w:cs="MS-Gothic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1735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B33EB">
                              <w:rPr>
                                <w:rFonts w:ascii="ＭＳ ゴシック" w:hAnsi="ＭＳ ゴシック" w:cs="MS-Gothic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コード</w:t>
                            </w:r>
                          </w:p>
                          <w:p w:rsidR="0020019E" w:rsidRPr="002B33EB" w:rsidRDefault="0020019E" w:rsidP="0020019E">
                            <w:pPr>
                              <w:autoSpaceDE w:val="0"/>
                              <w:autoSpaceDN w:val="0"/>
                              <w:adjustRightInd w:val="0"/>
                              <w:spacing w:line="60" w:lineRule="exact"/>
                              <w:jc w:val="left"/>
                              <w:rPr>
                                <w:rFonts w:ascii="ＭＳ ゴシック" w:hAnsi="ＭＳ ゴシック" w:cs="MS-Gothic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:rsidR="0020019E" w:rsidRPr="002B33EB" w:rsidRDefault="0020019E" w:rsidP="0020019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ＭＳ ゴシック" w:hAnsi="ＭＳ ゴシック" w:cs="MS-Gothic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2B33EB">
                              <w:rPr>
                                <w:rFonts w:ascii="ＭＳ ゴシック" w:hAnsi="ＭＳ ゴシック" w:cs="MS-Gothic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０</w:t>
                            </w:r>
                            <w:r w:rsidRPr="002B33EB">
                              <w:rPr>
                                <w:rFonts w:ascii="ＭＳ ゴシック" w:hAnsi="ＭＳ ゴシック" w:cs="MS-Gothic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B33EB">
                              <w:rPr>
                                <w:rFonts w:ascii="ＭＳ ゴシック" w:hAnsi="ＭＳ ゴシック" w:cs="MS-Gothic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＝</w:t>
                            </w:r>
                            <w:r w:rsidRPr="002B33EB">
                              <w:rPr>
                                <w:rFonts w:ascii="ＭＳ ゴシック" w:hAnsi="ＭＳ ゴシック" w:cs="MS-Gothic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B33EB">
                              <w:rPr>
                                <w:rFonts w:ascii="ＭＳ ゴシック" w:hAnsi="ＭＳ ゴシック" w:cs="MS-Gothic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なし、正常</w:t>
                            </w:r>
                          </w:p>
                          <w:p w:rsidR="0020019E" w:rsidRPr="002B33EB" w:rsidRDefault="0020019E" w:rsidP="0020019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ＭＳ ゴシック" w:hAnsi="ＭＳ ゴシック" w:cs="MS-Gothic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2B33EB">
                              <w:rPr>
                                <w:rFonts w:ascii="ＭＳ ゴシック" w:hAnsi="ＭＳ ゴシック" w:cs="MS-Gothic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１</w:t>
                            </w:r>
                            <w:r w:rsidRPr="002B33EB">
                              <w:rPr>
                                <w:rFonts w:ascii="ＭＳ ゴシック" w:hAnsi="ＭＳ ゴシック" w:cs="MS-Gothic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B33EB">
                              <w:rPr>
                                <w:rFonts w:ascii="ＭＳ ゴシック" w:hAnsi="ＭＳ ゴシック" w:cs="MS-Gothic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＝</w:t>
                            </w:r>
                            <w:r w:rsidRPr="002B33EB">
                              <w:rPr>
                                <w:rFonts w:ascii="ＭＳ ゴシック" w:hAnsi="ＭＳ ゴシック" w:cs="MS-Gothic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B33EB">
                              <w:rPr>
                                <w:rFonts w:ascii="ＭＳ ゴシック" w:hAnsi="ＭＳ ゴシック" w:cs="MS-Gothic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ごく軽度、不確実</w:t>
                            </w:r>
                          </w:p>
                          <w:p w:rsidR="0020019E" w:rsidRPr="002B33EB" w:rsidRDefault="0020019E" w:rsidP="0020019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ＭＳ ゴシック" w:hAnsi="ＭＳ ゴシック" w:cs="MS-Gothic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2B33EB">
                              <w:rPr>
                                <w:rFonts w:ascii="ＭＳ ゴシック" w:hAnsi="ＭＳ ゴシック" w:cs="MS-Gothic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２</w:t>
                            </w:r>
                            <w:r w:rsidRPr="002B33EB">
                              <w:rPr>
                                <w:rFonts w:ascii="ＭＳ ゴシック" w:hAnsi="ＭＳ ゴシック" w:cs="MS-Gothic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B33EB">
                              <w:rPr>
                                <w:rFonts w:ascii="ＭＳ ゴシック" w:hAnsi="ＭＳ ゴシック" w:cs="MS-Gothic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＝</w:t>
                            </w:r>
                            <w:r w:rsidRPr="002B33EB">
                              <w:rPr>
                                <w:rFonts w:ascii="ＭＳ ゴシック" w:hAnsi="ＭＳ ゴシック" w:cs="MS-Gothic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B33EB">
                              <w:rPr>
                                <w:rFonts w:ascii="ＭＳ ゴシック" w:hAnsi="ＭＳ ゴシック" w:cs="MS-Gothic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軽度</w:t>
                            </w:r>
                          </w:p>
                          <w:p w:rsidR="0020019E" w:rsidRPr="002B33EB" w:rsidRDefault="0020019E" w:rsidP="0020019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ＭＳ ゴシック" w:hAnsi="ＭＳ ゴシック" w:cs="MS-Gothic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2B33EB">
                              <w:rPr>
                                <w:rFonts w:ascii="ＭＳ ゴシック" w:hAnsi="ＭＳ ゴシック" w:cs="MS-Gothic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３</w:t>
                            </w:r>
                            <w:r w:rsidRPr="002B33EB">
                              <w:rPr>
                                <w:rFonts w:ascii="ＭＳ ゴシック" w:hAnsi="ＭＳ ゴシック" w:cs="MS-Gothic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B33EB">
                              <w:rPr>
                                <w:rFonts w:ascii="ＭＳ ゴシック" w:hAnsi="ＭＳ ゴシック" w:cs="MS-Gothic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＝</w:t>
                            </w:r>
                            <w:r w:rsidRPr="002B33EB">
                              <w:rPr>
                                <w:rFonts w:ascii="ＭＳ ゴシック" w:hAnsi="ＭＳ ゴシック" w:cs="MS-Gothic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B33EB">
                              <w:rPr>
                                <w:rFonts w:ascii="ＭＳ ゴシック" w:hAnsi="ＭＳ ゴシック" w:cs="MS-Gothic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中等度</w:t>
                            </w:r>
                          </w:p>
                          <w:p w:rsidR="0020019E" w:rsidRPr="002B33EB" w:rsidRDefault="0020019E" w:rsidP="0020019E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2B33EB">
                              <w:rPr>
                                <w:rFonts w:ascii="ＭＳ ゴシック" w:hAnsi="ＭＳ ゴシック" w:cs="MS-Gothic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４</w:t>
                            </w:r>
                            <w:r w:rsidRPr="002B33EB">
                              <w:rPr>
                                <w:rFonts w:ascii="ＭＳ ゴシック" w:hAnsi="ＭＳ ゴシック" w:cs="MS-Gothic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B33EB">
                              <w:rPr>
                                <w:rFonts w:ascii="ＭＳ ゴシック" w:hAnsi="ＭＳ ゴシック" w:cs="MS-Gothic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＝</w:t>
                            </w:r>
                            <w:r w:rsidRPr="002B33EB">
                              <w:rPr>
                                <w:rFonts w:ascii="ＭＳ ゴシック" w:hAnsi="ＭＳ ゴシック" w:cs="MS-Gothic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B33EB">
                              <w:rPr>
                                <w:rFonts w:ascii="ＭＳ ゴシック" w:hAnsi="ＭＳ ゴシック" w:cs="MS-Gothic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重度</w:t>
                            </w:r>
                          </w:p>
                          <w:p w:rsidR="0020019E" w:rsidRPr="002B33EB" w:rsidRDefault="0020019E" w:rsidP="0020019E">
                            <w:pPr>
                              <w:rPr>
                                <w:rFonts w:ascii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87.55pt;margin-top:5pt;width:138.75pt;height:95.2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lgtgIAALo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" filled="f" stroked="f">
                <v:textbox inset="5.85pt,.7pt,5.85pt,.7pt">
                  <w:txbxContent>
                    <w:p w:rsidR="0020019E" w:rsidRPr="002B33EB" w:rsidRDefault="0020019E" w:rsidP="0020019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ＭＳ ゴシック" w:hAnsi="ＭＳ ゴシック" w:cs="MS-Gothic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D17353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2B33EB">
                        <w:rPr>
                          <w:rFonts w:ascii="ＭＳ ゴシック" w:hAnsi="ＭＳ ゴシック" w:cs="MS-Gothic" w:hint="eastAsia"/>
                          <w:color w:val="000000"/>
                          <w:kern w:val="0"/>
                          <w:sz w:val="21"/>
                          <w:szCs w:val="21"/>
                        </w:rPr>
                        <w:t>コード</w:t>
                      </w:r>
                    </w:p>
                    <w:p w:rsidR="0020019E" w:rsidRPr="002B33EB" w:rsidRDefault="0020019E" w:rsidP="0020019E">
                      <w:pPr>
                        <w:autoSpaceDE w:val="0"/>
                        <w:autoSpaceDN w:val="0"/>
                        <w:adjustRightInd w:val="0"/>
                        <w:spacing w:line="60" w:lineRule="exact"/>
                        <w:jc w:val="left"/>
                        <w:rPr>
                          <w:rFonts w:ascii="ＭＳ ゴシック" w:hAnsi="ＭＳ ゴシック" w:cs="MS-Gothic"/>
                          <w:color w:val="000000"/>
                          <w:kern w:val="0"/>
                          <w:sz w:val="21"/>
                          <w:szCs w:val="21"/>
                        </w:rPr>
                      </w:pPr>
                    </w:p>
                    <w:p w:rsidR="0020019E" w:rsidRPr="002B33EB" w:rsidRDefault="0020019E" w:rsidP="0020019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ＭＳ ゴシック" w:hAnsi="ＭＳ ゴシック" w:cs="MS-Gothic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2B33EB">
                        <w:rPr>
                          <w:rFonts w:ascii="ＭＳ ゴシック" w:hAnsi="ＭＳ ゴシック" w:cs="MS-Gothic" w:hint="eastAsia"/>
                          <w:color w:val="000000"/>
                          <w:kern w:val="0"/>
                          <w:sz w:val="21"/>
                          <w:szCs w:val="21"/>
                        </w:rPr>
                        <w:t>０</w:t>
                      </w:r>
                      <w:r w:rsidRPr="002B33EB">
                        <w:rPr>
                          <w:rFonts w:ascii="ＭＳ ゴシック" w:hAnsi="ＭＳ ゴシック" w:cs="MS-Gothic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2B33EB">
                        <w:rPr>
                          <w:rFonts w:ascii="ＭＳ ゴシック" w:hAnsi="ＭＳ ゴシック" w:cs="MS-Gothic" w:hint="eastAsia"/>
                          <w:color w:val="000000"/>
                          <w:kern w:val="0"/>
                          <w:sz w:val="21"/>
                          <w:szCs w:val="21"/>
                        </w:rPr>
                        <w:t>＝</w:t>
                      </w:r>
                      <w:r w:rsidRPr="002B33EB">
                        <w:rPr>
                          <w:rFonts w:ascii="ＭＳ ゴシック" w:hAnsi="ＭＳ ゴシック" w:cs="MS-Gothic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2B33EB">
                        <w:rPr>
                          <w:rFonts w:ascii="ＭＳ ゴシック" w:hAnsi="ＭＳ ゴシック" w:cs="MS-Gothic" w:hint="eastAsia"/>
                          <w:color w:val="000000"/>
                          <w:kern w:val="0"/>
                          <w:sz w:val="21"/>
                          <w:szCs w:val="21"/>
                        </w:rPr>
                        <w:t>なし、正常</w:t>
                      </w:r>
                    </w:p>
                    <w:p w:rsidR="0020019E" w:rsidRPr="002B33EB" w:rsidRDefault="0020019E" w:rsidP="0020019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ＭＳ ゴシック" w:hAnsi="ＭＳ ゴシック" w:cs="MS-Gothic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2B33EB">
                        <w:rPr>
                          <w:rFonts w:ascii="ＭＳ ゴシック" w:hAnsi="ＭＳ ゴシック" w:cs="MS-Gothic" w:hint="eastAsia"/>
                          <w:color w:val="000000"/>
                          <w:kern w:val="0"/>
                          <w:sz w:val="21"/>
                          <w:szCs w:val="21"/>
                        </w:rPr>
                        <w:t>１</w:t>
                      </w:r>
                      <w:r w:rsidRPr="002B33EB">
                        <w:rPr>
                          <w:rFonts w:ascii="ＭＳ ゴシック" w:hAnsi="ＭＳ ゴシック" w:cs="MS-Gothic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2B33EB">
                        <w:rPr>
                          <w:rFonts w:ascii="ＭＳ ゴシック" w:hAnsi="ＭＳ ゴシック" w:cs="MS-Gothic" w:hint="eastAsia"/>
                          <w:color w:val="000000"/>
                          <w:kern w:val="0"/>
                          <w:sz w:val="21"/>
                          <w:szCs w:val="21"/>
                        </w:rPr>
                        <w:t>＝</w:t>
                      </w:r>
                      <w:r w:rsidRPr="002B33EB">
                        <w:rPr>
                          <w:rFonts w:ascii="ＭＳ ゴシック" w:hAnsi="ＭＳ ゴシック" w:cs="MS-Gothic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2B33EB">
                        <w:rPr>
                          <w:rFonts w:ascii="ＭＳ ゴシック" w:hAnsi="ＭＳ ゴシック" w:cs="MS-Gothic" w:hint="eastAsia"/>
                          <w:color w:val="000000"/>
                          <w:kern w:val="0"/>
                          <w:sz w:val="21"/>
                          <w:szCs w:val="21"/>
                        </w:rPr>
                        <w:t>ごく軽度、不確実</w:t>
                      </w:r>
                    </w:p>
                    <w:p w:rsidR="0020019E" w:rsidRPr="002B33EB" w:rsidRDefault="0020019E" w:rsidP="0020019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ＭＳ ゴシック" w:hAnsi="ＭＳ ゴシック" w:cs="MS-Gothic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2B33EB">
                        <w:rPr>
                          <w:rFonts w:ascii="ＭＳ ゴシック" w:hAnsi="ＭＳ ゴシック" w:cs="MS-Gothic" w:hint="eastAsia"/>
                          <w:color w:val="000000"/>
                          <w:kern w:val="0"/>
                          <w:sz w:val="21"/>
                          <w:szCs w:val="21"/>
                        </w:rPr>
                        <w:t>２</w:t>
                      </w:r>
                      <w:r w:rsidRPr="002B33EB">
                        <w:rPr>
                          <w:rFonts w:ascii="ＭＳ ゴシック" w:hAnsi="ＭＳ ゴシック" w:cs="MS-Gothic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2B33EB">
                        <w:rPr>
                          <w:rFonts w:ascii="ＭＳ ゴシック" w:hAnsi="ＭＳ ゴシック" w:cs="MS-Gothic" w:hint="eastAsia"/>
                          <w:color w:val="000000"/>
                          <w:kern w:val="0"/>
                          <w:sz w:val="21"/>
                          <w:szCs w:val="21"/>
                        </w:rPr>
                        <w:t>＝</w:t>
                      </w:r>
                      <w:r w:rsidRPr="002B33EB">
                        <w:rPr>
                          <w:rFonts w:ascii="ＭＳ ゴシック" w:hAnsi="ＭＳ ゴシック" w:cs="MS-Gothic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2B33EB">
                        <w:rPr>
                          <w:rFonts w:ascii="ＭＳ ゴシック" w:hAnsi="ＭＳ ゴシック" w:cs="MS-Gothic" w:hint="eastAsia"/>
                          <w:color w:val="000000"/>
                          <w:kern w:val="0"/>
                          <w:sz w:val="21"/>
                          <w:szCs w:val="21"/>
                        </w:rPr>
                        <w:t>軽度</w:t>
                      </w:r>
                    </w:p>
                    <w:p w:rsidR="0020019E" w:rsidRPr="002B33EB" w:rsidRDefault="0020019E" w:rsidP="0020019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ＭＳ ゴシック" w:hAnsi="ＭＳ ゴシック" w:cs="MS-Gothic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2B33EB">
                        <w:rPr>
                          <w:rFonts w:ascii="ＭＳ ゴシック" w:hAnsi="ＭＳ ゴシック" w:cs="MS-Gothic" w:hint="eastAsia"/>
                          <w:color w:val="000000"/>
                          <w:kern w:val="0"/>
                          <w:sz w:val="21"/>
                          <w:szCs w:val="21"/>
                        </w:rPr>
                        <w:t>３</w:t>
                      </w:r>
                      <w:r w:rsidRPr="002B33EB">
                        <w:rPr>
                          <w:rFonts w:ascii="ＭＳ ゴシック" w:hAnsi="ＭＳ ゴシック" w:cs="MS-Gothic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2B33EB">
                        <w:rPr>
                          <w:rFonts w:ascii="ＭＳ ゴシック" w:hAnsi="ＭＳ ゴシック" w:cs="MS-Gothic" w:hint="eastAsia"/>
                          <w:color w:val="000000"/>
                          <w:kern w:val="0"/>
                          <w:sz w:val="21"/>
                          <w:szCs w:val="21"/>
                        </w:rPr>
                        <w:t>＝</w:t>
                      </w:r>
                      <w:r w:rsidRPr="002B33EB">
                        <w:rPr>
                          <w:rFonts w:ascii="ＭＳ ゴシック" w:hAnsi="ＭＳ ゴシック" w:cs="MS-Gothic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2B33EB">
                        <w:rPr>
                          <w:rFonts w:ascii="ＭＳ ゴシック" w:hAnsi="ＭＳ ゴシック" w:cs="MS-Gothic" w:hint="eastAsia"/>
                          <w:color w:val="000000"/>
                          <w:kern w:val="0"/>
                          <w:sz w:val="21"/>
                          <w:szCs w:val="21"/>
                        </w:rPr>
                        <w:t>中等度</w:t>
                      </w:r>
                    </w:p>
                    <w:p w:rsidR="0020019E" w:rsidRPr="002B33EB" w:rsidRDefault="0020019E" w:rsidP="0020019E">
                      <w:pPr>
                        <w:spacing w:line="240" w:lineRule="exact"/>
                        <w:rPr>
                          <w:rFonts w:ascii="ＭＳ ゴシック" w:hAnsi="ＭＳ ゴシック"/>
                          <w:sz w:val="21"/>
                          <w:szCs w:val="21"/>
                        </w:rPr>
                      </w:pPr>
                      <w:r w:rsidRPr="002B33EB">
                        <w:rPr>
                          <w:rFonts w:ascii="ＭＳ ゴシック" w:hAnsi="ＭＳ ゴシック" w:cs="MS-Gothic" w:hint="eastAsia"/>
                          <w:color w:val="000000"/>
                          <w:kern w:val="0"/>
                          <w:sz w:val="21"/>
                          <w:szCs w:val="21"/>
                        </w:rPr>
                        <w:t>４</w:t>
                      </w:r>
                      <w:r w:rsidRPr="002B33EB">
                        <w:rPr>
                          <w:rFonts w:ascii="ＭＳ ゴシック" w:hAnsi="ＭＳ ゴシック" w:cs="MS-Gothic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2B33EB">
                        <w:rPr>
                          <w:rFonts w:ascii="ＭＳ ゴシック" w:hAnsi="ＭＳ ゴシック" w:cs="MS-Gothic" w:hint="eastAsia"/>
                          <w:color w:val="000000"/>
                          <w:kern w:val="0"/>
                          <w:sz w:val="21"/>
                          <w:szCs w:val="21"/>
                        </w:rPr>
                        <w:t>＝</w:t>
                      </w:r>
                      <w:r w:rsidRPr="002B33EB">
                        <w:rPr>
                          <w:rFonts w:ascii="ＭＳ ゴシック" w:hAnsi="ＭＳ ゴシック" w:cs="MS-Gothic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2B33EB">
                        <w:rPr>
                          <w:rFonts w:ascii="ＭＳ ゴシック" w:hAnsi="ＭＳ ゴシック" w:cs="MS-Gothic" w:hint="eastAsia"/>
                          <w:color w:val="000000"/>
                          <w:kern w:val="0"/>
                          <w:sz w:val="21"/>
                          <w:szCs w:val="21"/>
                        </w:rPr>
                        <w:t>重度</w:t>
                      </w:r>
                    </w:p>
                    <w:p w:rsidR="0020019E" w:rsidRPr="002B33EB" w:rsidRDefault="0020019E" w:rsidP="0020019E">
                      <w:pPr>
                        <w:rPr>
                          <w:rFonts w:ascii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019E" w:rsidRPr="002B33EB" w:rsidRDefault="00E45F4C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000000"/>
          <w:kern w:val="0"/>
          <w:sz w:val="21"/>
          <w:szCs w:val="21"/>
        </w:rPr>
      </w:pPr>
      <w:r w:rsidRPr="002B33EB">
        <w:rPr>
          <w:rFonts w:ascii="ＭＳ ゴシック" w:hAnsi="ＭＳ ゴシック" w:cs="MS-Gothic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47625</wp:posOffset>
                </wp:positionV>
                <wp:extent cx="1495425" cy="0"/>
                <wp:effectExtent l="9525" t="9525" r="9525" b="952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FD1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292.95pt;margin-top:3.75pt;width:117.7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zAHgIAAD0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"/>
            </w:pict>
          </mc:Fallback>
        </mc:AlternateContent>
      </w:r>
      <w:r w:rsidR="0020019E" w:rsidRPr="002B33EB">
        <w:rPr>
          <w:rFonts w:ascii="ＭＳ ゴシック" w:hAnsi="ＭＳ ゴシック" w:cs="MS-Gothic" w:hint="eastAsia"/>
          <w:color w:val="000000"/>
          <w:kern w:val="0"/>
          <w:sz w:val="21"/>
          <w:szCs w:val="21"/>
        </w:rPr>
        <w:t>患者：</w: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000000"/>
          <w:kern w:val="0"/>
          <w:sz w:val="21"/>
          <w:szCs w:val="21"/>
        </w:rPr>
      </w:pPr>
      <w:r w:rsidRPr="002B33EB">
        <w:rPr>
          <w:rFonts w:ascii="ＭＳ ゴシック" w:hAnsi="ＭＳ ゴシック" w:cs="MS-Gothic" w:hint="eastAsia"/>
          <w:color w:val="000000"/>
          <w:kern w:val="0"/>
          <w:sz w:val="21"/>
          <w:szCs w:val="21"/>
        </w:rPr>
        <w:t>評価者：</w: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000000"/>
          <w:kern w:val="0"/>
          <w:sz w:val="21"/>
          <w:szCs w:val="21"/>
        </w:rPr>
      </w:pPr>
      <w:r w:rsidRPr="002B33EB">
        <w:rPr>
          <w:rFonts w:ascii="ＭＳ ゴシック" w:hAnsi="ＭＳ ゴシック" w:cs="MS-Gothic" w:hint="eastAsia"/>
          <w:color w:val="000000"/>
          <w:kern w:val="0"/>
          <w:sz w:val="21"/>
          <w:szCs w:val="21"/>
        </w:rPr>
        <w:t xml:space="preserve">評価日：　　　</w:t>
      </w:r>
      <w:r w:rsidRPr="002B33EB">
        <w:rPr>
          <w:rFonts w:ascii="ＭＳ ゴシック" w:hAnsi="ＭＳ ゴシック" w:cs="MS-Gothic"/>
          <w:color w:val="000000"/>
          <w:kern w:val="0"/>
          <w:sz w:val="21"/>
          <w:szCs w:val="21"/>
        </w:rPr>
        <w:t xml:space="preserve"> </w:t>
      </w:r>
      <w:r w:rsidRPr="002B33EB">
        <w:rPr>
          <w:rFonts w:ascii="ＭＳ ゴシック" w:hAnsi="ＭＳ ゴシック" w:cs="MS-Gothic" w:hint="eastAsia"/>
          <w:color w:val="000000"/>
          <w:kern w:val="0"/>
          <w:sz w:val="21"/>
          <w:szCs w:val="21"/>
        </w:rPr>
        <w:t xml:space="preserve">年　　　</w:t>
      </w:r>
      <w:r w:rsidRPr="002B33EB">
        <w:rPr>
          <w:rFonts w:ascii="ＭＳ ゴシック" w:hAnsi="ＭＳ ゴシック" w:cs="MS-Gothic"/>
          <w:color w:val="000000"/>
          <w:kern w:val="0"/>
          <w:sz w:val="21"/>
          <w:szCs w:val="21"/>
        </w:rPr>
        <w:t xml:space="preserve"> </w:t>
      </w:r>
      <w:r w:rsidRPr="002B33EB">
        <w:rPr>
          <w:rFonts w:ascii="ＭＳ ゴシック" w:hAnsi="ＭＳ ゴシック" w:cs="MS-Gothic" w:hint="eastAsia"/>
          <w:color w:val="000000"/>
          <w:kern w:val="0"/>
          <w:sz w:val="21"/>
          <w:szCs w:val="21"/>
        </w:rPr>
        <w:t xml:space="preserve">月　　　</w:t>
      </w:r>
      <w:r w:rsidRPr="002B33EB">
        <w:rPr>
          <w:rFonts w:ascii="ＭＳ ゴシック" w:hAnsi="ＭＳ ゴシック" w:cs="MS-Gothic"/>
          <w:color w:val="000000"/>
          <w:kern w:val="0"/>
          <w:sz w:val="21"/>
          <w:szCs w:val="21"/>
        </w:rPr>
        <w:t xml:space="preserve"> </w:t>
      </w:r>
      <w:r w:rsidRPr="002B33EB">
        <w:rPr>
          <w:rFonts w:ascii="ＭＳ ゴシック" w:hAnsi="ＭＳ ゴシック" w:cs="MS-Gothic" w:hint="eastAsia"/>
          <w:color w:val="000000"/>
          <w:kern w:val="0"/>
          <w:sz w:val="21"/>
          <w:szCs w:val="21"/>
        </w:rPr>
        <w:t>日</w: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000000"/>
          <w:kern w:val="0"/>
          <w:sz w:val="21"/>
          <w:szCs w:val="21"/>
        </w:rPr>
      </w:pPr>
      <w:r w:rsidRPr="002B33EB">
        <w:rPr>
          <w:rFonts w:ascii="ＭＳ ゴシック" w:hAnsi="ＭＳ ゴシック" w:cs="MS-Gothic" w:hint="eastAsia"/>
          <w:color w:val="000000"/>
          <w:kern w:val="0"/>
          <w:sz w:val="21"/>
          <w:szCs w:val="21"/>
        </w:rPr>
        <w:t xml:space="preserve">評価時間：　　　　　　</w:t>
      </w:r>
      <w:r w:rsidRPr="002B33EB">
        <w:rPr>
          <w:rFonts w:ascii="ＭＳ ゴシック" w:hAnsi="ＭＳ ゴシック" w:cs="MS-Gothic"/>
          <w:color w:val="000000"/>
          <w:kern w:val="0"/>
          <w:sz w:val="21"/>
          <w:szCs w:val="21"/>
        </w:rPr>
        <w:t xml:space="preserve"> </w:t>
      </w:r>
      <w:r w:rsidRPr="002B33EB">
        <w:rPr>
          <w:rFonts w:ascii="ＭＳ ゴシック" w:hAnsi="ＭＳ ゴシック" w:cs="MS-Gothic" w:hint="eastAsia"/>
          <w:color w:val="000000"/>
          <w:kern w:val="0"/>
          <w:sz w:val="21"/>
          <w:szCs w:val="21"/>
        </w:rPr>
        <w:t>～</w:t>
      </w:r>
    </w:p>
    <w:p w:rsidR="0020019E" w:rsidRPr="002B33EB" w:rsidRDefault="00E45F4C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 w:val="16"/>
          <w:szCs w:val="16"/>
        </w:rPr>
      </w:pPr>
      <w:r w:rsidRPr="002B33EB">
        <w:rPr>
          <w:rFonts w:ascii="ＭＳ ゴシック" w:hAnsi="ＭＳ ゴシック" w:cs="MS-Gothic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136525</wp:posOffset>
                </wp:positionV>
                <wp:extent cx="1495425" cy="0"/>
                <wp:effectExtent l="9525" t="9525" r="9525" b="9525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A1C11" id="AutoShape 14" o:spid="_x0000_s1026" type="#_x0000_t32" style="position:absolute;left:0;text-align:left;margin-left:292.95pt;margin-top:10.75pt;width:117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CWHQIAAD0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"/>
            </w:pict>
          </mc:Fallback>
        </mc:AlternateContent>
      </w:r>
    </w:p>
    <w:p w:rsidR="0020019E" w:rsidRPr="002B33EB" w:rsidRDefault="0020019E" w:rsidP="00B00D14">
      <w:pPr>
        <w:autoSpaceDE w:val="0"/>
        <w:autoSpaceDN w:val="0"/>
        <w:adjustRightInd w:val="0"/>
        <w:spacing w:line="280" w:lineRule="exact"/>
        <w:jc w:val="right"/>
        <w:rPr>
          <w:rFonts w:ascii="ＭＳ ゴシック" w:hAnsi="ＭＳ ゴシック" w:cs="MS-Gothic"/>
          <w:color w:val="221E1F"/>
          <w:kern w:val="0"/>
          <w:sz w:val="16"/>
          <w:szCs w:val="16"/>
        </w:rPr>
      </w:pPr>
      <w:bookmarkStart w:id="0" w:name="_GoBack"/>
      <w:bookmarkEnd w:id="0"/>
      <w:r w:rsidRPr="002B33EB">
        <w:rPr>
          <w:rFonts w:ascii="ＭＳ ゴシック" w:hAnsi="ＭＳ ゴシック" w:cs="MS-Gothic" w:hint="eastAsia"/>
          <w:color w:val="221E1F"/>
          <w:kern w:val="0"/>
          <w:sz w:val="16"/>
          <w:szCs w:val="16"/>
        </w:rPr>
        <w:t>適当なもの１つに丸をつける。</w:t>
      </w:r>
    </w:p>
    <w:p w:rsidR="0020019E" w:rsidRPr="002B33EB" w:rsidRDefault="00E45F4C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 w:val="16"/>
          <w:szCs w:val="16"/>
        </w:rPr>
      </w:pPr>
      <w:r w:rsidRPr="002B33EB">
        <w:rPr>
          <w:rFonts w:ascii="ＭＳ ゴシック" w:hAnsi="ＭＳ ゴシック" w:cs="MS-Gothic"/>
          <w:noProof/>
          <w:color w:val="221E1F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123825</wp:posOffset>
                </wp:positionV>
                <wp:extent cx="5328285" cy="0"/>
                <wp:effectExtent l="11430" t="9525" r="13335" b="952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EC0C6" id="AutoShape 2" o:spid="_x0000_s1026" type="#_x0000_t32" style="position:absolute;left:0;text-align:left;margin-left:2.85pt;margin-top:9.75pt;width:419.5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Yn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"/>
            </w:pict>
          </mc:Fallback>
        </mc:AlternateConten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Cs w:val="2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１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歩行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Gait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 xml:space="preserve">　　　　　　　　　　　　　　　　　　　　　　０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１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２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３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４</w: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ＭＳ ゴシック" w:hAnsi="ＭＳ ゴシック" w:cs="MS-Gothic"/>
          <w:color w:val="221E1F"/>
          <w:kern w:val="0"/>
          <w:sz w:val="14"/>
          <w:szCs w:val="1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小刻みな遅い歩き方。速度の低下，歩幅の減少，上肢の振れの減少，前屈姿勢や前方突進現象の程度</w: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ＭＳ ゴシック" w:hAnsi="ＭＳ ゴシック" w:cs="MS-Gothic"/>
          <w:color w:val="221E1F"/>
          <w:kern w:val="0"/>
          <w:sz w:val="14"/>
          <w:szCs w:val="1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を評価する。</w:t>
      </w:r>
    </w:p>
    <w:p w:rsidR="0020019E" w:rsidRPr="002B33EB" w:rsidRDefault="00E45F4C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Cs w:val="24"/>
        </w:rPr>
      </w:pPr>
      <w:r w:rsidRPr="002B33EB">
        <w:rPr>
          <w:rFonts w:ascii="ＭＳ ゴシック" w:hAnsi="ＭＳ ゴシック" w:cs="MS-Gothic"/>
          <w:noProof/>
          <w:color w:val="221E1F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127000</wp:posOffset>
                </wp:positionV>
                <wp:extent cx="5363845" cy="0"/>
                <wp:effectExtent l="11430" t="9525" r="6350" b="952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6D44F" id="AutoShape 6" o:spid="_x0000_s1026" type="#_x0000_t32" style="position:absolute;left:0;text-align:left;margin-left:2.85pt;margin-top:10pt;width:422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7i0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"/>
            </w:pict>
          </mc:Fallback>
        </mc:AlternateConten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Cs w:val="2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２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動作緩慢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Bradykinesia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 xml:space="preserve">　　　　　　　　　　　　　　　</w:t>
      </w:r>
      <w:r w:rsidR="006141DF"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０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１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２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３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４</w: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ＭＳ ゴシック" w:hAnsi="ＭＳ ゴシック" w:cs="MS-Gothic"/>
          <w:color w:val="221E1F"/>
          <w:kern w:val="0"/>
          <w:sz w:val="14"/>
          <w:szCs w:val="1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動作がのろく乏しいこと。動作の開始または終了の遅延または困難。顔面の表情変化の乏しさ（仮面</w: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ＭＳ ゴシック" w:hAnsi="ＭＳ ゴシック" w:cs="MS-Gothic"/>
          <w:color w:val="221E1F"/>
          <w:kern w:val="0"/>
          <w:sz w:val="14"/>
          <w:szCs w:val="1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様顔貌）や単調で緩徐な話し方の程度も評価する。</w:t>
      </w:r>
    </w:p>
    <w:p w:rsidR="0020019E" w:rsidRPr="002B33EB" w:rsidRDefault="00E45F4C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Cs w:val="24"/>
        </w:rPr>
      </w:pPr>
      <w:r w:rsidRPr="002B33EB">
        <w:rPr>
          <w:rFonts w:ascii="ＭＳ ゴシック" w:hAnsi="ＭＳ ゴシック" w:cs="MS-Gothic"/>
          <w:noProof/>
          <w:color w:val="221E1F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122555</wp:posOffset>
                </wp:positionV>
                <wp:extent cx="5363845" cy="635"/>
                <wp:effectExtent l="11430" t="11430" r="6350" b="698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66E50" id="AutoShape 5" o:spid="_x0000_s1026" type="#_x0000_t32" style="position:absolute;left:0;text-align:left;margin-left:2.85pt;margin-top:9.65pt;width:422.3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BFIg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"/>
            </w:pict>
          </mc:Fallback>
        </mc:AlternateConten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Cs w:val="2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３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流涎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proofErr w:type="spellStart"/>
      <w:r w:rsidRPr="002B33EB">
        <w:rPr>
          <w:rFonts w:ascii="ＭＳ ゴシック" w:hAnsi="ＭＳ ゴシック" w:cs="MS-Gothic"/>
          <w:color w:val="221E1F"/>
          <w:kern w:val="0"/>
          <w:szCs w:val="24"/>
        </w:rPr>
        <w:t>Sialorrhea</w:t>
      </w:r>
      <w:proofErr w:type="spellEnd"/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 xml:space="preserve">　　　　　　　　　　　　　　　　　　　０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１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２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３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４</w: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ＭＳ ゴシック" w:hAnsi="ＭＳ ゴシック" w:cs="MS-Gothic"/>
          <w:color w:val="221E1F"/>
          <w:kern w:val="0"/>
          <w:sz w:val="14"/>
          <w:szCs w:val="1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唾液分泌過多。</w:t>
      </w:r>
    </w:p>
    <w:p w:rsidR="0020019E" w:rsidRPr="002B33EB" w:rsidRDefault="00E45F4C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Cs w:val="24"/>
        </w:rPr>
      </w:pPr>
      <w:r w:rsidRPr="002B33EB">
        <w:rPr>
          <w:rFonts w:ascii="ＭＳ ゴシック" w:hAnsi="ＭＳ ゴシック" w:cs="MS-Gothic"/>
          <w:noProof/>
          <w:color w:val="221E1F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111125</wp:posOffset>
                </wp:positionV>
                <wp:extent cx="5363845" cy="0"/>
                <wp:effectExtent l="11430" t="9525" r="6350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95CDA" id="AutoShape 4" o:spid="_x0000_s1026" type="#_x0000_t32" style="position:absolute;left:0;text-align:left;margin-left:2.85pt;margin-top:8.75pt;width:422.3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tw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fgRI0V6&#10;aNHz3usYGeWhPINxBVhVamtDgvSoXs2Lpt8dUrrqiGp5NH47GfDNgkfyziVcnIEgu+GzZmBDAD/W&#10;6tjYPkBCFdAxtuR0awk/ekThcTqZTeb5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"/>
            </w:pict>
          </mc:Fallback>
        </mc:AlternateConten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Cs w:val="2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４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筋強剛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Muscle rigidity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 xml:space="preserve"> 　　　　　　　　　　　　　　　０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１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２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３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４</w: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ＭＳ ゴシック" w:hAnsi="ＭＳ ゴシック" w:cs="MS-Gothic"/>
          <w:color w:val="221E1F"/>
          <w:kern w:val="0"/>
          <w:sz w:val="14"/>
          <w:szCs w:val="1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上肢の屈伸に対する抵抗。歯車現象，ろう屈現象，鉛管様強剛や手首の曲がり具合の程度も評価する。</w:t>
      </w:r>
    </w:p>
    <w:p w:rsidR="0020019E" w:rsidRPr="002B33EB" w:rsidRDefault="00E45F4C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Cs w:val="24"/>
        </w:rPr>
      </w:pPr>
      <w:r w:rsidRPr="002B33EB">
        <w:rPr>
          <w:rFonts w:ascii="ＭＳ ゴシック" w:hAnsi="ＭＳ ゴシック" w:cs="MS-Gothic"/>
          <w:noProof/>
          <w:color w:val="221E1F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92075</wp:posOffset>
                </wp:positionV>
                <wp:extent cx="5363845" cy="635"/>
                <wp:effectExtent l="11430" t="9525" r="6350" b="889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E9A72" id="AutoShape 3" o:spid="_x0000_s1026" type="#_x0000_t32" style="position:absolute;left:0;text-align:left;margin-left:2.85pt;margin-top:7.25pt;width:422.3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IOqIQ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"/>
            </w:pict>
          </mc:Fallback>
        </mc:AlternateConten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Cs w:val="2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５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振戦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Tremor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 xml:space="preserve">　　　　　　　　　　　　　　　　　　　　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="00ED702F"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０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１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２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３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４</w: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ＭＳ ゴシック" w:hAnsi="ＭＳ ゴシック" w:cs="MS-Gothic"/>
          <w:color w:val="221E1F"/>
          <w:kern w:val="0"/>
          <w:sz w:val="14"/>
          <w:szCs w:val="1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口部，手指，四肢，躯幹に認められる反復的，規則的</w:t>
      </w:r>
      <w:r w:rsidRPr="002B33EB">
        <w:rPr>
          <w:rFonts w:ascii="ＭＳ ゴシック" w:hAnsi="ＭＳ ゴシック" w:cs="MS-Gothic"/>
          <w:color w:val="221E1F"/>
          <w:kern w:val="0"/>
          <w:sz w:val="14"/>
          <w:szCs w:val="14"/>
        </w:rPr>
        <w:t xml:space="preserve"> ( 4 </w:t>
      </w:r>
      <w:r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～</w:t>
      </w:r>
      <w:r w:rsidRPr="002B33EB">
        <w:rPr>
          <w:rFonts w:ascii="ＭＳ ゴシック" w:hAnsi="ＭＳ ゴシック" w:cs="MS-Gothic"/>
          <w:color w:val="221E1F"/>
          <w:kern w:val="0"/>
          <w:sz w:val="14"/>
          <w:szCs w:val="14"/>
        </w:rPr>
        <w:t xml:space="preserve"> 8 Hz ) </w:t>
      </w:r>
      <w:r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で，リズミカルな運動。</w:t>
      </w:r>
    </w:p>
    <w:p w:rsidR="0020019E" w:rsidRPr="002B33EB" w:rsidRDefault="00E45F4C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Cs w:val="24"/>
        </w:rPr>
      </w:pPr>
      <w:r w:rsidRPr="002B33EB">
        <w:rPr>
          <w:rFonts w:ascii="ＭＳ ゴシック" w:hAnsi="ＭＳ ゴシック" w:cs="MS-Gothic"/>
          <w:noProof/>
          <w:color w:val="221E1F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122555</wp:posOffset>
                </wp:positionV>
                <wp:extent cx="5363845" cy="635"/>
                <wp:effectExtent l="11430" t="11430" r="6350" b="698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A6613" id="AutoShape 7" o:spid="_x0000_s1026" type="#_x0000_t32" style="position:absolute;left:0;text-align:left;margin-left:2.85pt;margin-top:9.65pt;width:422.3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89IAIAAD0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"/>
            </w:pict>
          </mc:Fallback>
        </mc:AlternateConten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Cs w:val="2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６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アカシジア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Akathisia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 xml:space="preserve"> 　　　　　　　　　　　　　　　　０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１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２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３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４</w: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ＭＳ ゴシック" w:hAnsi="ＭＳ ゴシック" w:cs="MS-Gothic"/>
          <w:color w:val="221E1F"/>
          <w:kern w:val="0"/>
          <w:sz w:val="14"/>
          <w:szCs w:val="1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静座不能に対する自覚；下肢のムズムズ感，ソワソワ感，絶えず動いていたいという衝動などの内的</w: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ＭＳ ゴシック" w:hAnsi="ＭＳ ゴシック" w:cs="MS-Gothic"/>
          <w:color w:val="221E1F"/>
          <w:kern w:val="0"/>
          <w:sz w:val="14"/>
          <w:szCs w:val="1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不穏症状とそれに関連した苦痛。運動亢進症状</w:t>
      </w:r>
      <w:r w:rsidRPr="002B33EB">
        <w:rPr>
          <w:rFonts w:ascii="ＭＳ ゴシック" w:hAnsi="ＭＳ ゴシック" w:cs="MS-Gothic"/>
          <w:color w:val="221E1F"/>
          <w:kern w:val="0"/>
          <w:sz w:val="14"/>
          <w:szCs w:val="14"/>
        </w:rPr>
        <w:t xml:space="preserve"> (</w:t>
      </w:r>
      <w:r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身体の揺り動かし，下肢の振り回し，足踏み，足の組</w: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ＭＳ ゴシック" w:hAnsi="ＭＳ ゴシック" w:cs="MS-Gothic"/>
          <w:color w:val="221E1F"/>
          <w:kern w:val="0"/>
          <w:sz w:val="14"/>
          <w:szCs w:val="1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み換え，ウロウロ歩きなど</w:t>
      </w:r>
      <w:r w:rsidRPr="002B33EB">
        <w:rPr>
          <w:rFonts w:ascii="ＭＳ ゴシック" w:hAnsi="ＭＳ ゴシック" w:cs="MS-Gothic"/>
          <w:color w:val="221E1F"/>
          <w:kern w:val="0"/>
          <w:sz w:val="14"/>
          <w:szCs w:val="14"/>
        </w:rPr>
        <w:t xml:space="preserve">) </w:t>
      </w:r>
      <w:r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についても評価する。</w:t>
      </w:r>
    </w:p>
    <w:p w:rsidR="0020019E" w:rsidRPr="002B33EB" w:rsidRDefault="00E45F4C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Cs w:val="24"/>
        </w:rPr>
      </w:pPr>
      <w:r w:rsidRPr="002B33EB">
        <w:rPr>
          <w:rFonts w:ascii="ＭＳ ゴシック" w:hAnsi="ＭＳ ゴシック" w:cs="MS-Gothic"/>
          <w:noProof/>
          <w:color w:val="221E1F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88900</wp:posOffset>
                </wp:positionV>
                <wp:extent cx="5363845" cy="635"/>
                <wp:effectExtent l="11430" t="9525" r="6350" b="889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9C940" id="AutoShape 11" o:spid="_x0000_s1026" type="#_x0000_t32" style="position:absolute;left:0;text-align:left;margin-left:2.85pt;margin-top:7pt;width:422.3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"/>
            </w:pict>
          </mc:Fallback>
        </mc:AlternateConten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Cs w:val="2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７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ジストニア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Dystonia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 xml:space="preserve">　　　　　　　　　　　　　　　　　０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１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２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３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４</w: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ＭＳ ゴシック" w:hAnsi="ＭＳ ゴシック" w:cs="MS-Gothic"/>
          <w:color w:val="221E1F"/>
          <w:kern w:val="0"/>
          <w:sz w:val="14"/>
          <w:szCs w:val="1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筋緊張の異常な亢進によって引き起こされる症状。舌，頚部，四肢，躯幹などにみられる筋肉の捻転</w: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ＭＳ ゴシック" w:hAnsi="ＭＳ ゴシック" w:cs="MS-Gothic"/>
          <w:color w:val="221E1F"/>
          <w:kern w:val="0"/>
          <w:sz w:val="14"/>
          <w:szCs w:val="1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やつっぱり，持続的な異常ポジション。舌の突出捻転，斜頚，後頚，牙関緊急，眼球上転，ピサ症候群</w: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ＭＳ ゴシック" w:hAnsi="ＭＳ ゴシック" w:cs="MS-Gothic"/>
          <w:color w:val="221E1F"/>
          <w:kern w:val="0"/>
          <w:sz w:val="14"/>
          <w:szCs w:val="1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などを評価する。</w:t>
      </w:r>
    </w:p>
    <w:p w:rsidR="0020019E" w:rsidRPr="002B33EB" w:rsidRDefault="00E45F4C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Cs w:val="24"/>
        </w:rPr>
      </w:pPr>
      <w:r w:rsidRPr="002B33EB">
        <w:rPr>
          <w:rFonts w:ascii="ＭＳ ゴシック" w:hAnsi="ＭＳ ゴシック" w:cs="MS-Gothic"/>
          <w:noProof/>
          <w:color w:val="221E1F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114300</wp:posOffset>
                </wp:positionV>
                <wp:extent cx="5363845" cy="635"/>
                <wp:effectExtent l="11430" t="9525" r="6350" b="889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B3DFA" id="AutoShape 10" o:spid="_x0000_s1026" type="#_x0000_t32" style="position:absolute;left:0;text-align:left;margin-left:2.85pt;margin-top:9pt;width:422.3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"/>
            </w:pict>
          </mc:Fallback>
        </mc:AlternateConten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Cs w:val="2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８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ジスキネジア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Dyskinesia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 xml:space="preserve">　　　　　　　　　　　　　　　０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１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２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３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４</w: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ＭＳ ゴシック" w:hAnsi="ＭＳ ゴシック" w:cs="MS-Gothic"/>
          <w:color w:val="221E1F"/>
          <w:kern w:val="0"/>
          <w:sz w:val="14"/>
          <w:szCs w:val="1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運動の異常に亢進した状態。顔面，口部，舌，顎，四肢，躯幹にみられる他覚的に無目的で不規則な</w: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ＭＳ ゴシック" w:hAnsi="ＭＳ ゴシック" w:cs="MS-Gothic"/>
          <w:color w:val="221E1F"/>
          <w:kern w:val="0"/>
          <w:sz w:val="14"/>
          <w:szCs w:val="1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不随意運動。舞踏病様運動，アテトーゼ様運動は含むが，振戦は評価しない。</w:t>
      </w:r>
    </w:p>
    <w:p w:rsidR="0020019E" w:rsidRPr="002B33EB" w:rsidRDefault="00E45F4C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Cs w:val="24"/>
        </w:rPr>
      </w:pPr>
      <w:r w:rsidRPr="002B33EB">
        <w:rPr>
          <w:rFonts w:ascii="ＭＳ ゴシック" w:hAnsi="ＭＳ ゴシック" w:cs="MS-Gothic"/>
          <w:noProof/>
          <w:color w:val="221E1F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107950</wp:posOffset>
                </wp:positionV>
                <wp:extent cx="5363845" cy="635"/>
                <wp:effectExtent l="11430" t="9525" r="6350" b="889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67D8B" id="AutoShape 9" o:spid="_x0000_s1026" type="#_x0000_t32" style="position:absolute;left:0;text-align:left;margin-left:2.85pt;margin-top:8.5pt;width:422.3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JQIQ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"/>
            </w:pict>
          </mc:Fallback>
        </mc:AlternateContent>
      </w:r>
    </w:p>
    <w:p w:rsidR="0020019E" w:rsidRPr="002B33EB" w:rsidRDefault="0020019E" w:rsidP="0020019E">
      <w:pPr>
        <w:autoSpaceDE w:val="0"/>
        <w:autoSpaceDN w:val="0"/>
        <w:adjustRightInd w:val="0"/>
        <w:spacing w:line="280" w:lineRule="exact"/>
        <w:jc w:val="left"/>
        <w:rPr>
          <w:rFonts w:ascii="ＭＳ ゴシック" w:hAnsi="ＭＳ ゴシック" w:cs="MS-Gothic"/>
          <w:color w:val="221E1F"/>
          <w:kern w:val="0"/>
          <w:szCs w:val="24"/>
        </w:rPr>
      </w:pP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９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概括重症度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Overall severity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 xml:space="preserve">　　　　　　　　　　　　　０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１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２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３</w:t>
      </w:r>
      <w:r w:rsidRPr="002B33EB">
        <w:rPr>
          <w:rFonts w:ascii="ＭＳ ゴシック" w:hAnsi="ＭＳ ゴシック" w:cs="MS-Gothic"/>
          <w:color w:val="221E1F"/>
          <w:kern w:val="0"/>
          <w:szCs w:val="24"/>
        </w:rPr>
        <w:t xml:space="preserve"> </w:t>
      </w:r>
      <w:r w:rsidRPr="002B33EB">
        <w:rPr>
          <w:rFonts w:ascii="ＭＳ ゴシック" w:hAnsi="ＭＳ ゴシック" w:cs="MS-Gothic" w:hint="eastAsia"/>
          <w:color w:val="221E1F"/>
          <w:kern w:val="0"/>
          <w:szCs w:val="24"/>
        </w:rPr>
        <w:t>４</w:t>
      </w:r>
    </w:p>
    <w:p w:rsidR="0020019E" w:rsidRPr="002B33EB" w:rsidRDefault="00E45F4C" w:rsidP="0020019E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ＭＳ ゴシック" w:hAnsi="ＭＳ ゴシック" w:cs="MS-Gothic"/>
          <w:color w:val="221E1F"/>
          <w:kern w:val="0"/>
          <w:sz w:val="14"/>
          <w:szCs w:val="14"/>
        </w:rPr>
      </w:pPr>
      <w:r w:rsidRPr="002B33EB">
        <w:rPr>
          <w:rFonts w:ascii="ＭＳ ゴシック" w:hAnsi="ＭＳ ゴシック" w:cs="MS-Gothic"/>
          <w:noProof/>
          <w:color w:val="221E1F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276225</wp:posOffset>
                </wp:positionV>
                <wp:extent cx="5363845" cy="635"/>
                <wp:effectExtent l="11430" t="9525" r="6350" b="889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219E2" id="AutoShape 8" o:spid="_x0000_s1026" type="#_x0000_t32" style="position:absolute;left:0;text-align:left;margin-left:2.85pt;margin-top:21.75pt;width:422.3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jzIA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"/>
            </w:pict>
          </mc:Fallback>
        </mc:AlternateContent>
      </w:r>
      <w:r w:rsidR="0020019E" w:rsidRPr="002B33EB">
        <w:rPr>
          <w:rFonts w:ascii="ＭＳ ゴシック" w:hAnsi="ＭＳ ゴシック" w:cs="MS-Gothic" w:hint="eastAsia"/>
          <w:color w:val="221E1F"/>
          <w:kern w:val="0"/>
          <w:sz w:val="14"/>
          <w:szCs w:val="14"/>
        </w:rPr>
        <w:t>錐体外路症状全体の重症度。</w:t>
      </w:r>
    </w:p>
    <w:p w:rsidR="00536A9D" w:rsidRPr="002B33EB" w:rsidRDefault="00536A9D">
      <w:pPr>
        <w:rPr>
          <w:rFonts w:ascii="ＭＳ ゴシック" w:hAnsi="ＭＳ ゴシック"/>
        </w:rPr>
      </w:pPr>
    </w:p>
    <w:sectPr w:rsidR="00536A9D" w:rsidRPr="002B33EB" w:rsidSect="00536A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SimSun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9E"/>
    <w:rsid w:val="0020019E"/>
    <w:rsid w:val="002B33EB"/>
    <w:rsid w:val="003E0DFF"/>
    <w:rsid w:val="0048031D"/>
    <w:rsid w:val="00536A9D"/>
    <w:rsid w:val="006141DF"/>
    <w:rsid w:val="00770010"/>
    <w:rsid w:val="00916AB0"/>
    <w:rsid w:val="00B00D14"/>
    <w:rsid w:val="00E45F4C"/>
    <w:rsid w:val="00E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AB0377"/>
  <w15:chartTrackingRefBased/>
  <w15:docId w15:val="{E59AB941-457C-4297-869A-F0CAA678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19E"/>
    <w:pPr>
      <w:widowControl w:val="0"/>
      <w:jc w:val="both"/>
    </w:pPr>
    <w:rPr>
      <w:rFonts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石川 将康(ishikawa-masayasu)</cp:lastModifiedBy>
  <cp:revision>4</cp:revision>
  <dcterms:created xsi:type="dcterms:W3CDTF">2019-09-26T04:44:00Z</dcterms:created>
  <dcterms:modified xsi:type="dcterms:W3CDTF">2019-09-26T04:44:00Z</dcterms:modified>
</cp:coreProperties>
</file>