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4FCEC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33CF">
              <w:rPr>
                <w:rFonts w:hAnsi="Times New Roman" w:cs="Times New Roman" w:hint="eastAsia"/>
                <w:color w:val="auto"/>
                <w:spacing w:val="4"/>
                <w:sz w:val="16"/>
                <w:szCs w:val="16"/>
              </w:rPr>
              <w:t>婦特管</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82A818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A33CF">
              <w:rPr>
                <w:rFonts w:hint="eastAsia"/>
                <w:color w:val="auto"/>
                <w:sz w:val="32"/>
                <w:szCs w:val="32"/>
              </w:rPr>
              <w:t>婦人科特定疾患治療管理料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C68702" w:rsidR="006421D2" w:rsidRDefault="006421D2">
            <w:pPr>
              <w:kinsoku w:val="0"/>
              <w:autoSpaceDE w:val="0"/>
              <w:autoSpaceDN w:val="0"/>
              <w:spacing w:line="274" w:lineRule="atLeast"/>
              <w:rPr>
                <w:sz w:val="20"/>
                <w:szCs w:val="20"/>
              </w:rPr>
            </w:pPr>
            <w:r w:rsidRPr="001F5B58">
              <w:rPr>
                <w:sz w:val="20"/>
                <w:szCs w:val="20"/>
              </w:rPr>
              <w:t xml:space="preserve">    </w:t>
            </w:r>
            <w:r w:rsidR="0038561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61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A33C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2E62CC-3BBD-4460-9AC5-F221A2167BF2}"/>
</file>

<file path=customXml/itemProps2.xml><?xml version="1.0" encoding="utf-8"?>
<ds:datastoreItem xmlns:ds="http://schemas.openxmlformats.org/officeDocument/2006/customXml" ds:itemID="{72E51625-29A9-4A36-9FE4-FB852D62F9BD}"/>
</file>

<file path=customXml/itemProps3.xml><?xml version="1.0" encoding="utf-8"?>
<ds:datastoreItem xmlns:ds="http://schemas.openxmlformats.org/officeDocument/2006/customXml" ds:itemID="{A4C8FB65-374F-4DCB-ABD2-D84B6CA3B44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2024-03-09T02:01:00Z</cp:lastPrinted>
  <dcterms:created xsi:type="dcterms:W3CDTF">2024-03-08T04:00:00Z</dcterms:created>
  <dcterms:modified xsi:type="dcterms:W3CDTF">2024-03-09T02:01:00Z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