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F2D1E6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05A20">
              <w:rPr>
                <w:rFonts w:hAnsi="Times New Roman" w:cs="Times New Roman" w:hint="eastAsia"/>
                <w:color w:val="auto"/>
                <w:spacing w:val="4"/>
                <w:sz w:val="16"/>
                <w:szCs w:val="16"/>
              </w:rPr>
              <w:t>乳セ１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A1E54">
              <w:rPr>
                <w:rFonts w:hAnsi="Times New Roman" w:hint="eastAsia"/>
                <w:color w:val="auto"/>
                <w:spacing w:val="13"/>
                <w:w w:val="94"/>
                <w:fitText w:val="1000" w:id="-636787200"/>
              </w:rPr>
              <w:t>担当者氏</w:t>
            </w:r>
            <w:r w:rsidRPr="000A1E54">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A1E54">
              <w:rPr>
                <w:rFonts w:hAnsi="Times New Roman" w:hint="eastAsia"/>
                <w:color w:val="auto"/>
                <w:spacing w:val="40"/>
                <w:fitText w:val="1000" w:id="-636787199"/>
              </w:rPr>
              <w:t>電話番</w:t>
            </w:r>
            <w:r w:rsidRPr="000A1E5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A933F5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05A20">
              <w:rPr>
                <w:rFonts w:hint="eastAsia"/>
                <w:color w:val="auto"/>
                <w:sz w:val="32"/>
                <w:szCs w:val="32"/>
              </w:rPr>
              <w:t>乳癌センチネルリンパ節生検加算１及びセンチネルリンパ節生検（併用）（乳癌センチネルリンパ節生検加算１）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A3CB7AC" w:rsidR="006421D2" w:rsidRDefault="000A1E54"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A1E54"/>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05A20"/>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0F31"/>
    <w:rsid w:val="00DE23E2"/>
    <w:rsid w:val="00E26D38"/>
    <w:rsid w:val="00E5476B"/>
    <w:rsid w:val="00E63CEA"/>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A3672148-2282-4915-BF1E-30684C1750C5}"/>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752</Characters>
  <Application>Microsoft Office Word</Application>
  <DocSecurity>0</DocSecurity>
  <Lines>6</Lines>
  <Paragraphs>1</Paragraphs>
  <ScaleCrop>false</ScaleCrop>
  <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11947800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