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3545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D39DA">
              <w:rPr>
                <w:rFonts w:hAnsi="Times New Roman" w:cs="Times New Roman" w:hint="eastAsia"/>
                <w:color w:val="auto"/>
                <w:spacing w:val="4"/>
                <w:sz w:val="16"/>
                <w:szCs w:val="16"/>
              </w:rPr>
              <w:t>腹十二局</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A4A">
              <w:rPr>
                <w:rFonts w:hAnsi="Times New Roman" w:hint="eastAsia"/>
                <w:color w:val="auto"/>
                <w:spacing w:val="13"/>
                <w:w w:val="94"/>
                <w:fitText w:val="1000" w:id="-636787200"/>
              </w:rPr>
              <w:t>担当者氏</w:t>
            </w:r>
            <w:r w:rsidRPr="00AF7A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A4A">
              <w:rPr>
                <w:rFonts w:hAnsi="Times New Roman" w:hint="eastAsia"/>
                <w:color w:val="auto"/>
                <w:spacing w:val="40"/>
                <w:fitText w:val="1000" w:id="-636787199"/>
              </w:rPr>
              <w:t>電話番</w:t>
            </w:r>
            <w:r w:rsidRPr="00AF7A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1D1634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D39DA">
              <w:rPr>
                <w:rFonts w:hint="eastAsia"/>
                <w:color w:val="auto"/>
                <w:sz w:val="32"/>
                <w:szCs w:val="32"/>
              </w:rPr>
              <w:t>腹腔鏡下十二指腸局所切除術（内視鏡処置を併施するもの）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DB6BC6" w:rsidR="006421D2" w:rsidRDefault="00AF7A4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9DA"/>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AF7A4A"/>
    <w:rsid w:val="00B05701"/>
    <w:rsid w:val="00B444AF"/>
    <w:rsid w:val="00B46254"/>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 w:val="00FF2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D8F8AA3-D05F-40A3-9B5F-25FC758350D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