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833F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7087">
              <w:rPr>
                <w:rFonts w:hAnsi="Times New Roman" w:cs="Times New Roman" w:hint="eastAsia"/>
                <w:color w:val="auto"/>
                <w:spacing w:val="4"/>
                <w:sz w:val="16"/>
                <w:szCs w:val="16"/>
              </w:rPr>
              <w:t>陰形性障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477C">
              <w:rPr>
                <w:rFonts w:hAnsi="Times New Roman" w:hint="eastAsia"/>
                <w:color w:val="auto"/>
                <w:spacing w:val="13"/>
                <w:w w:val="94"/>
                <w:fitText w:val="1000" w:id="-636787200"/>
              </w:rPr>
              <w:t>担当者氏</w:t>
            </w:r>
            <w:r w:rsidRPr="00D3477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477C">
              <w:rPr>
                <w:rFonts w:hAnsi="Times New Roman" w:hint="eastAsia"/>
                <w:color w:val="auto"/>
                <w:spacing w:val="40"/>
                <w:fitText w:val="1000" w:id="-636787199"/>
              </w:rPr>
              <w:t>電話番</w:t>
            </w:r>
            <w:r w:rsidRPr="00D3477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4CE9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7087">
              <w:rPr>
                <w:rFonts w:hint="eastAsia"/>
                <w:color w:val="auto"/>
                <w:sz w:val="32"/>
                <w:szCs w:val="32"/>
              </w:rPr>
              <w:t>陰茎形成術（性同一性障害の患者に対して行う場合に限る。）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8A3E0D2" w:rsidR="006421D2" w:rsidRDefault="00D3477C"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0A20"/>
    <w:rsid w:val="00166130"/>
    <w:rsid w:val="00194E3F"/>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E7087"/>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3477C"/>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0BDD2-4D55-4CAD-8EDB-E560715B1C27}"/>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